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FE" w:rsidRPr="00F12943" w:rsidRDefault="006757FE" w:rsidP="006757FE">
      <w:pPr>
        <w:pStyle w:val="Heading1"/>
        <w:rPr>
          <w:sz w:val="28"/>
          <w:szCs w:val="36"/>
        </w:rPr>
      </w:pPr>
      <w:bookmarkStart w:id="0" w:name="_Toc99908623"/>
      <w:r w:rsidRPr="00F12943">
        <w:rPr>
          <w:sz w:val="28"/>
          <w:szCs w:val="36"/>
        </w:rPr>
        <w:t>HALAMAN PENGESAHAN</w:t>
      </w:r>
      <w:bookmarkEnd w:id="0"/>
    </w:p>
    <w:p w:rsidR="006757FE" w:rsidRPr="00B75683" w:rsidRDefault="006757FE" w:rsidP="006757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PERANCANGAN SHOPPING MALL DENGAN PENDEKATAN DESAIN YANG ADAPTIF TERHADAP PANDEMI DI KOTA PURWODADI</w:t>
      </w: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Sarah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Mahendra</w:t>
      </w:r>
      <w:proofErr w:type="spellEnd"/>
    </w:p>
    <w:p w:rsidR="006757FE" w:rsidRPr="00B75683" w:rsidRDefault="006757FE" w:rsidP="006757FE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NIM. 210201181400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berhasil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dipertahankan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hadapan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diterima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Arsitektur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Arsitektur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Arsitektur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Diponegoro</w:t>
      </w:r>
      <w:proofErr w:type="spellEnd"/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Semarang,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April</w:t>
      </w: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</w:p>
    <w:p w:rsidR="006757FE" w:rsidRPr="00B75683" w:rsidRDefault="006757FE" w:rsidP="006757FE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757FE" w:rsidRPr="00B75683" w:rsidRDefault="006757FE" w:rsidP="006757FE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1560"/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CADB6E" wp14:editId="0E50F2D1">
                <wp:simplePos x="0" y="0"/>
                <wp:positionH relativeFrom="page">
                  <wp:posOffset>6029325</wp:posOffset>
                </wp:positionH>
                <wp:positionV relativeFrom="paragraph">
                  <wp:posOffset>57785</wp:posOffset>
                </wp:positionV>
                <wp:extent cx="150495" cy="1270"/>
                <wp:effectExtent l="0" t="0" r="0" b="0"/>
                <wp:wrapNone/>
                <wp:docPr id="49" name="Freeform: 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" cy="1270"/>
                        </a:xfrm>
                        <a:custGeom>
                          <a:avLst/>
                          <a:gdLst>
                            <a:gd name="T0" fmla="+- 0 9094 9094"/>
                            <a:gd name="T1" fmla="*/ T0 w 237"/>
                            <a:gd name="T2" fmla="+- 0 9153 9094"/>
                            <a:gd name="T3" fmla="*/ T2 w 237"/>
                            <a:gd name="T4" fmla="+- 0 9212 9094"/>
                            <a:gd name="T5" fmla="*/ T4 w 237"/>
                            <a:gd name="T6" fmla="+- 0 9271 9094"/>
                            <a:gd name="T7" fmla="*/ T6 w 237"/>
                            <a:gd name="T8" fmla="+- 0 9330 9094"/>
                            <a:gd name="T9" fmla="*/ T8 w 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</a:cxnLst>
                          <a:rect l="0" t="0" r="r" b="b"/>
                          <a:pathLst>
                            <a:path w="237">
                              <a:moveTo>
                                <a:pt x="0" y="0"/>
                              </a:moveTo>
                              <a:lnTo>
                                <a:pt x="59" y="0"/>
                              </a:lnTo>
                              <a:lnTo>
                                <a:pt x="118" y="0"/>
                              </a:lnTo>
                              <a:lnTo>
                                <a:pt x="177" y="0"/>
                              </a:lnTo>
                              <a:lnTo>
                                <a:pt x="236" y="0"/>
                              </a:lnTo>
                            </a:path>
                          </a:pathLst>
                        </a:custGeom>
                        <a:noFill/>
                        <a:ln w="2125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B0DF" id="Freeform: Shape 49" o:spid="_x0000_s1026" style="position:absolute;margin-left:474.75pt;margin-top:4.55pt;width:11.85pt;height: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" path="m,l59,r59,l177,r59,e" filled="f" strokecolor="#232323" strokeweight=".59039mm">
                <v:path arrowok="t" o:connecttype="custom" o:connectlocs="0,0;37465,0;74930,0;112395,0;149860,0" o:connectangles="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27FE61C" wp14:editId="0FABA421">
            <wp:simplePos x="0" y="0"/>
            <wp:positionH relativeFrom="page">
              <wp:posOffset>4943475</wp:posOffset>
            </wp:positionH>
            <wp:positionV relativeFrom="paragraph">
              <wp:posOffset>20320</wp:posOffset>
            </wp:positionV>
            <wp:extent cx="1152525" cy="327834"/>
            <wp:effectExtent l="0" t="0" r="0" b="0"/>
            <wp:wrapNone/>
            <wp:docPr id="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7FE" w:rsidRPr="00B75683" w:rsidRDefault="006757FE" w:rsidP="006757FE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mbimbing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Prof. Dr. Ir.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Atiek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Suprapti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, M.T.</w:t>
      </w: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[ …</w:t>
      </w:r>
      <w:proofErr w:type="gram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 ]</w:t>
      </w:r>
    </w:p>
    <w:p w:rsidR="006757FE" w:rsidRPr="00B75683" w:rsidRDefault="006757FE" w:rsidP="006757FE">
      <w:pPr>
        <w:tabs>
          <w:tab w:val="left" w:pos="1560"/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C4454D" wp14:editId="72A38777">
            <wp:simplePos x="0" y="0"/>
            <wp:positionH relativeFrom="column">
              <wp:posOffset>3739515</wp:posOffset>
            </wp:positionH>
            <wp:positionV relativeFrom="paragraph">
              <wp:posOffset>132350</wp:posOffset>
            </wp:positionV>
            <wp:extent cx="1442866" cy="53693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30" cy="53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NIP. </w:t>
      </w:r>
      <w:r w:rsidRPr="0026238F">
        <w:rPr>
          <w:rFonts w:ascii="Times New Roman" w:eastAsia="Times New Roman" w:hAnsi="Times New Roman" w:cs="Times New Roman"/>
          <w:color w:val="000000"/>
          <w:sz w:val="24"/>
          <w:szCs w:val="24"/>
        </w:rPr>
        <w:t>196509131998032001</w:t>
      </w: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nguji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Ir.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Satrio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Nugroho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M.Si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[ …………………. ]</w:t>
      </w:r>
    </w:p>
    <w:p w:rsidR="006757FE" w:rsidRPr="00B75683" w:rsidRDefault="006757FE" w:rsidP="006757FE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NIP. 196203271988031004</w:t>
      </w: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757FE" w:rsidRPr="00B75683" w:rsidRDefault="006757FE" w:rsidP="006757FE">
      <w:pPr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Arsitektur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757FE" w:rsidRPr="00B75683" w:rsidRDefault="006757FE" w:rsidP="006757FE">
      <w:pPr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Arsitektur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757FE" w:rsidRPr="00B75683" w:rsidRDefault="006757FE" w:rsidP="006757FE">
      <w:pPr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Diponegoro</w:t>
      </w:r>
      <w:proofErr w:type="spellEnd"/>
    </w:p>
    <w:p w:rsidR="006757FE" w:rsidRDefault="006757FE" w:rsidP="006757FE">
      <w:pPr>
        <w:tabs>
          <w:tab w:val="left" w:pos="45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Default="006757FE" w:rsidP="006757FE">
      <w:pPr>
        <w:tabs>
          <w:tab w:val="left" w:pos="45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59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7FE" w:rsidRPr="00B75683" w:rsidRDefault="006757FE" w:rsidP="006757FE">
      <w:pPr>
        <w:tabs>
          <w:tab w:val="left" w:pos="423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Prof. Dr. Ir.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Erni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Setyowati</w:t>
      </w:r>
      <w:proofErr w:type="spellEnd"/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M.T.</w:t>
      </w:r>
    </w:p>
    <w:p w:rsidR="006757FE" w:rsidRPr="00B75683" w:rsidRDefault="006757FE" w:rsidP="006757FE">
      <w:pPr>
        <w:tabs>
          <w:tab w:val="left" w:pos="423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83">
        <w:rPr>
          <w:rFonts w:ascii="Times New Roman" w:eastAsia="Times New Roman" w:hAnsi="Times New Roman" w:cs="Times New Roman"/>
          <w:color w:val="000000"/>
          <w:sz w:val="24"/>
          <w:szCs w:val="24"/>
        </w:rPr>
        <w:t>NIP. 196704041998022001</w:t>
      </w:r>
    </w:p>
    <w:p w:rsidR="006C2261" w:rsidRDefault="006757FE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FE"/>
    <w:rsid w:val="00623222"/>
    <w:rsid w:val="006757FE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09470-CBFC-433D-BBF4-EA9F33CF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FE"/>
  </w:style>
  <w:style w:type="paragraph" w:styleId="Heading1">
    <w:name w:val="heading 1"/>
    <w:basedOn w:val="Normal"/>
    <w:next w:val="Normal"/>
    <w:link w:val="Heading1Char"/>
    <w:uiPriority w:val="9"/>
    <w:qFormat/>
    <w:rsid w:val="006757FE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7F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2022-10-06T02:02:00Z</dcterms:created>
  <dcterms:modified xsi:type="dcterms:W3CDTF">2022-10-06T02:03:00Z</dcterms:modified>
</cp:coreProperties>
</file>