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78" w:rsidRPr="005621FE" w:rsidRDefault="00D45678" w:rsidP="00D45678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bookmarkStart w:id="0" w:name="_Toc98332082"/>
      <w:r w:rsidRPr="005621FE">
        <w:rPr>
          <w:rFonts w:ascii="Times New Roman" w:hAnsi="Times New Roman"/>
          <w:b/>
          <w:color w:val="000000"/>
          <w:sz w:val="28"/>
          <w:szCs w:val="28"/>
          <w:lang w:val="en-US"/>
        </w:rPr>
        <w:t>ABSTRAK</w:t>
      </w:r>
      <w:bookmarkEnd w:id="0"/>
      <w:r w:rsidRPr="005621F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</w:p>
    <w:p w:rsidR="00D45678" w:rsidRPr="005621FE" w:rsidRDefault="00D45678" w:rsidP="00D456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45678" w:rsidRPr="005621FE" w:rsidRDefault="00D45678" w:rsidP="00D456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45678" w:rsidRPr="005621FE" w:rsidRDefault="00D45678" w:rsidP="00D456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Keberadaan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sebuah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universitas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memiliki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dampak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sangat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besar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bidang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pendidikan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menjadi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seorang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sarjana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tempat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berlangsungnya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kegiatan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perkuliahan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maka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itu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perlu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adanya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fasilitas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dapat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mendukung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berlangsungnya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kegiatan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kuliah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contohnya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seperti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tempat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print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fotocopy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warnet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fasilitas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lainya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berhubungan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kegiatan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perkuliahan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Terutama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mahasiswa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berasal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luar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kota</w:t>
      </w:r>
      <w:proofErr w:type="spellEnd"/>
      <w:proofErr w:type="gram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perlu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adanya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akomodasi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seperti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warung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laundry,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swalayan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memenuhi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kebutuhan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mereka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sehari-hari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Bagi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mereka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berasal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luar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kota</w:t>
      </w:r>
      <w:proofErr w:type="spellEnd"/>
      <w:proofErr w:type="gram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pasti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akan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membutuhkan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akomodasi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tempat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tinggal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selama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menempuh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pendidikan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universitas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45678" w:rsidRPr="005621FE" w:rsidRDefault="00D45678" w:rsidP="00D456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Kawasan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strategis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kota</w:t>
      </w:r>
      <w:proofErr w:type="spellEnd"/>
      <w:proofErr w:type="gram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selalu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menjadi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magnet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bagi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pengembangan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hunian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vertikal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seperti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apartemen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Selain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karena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faktor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keterbatasan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lahan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pada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ruang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kota</w:t>
      </w:r>
      <w:proofErr w:type="spellEnd"/>
      <w:proofErr w:type="gram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apartemen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dianggap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cocok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bagi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masyarakat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modern yang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memiliki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mobilitas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tinggi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Jenis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hunian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merupakan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pilihan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cerdas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bagi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mereka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menginginkan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kemudahan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kenyamanan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tengah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kepadatan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kota</w:t>
      </w:r>
      <w:proofErr w:type="spellEnd"/>
      <w:proofErr w:type="gram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Namun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fakta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bahwa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harga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jualnya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cukup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mahal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memang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tak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bisa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dipungkiri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Oleh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karena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itu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bertujuan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mengungkap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menganalisa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faktor-faktor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mempengaruhi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minat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masyarakat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calon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konsumen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khususnya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mahasiswa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pembelian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apartemen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menggunakan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metode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deskriptif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kualitatif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Diharapkan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dapat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menjadi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acuan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perencanaan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pengembangan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lebih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lanjut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45678" w:rsidRPr="005621FE" w:rsidRDefault="00D45678" w:rsidP="00D456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Sebagai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ditemukan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bahwa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faktor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ketersediaan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fasilitas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apartemen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merupakan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hal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utama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mempengaruhi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minat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konsumen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mempertimbangkan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unit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apartemen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proofErr w:type="gram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akan</w:t>
      </w:r>
      <w:proofErr w:type="spellEnd"/>
      <w:proofErr w:type="gram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dibeli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D45678" w:rsidRPr="005621FE" w:rsidRDefault="00D45678" w:rsidP="00D456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45678" w:rsidRPr="005621FE" w:rsidRDefault="00D45678" w:rsidP="00D456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Kata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Kunci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Mahasiswa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Apartemen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>Akomodasi</w:t>
      </w:r>
      <w:proofErr w:type="spellEnd"/>
      <w:r w:rsidRPr="005621FE">
        <w:rPr>
          <w:rFonts w:ascii="Times New Roman" w:hAnsi="Times New Roman"/>
          <w:color w:val="000000"/>
          <w:sz w:val="24"/>
          <w:szCs w:val="24"/>
          <w:lang w:val="en-US"/>
        </w:rPr>
        <w:t xml:space="preserve">, BSB City. </w:t>
      </w:r>
    </w:p>
    <w:p w:rsidR="00D45678" w:rsidRPr="005621FE" w:rsidRDefault="00D45678" w:rsidP="00D456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45678" w:rsidRPr="005621FE" w:rsidRDefault="00D45678" w:rsidP="00D456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45678" w:rsidRPr="005621FE" w:rsidRDefault="00D45678" w:rsidP="00D456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45678" w:rsidRPr="005621FE" w:rsidRDefault="00D45678" w:rsidP="00D456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45678" w:rsidRPr="005621FE" w:rsidRDefault="00D45678" w:rsidP="00D456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45678" w:rsidRPr="005621FE" w:rsidRDefault="00D45678" w:rsidP="00D456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C2261" w:rsidRDefault="00D45678" w:rsidP="00D45678">
      <w:r w:rsidRPr="005621F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br w:type="page"/>
      </w:r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78"/>
    <w:rsid w:val="00623222"/>
    <w:rsid w:val="008F37B5"/>
    <w:rsid w:val="00D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A5F48-40DB-4B8B-A001-F5977E71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78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2022-10-04T03:19:00Z</dcterms:created>
  <dcterms:modified xsi:type="dcterms:W3CDTF">2022-10-04T03:20:00Z</dcterms:modified>
</cp:coreProperties>
</file>