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0"/>
        </w:rPr>
      </w:pPr>
    </w:p>
    <w:p>
      <w:pPr>
        <w:pStyle w:val="BodyText"/>
        <w:spacing w:before="14"/>
        <w:rPr>
          <w:sz w:val="20"/>
        </w:rPr>
      </w:pPr>
    </w:p>
    <w:p>
      <w:pPr>
        <w:pStyle w:val="BodyText"/>
        <w:spacing w:after="0"/>
        <w:rPr>
          <w:sz w:val="20"/>
        </w:rPr>
        <w:sectPr>
          <w:type w:val="continuous"/>
          <w:pgSz w:w="11910" w:h="16840"/>
          <w:pgMar w:top="1920" w:bottom="280" w:left="850" w:right="708"/>
        </w:sectPr>
      </w:pPr>
    </w:p>
    <w:p>
      <w:pPr>
        <w:pStyle w:val="BodyText"/>
      </w:pPr>
    </w:p>
    <w:p>
      <w:pPr>
        <w:pStyle w:val="BodyText"/>
      </w:pPr>
    </w:p>
    <w:p>
      <w:pPr>
        <w:pStyle w:val="BodyText"/>
        <w:spacing w:before="69"/>
      </w:pPr>
    </w:p>
    <w:p>
      <w:pPr>
        <w:pStyle w:val="ListParagraph"/>
        <w:numPr>
          <w:ilvl w:val="1"/>
          <w:numId w:val="1"/>
        </w:numPr>
        <w:tabs>
          <w:tab w:pos="1785" w:val="left" w:leader="none"/>
        </w:tabs>
        <w:spacing w:line="240" w:lineRule="auto" w:before="0" w:after="0"/>
        <w:ind w:left="1785" w:right="0" w:hanging="359"/>
        <w:jc w:val="left"/>
        <w:rPr>
          <w:b/>
          <w:sz w:val="24"/>
        </w:rPr>
      </w:pPr>
      <w:r>
        <w:rPr>
          <w:b/>
          <w:sz w:val="24"/>
        </w:rPr>
        <w:t>Landasan</w:t>
      </w:r>
      <w:r>
        <w:rPr>
          <w:b/>
          <w:spacing w:val="-1"/>
          <w:sz w:val="24"/>
        </w:rPr>
        <w:t> </w:t>
      </w:r>
      <w:r>
        <w:rPr>
          <w:b/>
          <w:spacing w:val="-7"/>
          <w:sz w:val="24"/>
        </w:rPr>
        <w:t>Teori</w:t>
      </w:r>
    </w:p>
    <w:p>
      <w:pPr>
        <w:pStyle w:val="BodyText"/>
        <w:rPr>
          <w:b/>
        </w:rPr>
      </w:pPr>
    </w:p>
    <w:p>
      <w:pPr>
        <w:pStyle w:val="ListParagraph"/>
        <w:numPr>
          <w:ilvl w:val="2"/>
          <w:numId w:val="1"/>
        </w:numPr>
        <w:tabs>
          <w:tab w:pos="1963" w:val="left" w:leader="none"/>
        </w:tabs>
        <w:spacing w:line="240" w:lineRule="auto" w:before="0" w:after="0"/>
        <w:ind w:left="1963" w:right="0" w:hanging="537"/>
        <w:jc w:val="left"/>
        <w:rPr>
          <w:b/>
          <w:sz w:val="24"/>
        </w:rPr>
      </w:pPr>
      <w:r>
        <w:rPr>
          <w:b/>
          <w:sz w:val="24"/>
        </w:rPr>
        <w:t>Teori</w:t>
      </w:r>
      <w:r>
        <w:rPr>
          <w:b/>
          <w:spacing w:val="-9"/>
          <w:sz w:val="24"/>
        </w:rPr>
        <w:t> </w:t>
      </w:r>
      <w:r>
        <w:rPr>
          <w:b/>
          <w:spacing w:val="-2"/>
          <w:sz w:val="24"/>
        </w:rPr>
        <w:t>Agensi</w:t>
      </w:r>
    </w:p>
    <w:p>
      <w:pPr>
        <w:pStyle w:val="Title"/>
        <w:spacing w:line="256" w:lineRule="auto"/>
      </w:pPr>
      <w:r>
        <w:rPr>
          <w:b w:val="0"/>
        </w:rPr>
        <w:br w:type="column"/>
      </w:r>
      <w:bookmarkStart w:name="BAB II TINJAUAN PUSTAKA" w:id="1"/>
      <w:bookmarkEnd w:id="1"/>
      <w:r>
        <w:rPr>
          <w:b w:val="0"/>
        </w:rPr>
      </w:r>
      <w:r>
        <w:rPr/>
        <w:t>BAB II </w:t>
      </w:r>
      <w:r>
        <w:rPr>
          <w:spacing w:val="-2"/>
        </w:rPr>
        <w:t>TINJAUAN</w:t>
      </w:r>
      <w:r>
        <w:rPr>
          <w:spacing w:val="-16"/>
        </w:rPr>
        <w:t> </w:t>
      </w:r>
      <w:r>
        <w:rPr>
          <w:spacing w:val="-2"/>
        </w:rPr>
        <w:t>PUSTAKA</w:t>
      </w:r>
    </w:p>
    <w:p>
      <w:pPr>
        <w:pStyle w:val="Title"/>
        <w:spacing w:after="0" w:line="256" w:lineRule="auto"/>
        <w:sectPr>
          <w:type w:val="continuous"/>
          <w:pgSz w:w="11910" w:h="16840"/>
          <w:pgMar w:top="1920" w:bottom="280" w:left="850" w:right="708"/>
          <w:cols w:num="2" w:equalWidth="0">
            <w:col w:w="3399" w:space="40"/>
            <w:col w:w="6913"/>
          </w:cols>
        </w:sectPr>
      </w:pPr>
    </w:p>
    <w:p>
      <w:pPr>
        <w:pStyle w:val="BodyText"/>
        <w:rPr>
          <w:b/>
        </w:rPr>
      </w:pPr>
    </w:p>
    <w:p>
      <w:pPr>
        <w:pStyle w:val="BodyText"/>
        <w:spacing w:line="480" w:lineRule="auto" w:before="1"/>
        <w:ind w:left="1426" w:right="981" w:firstLine="720"/>
        <w:jc w:val="both"/>
      </w:pPr>
      <w:r>
        <w:rPr/>
        <w:t>Teori agensi merupakan teori keagenan yang menjelaskan mengenai perbedaan kepentingan antara kedua belah pihak yaitu, antara agen dan pemilik saham (</w:t>
      </w:r>
      <w:r>
        <w:rPr>
          <w:i/>
        </w:rPr>
        <w:t>principal</w:t>
      </w:r>
      <w:r>
        <w:rPr/>
        <w:t>). Menurut Jensen &amp; Meckling (1976), teori ini mengemukakan bahwa terjadinya konflik terjadi karena agen bersifat optunuristik. Teori ini mengansumsikan bahwa agen memiliki kapasitas diri dan lingkungan kerja yang berbeda yang menyebabkan adanya perbedaan kepentingan dalam tata kelola perusahaan. Hal ini mengakibatkan adanya perbedaan informasi antara </w:t>
      </w:r>
      <w:r>
        <w:rPr>
          <w:i/>
        </w:rPr>
        <w:t>principal </w:t>
      </w:r>
      <w:r>
        <w:rPr/>
        <w:t>dengan agen, yang disebut asimetri informasi dan motivasi sinyal. Motivasi opurtunistik dimana manajemen melaporkan laporan keuangan dengan laba lebih tinggi untuk mendapatkan insentif, sedangkan motivasi sinyal yaitu dimana manajemen melaporkan keuangan yang berkualitas untuk memberi sinyal positif kepada investor.</w:t>
      </w:r>
    </w:p>
    <w:p>
      <w:pPr>
        <w:pStyle w:val="BodyText"/>
        <w:spacing w:line="480" w:lineRule="auto" w:before="2"/>
        <w:ind w:left="1426" w:right="981" w:firstLine="720"/>
        <w:jc w:val="both"/>
      </w:pPr>
      <w:r>
        <w:rPr/>
        <w:t>Perbedaan ini</w:t>
      </w:r>
      <w:r>
        <w:rPr>
          <w:spacing w:val="-3"/>
        </w:rPr>
        <w:t> </w:t>
      </w:r>
      <w:r>
        <w:rPr/>
        <w:t>akan meimbulkan</w:t>
      </w:r>
      <w:r>
        <w:rPr>
          <w:spacing w:val="-2"/>
        </w:rPr>
        <w:t> </w:t>
      </w:r>
      <w:r>
        <w:rPr/>
        <w:t>konflik kepentingan</w:t>
      </w:r>
      <w:r>
        <w:rPr>
          <w:spacing w:val="-2"/>
        </w:rPr>
        <w:t> </w:t>
      </w:r>
      <w:r>
        <w:rPr/>
        <w:t>antara pemilik saham dengan agen, dimana agen tidak selalu menuruti perintah pemilik saham karena agen lebih mengutamakan kepentingannya sendiri. Dari adanya konflik kepentingan</w:t>
      </w:r>
      <w:r>
        <w:rPr>
          <w:spacing w:val="-15"/>
        </w:rPr>
        <w:t> </w:t>
      </w:r>
      <w:r>
        <w:rPr/>
        <w:t>tersebut,</w:t>
      </w:r>
      <w:r>
        <w:rPr>
          <w:spacing w:val="-15"/>
        </w:rPr>
        <w:t> </w:t>
      </w:r>
      <w:r>
        <w:rPr/>
        <w:t>adanya</w:t>
      </w:r>
      <w:r>
        <w:rPr>
          <w:spacing w:val="-15"/>
        </w:rPr>
        <w:t> </w:t>
      </w:r>
      <w:r>
        <w:rPr/>
        <w:t>upaya</w:t>
      </w:r>
      <w:r>
        <w:rPr>
          <w:spacing w:val="-15"/>
        </w:rPr>
        <w:t> </w:t>
      </w:r>
      <w:r>
        <w:rPr/>
        <w:t>dari</w:t>
      </w:r>
      <w:r>
        <w:rPr>
          <w:spacing w:val="-15"/>
        </w:rPr>
        <w:t> </w:t>
      </w:r>
      <w:r>
        <w:rPr/>
        <w:t>pemilik</w:t>
      </w:r>
      <w:r>
        <w:rPr>
          <w:spacing w:val="-15"/>
        </w:rPr>
        <w:t> </w:t>
      </w:r>
      <w:r>
        <w:rPr/>
        <w:t>saham</w:t>
      </w:r>
      <w:r>
        <w:rPr>
          <w:spacing w:val="-15"/>
        </w:rPr>
        <w:t> </w:t>
      </w:r>
      <w:r>
        <w:rPr/>
        <w:t>untuk</w:t>
      </w:r>
      <w:r>
        <w:rPr>
          <w:spacing w:val="-13"/>
        </w:rPr>
        <w:t> </w:t>
      </w:r>
      <w:r>
        <w:rPr/>
        <w:t>melakukan</w:t>
      </w:r>
      <w:r>
        <w:rPr>
          <w:spacing w:val="-15"/>
        </w:rPr>
        <w:t> </w:t>
      </w:r>
      <w:r>
        <w:rPr/>
        <w:t>kebijakan biaya</w:t>
      </w:r>
      <w:r>
        <w:rPr>
          <w:spacing w:val="-11"/>
        </w:rPr>
        <w:t> </w:t>
      </w:r>
      <w:r>
        <w:rPr/>
        <w:t>agensi</w:t>
      </w:r>
      <w:r>
        <w:rPr>
          <w:spacing w:val="-14"/>
        </w:rPr>
        <w:t> </w:t>
      </w:r>
      <w:r>
        <w:rPr/>
        <w:t>(Hudha</w:t>
      </w:r>
      <w:r>
        <w:rPr>
          <w:spacing w:val="-7"/>
        </w:rPr>
        <w:t> </w:t>
      </w:r>
      <w:r>
        <w:rPr/>
        <w:t>&amp;</w:t>
      </w:r>
      <w:r>
        <w:rPr>
          <w:spacing w:val="-10"/>
        </w:rPr>
        <w:t> </w:t>
      </w:r>
      <w:r>
        <w:rPr/>
        <w:t>Utomo,</w:t>
      </w:r>
      <w:r>
        <w:rPr>
          <w:spacing w:val="-9"/>
        </w:rPr>
        <w:t> </w:t>
      </w:r>
      <w:r>
        <w:rPr/>
        <w:t>2021).</w:t>
      </w:r>
      <w:r>
        <w:rPr>
          <w:spacing w:val="-9"/>
        </w:rPr>
        <w:t> </w:t>
      </w:r>
      <w:r>
        <w:rPr/>
        <w:t>Beberapa</w:t>
      </w:r>
      <w:r>
        <w:rPr>
          <w:spacing w:val="-7"/>
        </w:rPr>
        <w:t> </w:t>
      </w:r>
      <w:r>
        <w:rPr/>
        <w:t>jenis</w:t>
      </w:r>
      <w:r>
        <w:rPr>
          <w:spacing w:val="-4"/>
        </w:rPr>
        <w:t> </w:t>
      </w:r>
      <w:r>
        <w:rPr/>
        <w:t>biaya</w:t>
      </w:r>
      <w:r>
        <w:rPr>
          <w:spacing w:val="-11"/>
        </w:rPr>
        <w:t> </w:t>
      </w:r>
      <w:r>
        <w:rPr/>
        <w:t>agensi</w:t>
      </w:r>
      <w:r>
        <w:rPr>
          <w:spacing w:val="-14"/>
        </w:rPr>
        <w:t> </w:t>
      </w:r>
      <w:r>
        <w:rPr/>
        <w:t>sebagai</w:t>
      </w:r>
      <w:r>
        <w:rPr>
          <w:spacing w:val="-9"/>
        </w:rPr>
        <w:t> </w:t>
      </w:r>
      <w:r>
        <w:rPr/>
        <w:t>berikut:</w:t>
      </w:r>
    </w:p>
    <w:p>
      <w:pPr>
        <w:pStyle w:val="ListParagraph"/>
        <w:numPr>
          <w:ilvl w:val="0"/>
          <w:numId w:val="2"/>
        </w:numPr>
        <w:tabs>
          <w:tab w:pos="1786" w:val="left" w:leader="none"/>
        </w:tabs>
        <w:spacing w:line="240" w:lineRule="auto" w:before="1" w:after="0"/>
        <w:ind w:left="1786" w:right="0" w:hanging="360"/>
        <w:jc w:val="both"/>
        <w:rPr>
          <w:sz w:val="24"/>
        </w:rPr>
      </w:pPr>
      <w:r>
        <w:rPr>
          <w:sz w:val="24"/>
        </w:rPr>
        <w:t>Biaya</w:t>
      </w:r>
      <w:r>
        <w:rPr>
          <w:spacing w:val="-8"/>
          <w:sz w:val="24"/>
        </w:rPr>
        <w:t> </w:t>
      </w:r>
      <w:r>
        <w:rPr>
          <w:spacing w:val="-2"/>
          <w:sz w:val="24"/>
        </w:rPr>
        <w:t>monitoring</w:t>
      </w:r>
    </w:p>
    <w:p>
      <w:pPr>
        <w:pStyle w:val="BodyText"/>
      </w:pPr>
    </w:p>
    <w:p>
      <w:pPr>
        <w:pStyle w:val="BodyText"/>
      </w:pPr>
    </w:p>
    <w:p>
      <w:pPr>
        <w:pStyle w:val="BodyText"/>
      </w:pPr>
    </w:p>
    <w:p>
      <w:pPr>
        <w:pStyle w:val="BodyText"/>
      </w:pPr>
    </w:p>
    <w:p>
      <w:pPr>
        <w:pStyle w:val="BodyText"/>
        <w:spacing w:before="111"/>
      </w:pPr>
    </w:p>
    <w:p>
      <w:pPr>
        <w:pStyle w:val="BodyText"/>
        <w:ind w:left="438" w:right="5"/>
        <w:jc w:val="center"/>
      </w:pPr>
      <w:r>
        <w:rPr>
          <w:spacing w:val="-5"/>
        </w:rPr>
        <w:t>12</w:t>
      </w:r>
    </w:p>
    <w:p>
      <w:pPr>
        <w:pStyle w:val="BodyText"/>
        <w:spacing w:after="0"/>
        <w:jc w:val="center"/>
        <w:sectPr>
          <w:type w:val="continuous"/>
          <w:pgSz w:w="11910" w:h="16840"/>
          <w:pgMar w:top="1920" w:bottom="280" w:left="850" w:right="708"/>
        </w:sectPr>
      </w:pPr>
    </w:p>
    <w:p>
      <w:pPr>
        <w:pStyle w:val="BodyText"/>
        <w:spacing w:before="34"/>
      </w:pPr>
    </w:p>
    <w:p>
      <w:pPr>
        <w:pStyle w:val="BodyText"/>
        <w:spacing w:line="480" w:lineRule="auto"/>
        <w:ind w:left="1426" w:right="1007"/>
        <w:jc w:val="both"/>
      </w:pPr>
      <w:r>
        <w:rPr/>
        <w:t>Merupakan biaya yang timbul dari pemantauan dari tindakan manajemen agar kepentingan dengan pemilik saham dengan agen selaras.</w:t>
      </w:r>
    </w:p>
    <w:p>
      <w:pPr>
        <w:pStyle w:val="ListParagraph"/>
        <w:numPr>
          <w:ilvl w:val="0"/>
          <w:numId w:val="2"/>
        </w:numPr>
        <w:tabs>
          <w:tab w:pos="1786" w:val="left" w:leader="none"/>
        </w:tabs>
        <w:spacing w:line="240" w:lineRule="auto" w:before="0" w:after="0"/>
        <w:ind w:left="1786" w:right="0" w:hanging="360"/>
        <w:jc w:val="left"/>
        <w:rPr>
          <w:sz w:val="24"/>
        </w:rPr>
      </w:pPr>
      <w:r>
        <w:rPr>
          <w:sz w:val="24"/>
        </w:rPr>
        <w:t>Biaya</w:t>
      </w:r>
      <w:r>
        <w:rPr>
          <w:spacing w:val="-8"/>
          <w:sz w:val="24"/>
        </w:rPr>
        <w:t> </w:t>
      </w:r>
      <w:r>
        <w:rPr>
          <w:spacing w:val="-2"/>
          <w:sz w:val="24"/>
        </w:rPr>
        <w:t>bonding</w:t>
      </w:r>
    </w:p>
    <w:p>
      <w:pPr>
        <w:pStyle w:val="BodyText"/>
        <w:spacing w:before="5"/>
      </w:pPr>
    </w:p>
    <w:p>
      <w:pPr>
        <w:pStyle w:val="BodyText"/>
        <w:spacing w:line="480" w:lineRule="auto"/>
        <w:ind w:left="1426" w:right="989"/>
        <w:jc w:val="both"/>
      </w:pPr>
      <w:r>
        <w:rPr/>
        <w:t>Biaya</w:t>
      </w:r>
      <w:r>
        <w:rPr>
          <w:spacing w:val="-4"/>
        </w:rPr>
        <w:t> </w:t>
      </w:r>
      <w:r>
        <w:rPr/>
        <w:t>untuk</w:t>
      </w:r>
      <w:r>
        <w:rPr>
          <w:spacing w:val="-3"/>
        </w:rPr>
        <w:t> </w:t>
      </w:r>
      <w:r>
        <w:rPr/>
        <w:t>menjamin</w:t>
      </w:r>
      <w:r>
        <w:rPr>
          <w:spacing w:val="-8"/>
        </w:rPr>
        <w:t> </w:t>
      </w:r>
      <w:r>
        <w:rPr/>
        <w:t>agar</w:t>
      </w:r>
      <w:r>
        <w:rPr>
          <w:spacing w:val="-2"/>
        </w:rPr>
        <w:t> </w:t>
      </w:r>
      <w:r>
        <w:rPr/>
        <w:t>agen</w:t>
      </w:r>
      <w:r>
        <w:rPr>
          <w:spacing w:val="-8"/>
        </w:rPr>
        <w:t> </w:t>
      </w:r>
      <w:r>
        <w:rPr/>
        <w:t>tidak</w:t>
      </w:r>
      <w:r>
        <w:rPr>
          <w:spacing w:val="-4"/>
        </w:rPr>
        <w:t> </w:t>
      </w:r>
      <w:r>
        <w:rPr/>
        <w:t>akan</w:t>
      </w:r>
      <w:r>
        <w:rPr>
          <w:spacing w:val="-3"/>
        </w:rPr>
        <w:t> </w:t>
      </w:r>
      <w:r>
        <w:rPr/>
        <w:t>melakukan</w:t>
      </w:r>
      <w:r>
        <w:rPr>
          <w:spacing w:val="-8"/>
        </w:rPr>
        <w:t> </w:t>
      </w:r>
      <w:r>
        <w:rPr/>
        <w:t>perbuatan</w:t>
      </w:r>
      <w:r>
        <w:rPr>
          <w:spacing w:val="-3"/>
        </w:rPr>
        <w:t> </w:t>
      </w:r>
      <w:r>
        <w:rPr/>
        <w:t>merugikan</w:t>
      </w:r>
      <w:r>
        <w:rPr>
          <w:spacing w:val="-8"/>
        </w:rPr>
        <w:t> </w:t>
      </w:r>
      <w:r>
        <w:rPr/>
        <w:t>pada pihak prinsipal.</w:t>
      </w:r>
    </w:p>
    <w:p>
      <w:pPr>
        <w:pStyle w:val="ListParagraph"/>
        <w:numPr>
          <w:ilvl w:val="0"/>
          <w:numId w:val="2"/>
        </w:numPr>
        <w:tabs>
          <w:tab w:pos="1786" w:val="left" w:leader="none"/>
        </w:tabs>
        <w:spacing w:line="272" w:lineRule="exact" w:before="0" w:after="0"/>
        <w:ind w:left="1786" w:right="0" w:hanging="360"/>
        <w:jc w:val="left"/>
        <w:rPr>
          <w:sz w:val="24"/>
        </w:rPr>
      </w:pPr>
      <w:r>
        <w:rPr>
          <w:sz w:val="24"/>
        </w:rPr>
        <w:t>Biaya</w:t>
      </w:r>
      <w:r>
        <w:rPr>
          <w:spacing w:val="-8"/>
          <w:sz w:val="24"/>
        </w:rPr>
        <w:t> </w:t>
      </w:r>
      <w:r>
        <w:rPr>
          <w:sz w:val="24"/>
        </w:rPr>
        <w:t>kerugian</w:t>
      </w:r>
      <w:r>
        <w:rPr>
          <w:spacing w:val="-5"/>
          <w:sz w:val="24"/>
        </w:rPr>
        <w:t> </w:t>
      </w:r>
      <w:r>
        <w:rPr>
          <w:spacing w:val="-2"/>
          <w:sz w:val="24"/>
        </w:rPr>
        <w:t>residual</w:t>
      </w:r>
    </w:p>
    <w:p>
      <w:pPr>
        <w:pStyle w:val="BodyText"/>
        <w:spacing w:before="5"/>
      </w:pPr>
    </w:p>
    <w:p>
      <w:pPr>
        <w:pStyle w:val="BodyText"/>
        <w:spacing w:line="480" w:lineRule="auto"/>
        <w:ind w:left="1426" w:right="986"/>
        <w:jc w:val="both"/>
      </w:pPr>
      <w:r>
        <w:rPr/>
        <w:t>Biaya ini</w:t>
      </w:r>
      <w:r>
        <w:rPr>
          <w:spacing w:val="-2"/>
        </w:rPr>
        <w:t> </w:t>
      </w:r>
      <w:r>
        <w:rPr/>
        <w:t>terjadi</w:t>
      </w:r>
      <w:r>
        <w:rPr>
          <w:spacing w:val="-2"/>
        </w:rPr>
        <w:t> </w:t>
      </w:r>
      <w:r>
        <w:rPr/>
        <w:t>karena adanya perbedaan penenentuan kebijakan antara agen dan principal</w:t>
      </w:r>
      <w:r>
        <w:rPr>
          <w:spacing w:val="-15"/>
        </w:rPr>
        <w:t> </w:t>
      </w:r>
      <w:r>
        <w:rPr/>
        <w:t>yang</w:t>
      </w:r>
      <w:r>
        <w:rPr>
          <w:spacing w:val="-13"/>
        </w:rPr>
        <w:t> </w:t>
      </w:r>
      <w:r>
        <w:rPr/>
        <w:t>mengakibatkan</w:t>
      </w:r>
      <w:r>
        <w:rPr>
          <w:spacing w:val="-15"/>
        </w:rPr>
        <w:t> </w:t>
      </w:r>
      <w:r>
        <w:rPr/>
        <w:t>keputusan</w:t>
      </w:r>
      <w:r>
        <w:rPr>
          <w:spacing w:val="-15"/>
        </w:rPr>
        <w:t> </w:t>
      </w:r>
      <w:r>
        <w:rPr/>
        <w:t>tersebut</w:t>
      </w:r>
      <w:r>
        <w:rPr>
          <w:spacing w:val="-11"/>
        </w:rPr>
        <w:t> </w:t>
      </w:r>
      <w:r>
        <w:rPr/>
        <w:t>tidak</w:t>
      </w:r>
      <w:r>
        <w:rPr>
          <w:spacing w:val="-13"/>
        </w:rPr>
        <w:t> </w:t>
      </w:r>
      <w:r>
        <w:rPr/>
        <w:t>sejalan</w:t>
      </w:r>
      <w:r>
        <w:rPr>
          <w:spacing w:val="-15"/>
        </w:rPr>
        <w:t> </w:t>
      </w:r>
      <w:r>
        <w:rPr/>
        <w:t>dengan</w:t>
      </w:r>
      <w:r>
        <w:rPr>
          <w:spacing w:val="-15"/>
        </w:rPr>
        <w:t> </w:t>
      </w:r>
      <w:r>
        <w:rPr/>
        <w:t>kepentingan pemegang saham.</w:t>
      </w:r>
    </w:p>
    <w:p>
      <w:pPr>
        <w:pStyle w:val="BodyText"/>
        <w:spacing w:line="480" w:lineRule="auto" w:before="1"/>
        <w:ind w:left="1426" w:right="980" w:firstLine="720"/>
        <w:jc w:val="both"/>
      </w:pPr>
      <w:r>
        <w:rPr/>
        <w:t>Adanya hal tersebut maka teori keagenan memiliki hubungan terhadap tindakan penghindaran pajak yang dapat mempengaruhi agen untuk memperoleh keuntungan jangka pendek, sedangkan pemilik saham mengharapkan keuntungan jangka Panjang demi kelangsungan perusahaan (Indriani, 2023). Dari asimetri informasi tersebut, perusahaan melaui manajemen akan berupaya untuk meningkatkan tata kelola perusahaan menjadi lebih baik. Perbedaan kepentingan antara</w:t>
      </w:r>
      <w:r>
        <w:rPr>
          <w:spacing w:val="-15"/>
        </w:rPr>
        <w:t> </w:t>
      </w:r>
      <w:r>
        <w:rPr/>
        <w:t>pemilik</w:t>
      </w:r>
      <w:r>
        <w:rPr>
          <w:spacing w:val="-15"/>
        </w:rPr>
        <w:t> </w:t>
      </w:r>
      <w:r>
        <w:rPr/>
        <w:t>dan</w:t>
      </w:r>
      <w:r>
        <w:rPr>
          <w:spacing w:val="-15"/>
        </w:rPr>
        <w:t> </w:t>
      </w:r>
      <w:r>
        <w:rPr/>
        <w:t>manajemen</w:t>
      </w:r>
      <w:r>
        <w:rPr>
          <w:spacing w:val="-15"/>
        </w:rPr>
        <w:t> </w:t>
      </w:r>
      <w:r>
        <w:rPr/>
        <w:t>perusahaan</w:t>
      </w:r>
      <w:r>
        <w:rPr>
          <w:spacing w:val="-15"/>
        </w:rPr>
        <w:t> </w:t>
      </w:r>
      <w:r>
        <w:rPr/>
        <w:t>dapat</w:t>
      </w:r>
      <w:r>
        <w:rPr>
          <w:spacing w:val="-15"/>
        </w:rPr>
        <w:t> </w:t>
      </w:r>
      <w:r>
        <w:rPr/>
        <w:t>mempengaruhi</w:t>
      </w:r>
      <w:r>
        <w:rPr>
          <w:spacing w:val="-15"/>
        </w:rPr>
        <w:t> </w:t>
      </w:r>
      <w:r>
        <w:rPr/>
        <w:t>kinerja</w:t>
      </w:r>
      <w:r>
        <w:rPr>
          <w:spacing w:val="-15"/>
        </w:rPr>
        <w:t> </w:t>
      </w:r>
      <w:r>
        <w:rPr/>
        <w:t>perusahaan salah satunya adalah kebijkan perusahaan mengenai pajak (Purwantoro et al., 2024). Sehingga perusahaan akan melakukan berbagai kebijakan untuk memaksimalkan kinerja perusahaan, salah satunya mengurangi beban pajak </w:t>
      </w:r>
      <w:r>
        <w:rPr>
          <w:spacing w:val="-2"/>
        </w:rPr>
        <w:t>perusahaan.</w:t>
      </w:r>
    </w:p>
    <w:p>
      <w:pPr>
        <w:pStyle w:val="BodyText"/>
        <w:spacing w:line="480" w:lineRule="auto" w:before="2"/>
        <w:ind w:left="1426" w:right="985" w:firstLine="720"/>
        <w:jc w:val="both"/>
      </w:pPr>
      <w:r>
        <w:rPr/>
        <w:t>Berdasarkan</w:t>
      </w:r>
      <w:r>
        <w:rPr>
          <w:spacing w:val="-10"/>
        </w:rPr>
        <w:t> </w:t>
      </w:r>
      <w:r>
        <w:rPr/>
        <w:t>teori</w:t>
      </w:r>
      <w:r>
        <w:rPr>
          <w:spacing w:val="-11"/>
        </w:rPr>
        <w:t> </w:t>
      </w:r>
      <w:r>
        <w:rPr/>
        <w:t>agensi,</w:t>
      </w:r>
      <w:r>
        <w:rPr>
          <w:spacing w:val="-4"/>
        </w:rPr>
        <w:t> </w:t>
      </w:r>
      <w:r>
        <w:rPr/>
        <w:t>sumber</w:t>
      </w:r>
      <w:r>
        <w:rPr>
          <w:spacing w:val="-5"/>
        </w:rPr>
        <w:t> </w:t>
      </w:r>
      <w:r>
        <w:rPr/>
        <w:t>daya</w:t>
      </w:r>
      <w:r>
        <w:rPr>
          <w:spacing w:val="-2"/>
        </w:rPr>
        <w:t> </w:t>
      </w:r>
      <w:r>
        <w:rPr/>
        <w:t>yang</w:t>
      </w:r>
      <w:r>
        <w:rPr>
          <w:spacing w:val="-7"/>
        </w:rPr>
        <w:t> </w:t>
      </w:r>
      <w:r>
        <w:rPr/>
        <w:t>dimiliki</w:t>
      </w:r>
      <w:r>
        <w:rPr>
          <w:spacing w:val="-14"/>
        </w:rPr>
        <w:t> </w:t>
      </w:r>
      <w:r>
        <w:rPr/>
        <w:t>oleh</w:t>
      </w:r>
      <w:r>
        <w:rPr>
          <w:spacing w:val="-11"/>
        </w:rPr>
        <w:t> </w:t>
      </w:r>
      <w:r>
        <w:rPr/>
        <w:t>perusahaan</w:t>
      </w:r>
      <w:r>
        <w:rPr>
          <w:spacing w:val="-10"/>
        </w:rPr>
        <w:t> </w:t>
      </w:r>
      <w:r>
        <w:rPr/>
        <w:t>dapat digunakan</w:t>
      </w:r>
      <w:r>
        <w:rPr>
          <w:spacing w:val="-15"/>
        </w:rPr>
        <w:t> </w:t>
      </w:r>
      <w:r>
        <w:rPr/>
        <w:t>oleh</w:t>
      </w:r>
      <w:r>
        <w:rPr>
          <w:spacing w:val="-15"/>
        </w:rPr>
        <w:t> </w:t>
      </w:r>
      <w:r>
        <w:rPr/>
        <w:t>agen</w:t>
      </w:r>
      <w:r>
        <w:rPr>
          <w:spacing w:val="-14"/>
        </w:rPr>
        <w:t> </w:t>
      </w:r>
      <w:r>
        <w:rPr/>
        <w:t>untuk</w:t>
      </w:r>
      <w:r>
        <w:rPr>
          <w:spacing w:val="-9"/>
        </w:rPr>
        <w:t> </w:t>
      </w:r>
      <w:r>
        <w:rPr/>
        <w:t>memaksimalkan</w:t>
      </w:r>
      <w:r>
        <w:rPr>
          <w:spacing w:val="-15"/>
        </w:rPr>
        <w:t> </w:t>
      </w:r>
      <w:r>
        <w:rPr/>
        <w:t>kompensasi</w:t>
      </w:r>
      <w:r>
        <w:rPr>
          <w:spacing w:val="-15"/>
        </w:rPr>
        <w:t> </w:t>
      </w:r>
      <w:r>
        <w:rPr/>
        <w:t>kinerja</w:t>
      </w:r>
      <w:r>
        <w:rPr>
          <w:spacing w:val="-12"/>
        </w:rPr>
        <w:t> </w:t>
      </w:r>
      <w:r>
        <w:rPr/>
        <w:t>agen,</w:t>
      </w:r>
      <w:r>
        <w:rPr>
          <w:spacing w:val="-6"/>
        </w:rPr>
        <w:t> </w:t>
      </w:r>
      <w:r>
        <w:rPr/>
        <w:t>yaitu</w:t>
      </w:r>
      <w:r>
        <w:rPr>
          <w:spacing w:val="-12"/>
        </w:rPr>
        <w:t> </w:t>
      </w:r>
      <w:r>
        <w:rPr/>
        <w:t>dengan cara menekan beban pajak perusahaan untuk memaksimalkan kinerja perusahaan.</w:t>
      </w:r>
    </w:p>
    <w:p>
      <w:pPr>
        <w:pStyle w:val="BodyText"/>
        <w:spacing w:after="0" w:line="480" w:lineRule="auto"/>
        <w:jc w:val="both"/>
        <w:sectPr>
          <w:headerReference w:type="default" r:id="rId5"/>
          <w:pgSz w:w="11910" w:h="16840"/>
          <w:pgMar w:header="718" w:footer="0" w:top="1920" w:bottom="280" w:left="850" w:right="708"/>
          <w:pgNumType w:start="13"/>
        </w:sectPr>
      </w:pPr>
    </w:p>
    <w:p>
      <w:pPr>
        <w:pStyle w:val="BodyText"/>
        <w:spacing w:before="39"/>
      </w:pPr>
    </w:p>
    <w:p>
      <w:pPr>
        <w:pStyle w:val="ListParagraph"/>
        <w:numPr>
          <w:ilvl w:val="2"/>
          <w:numId w:val="1"/>
        </w:numPr>
        <w:tabs>
          <w:tab w:pos="1963" w:val="left" w:leader="none"/>
        </w:tabs>
        <w:spacing w:line="240" w:lineRule="auto" w:before="0" w:after="0"/>
        <w:ind w:left="1963" w:right="0" w:hanging="537"/>
        <w:jc w:val="left"/>
        <w:rPr>
          <w:b/>
          <w:sz w:val="24"/>
        </w:rPr>
      </w:pPr>
      <w:bookmarkStart w:name="2.1.2 Tax Avoidance" w:id="2"/>
      <w:bookmarkEnd w:id="2"/>
      <w:r>
        <w:rPr/>
      </w:r>
      <w:r>
        <w:rPr>
          <w:b/>
          <w:sz w:val="24"/>
        </w:rPr>
        <w:t>Tax</w:t>
      </w:r>
      <w:r>
        <w:rPr>
          <w:b/>
          <w:spacing w:val="-4"/>
          <w:sz w:val="24"/>
        </w:rPr>
        <w:t> </w:t>
      </w:r>
      <w:r>
        <w:rPr>
          <w:b/>
          <w:spacing w:val="-2"/>
          <w:sz w:val="24"/>
        </w:rPr>
        <w:t>Avoidance</w:t>
      </w:r>
    </w:p>
    <w:p>
      <w:pPr>
        <w:pStyle w:val="BodyText"/>
        <w:rPr>
          <w:b/>
        </w:rPr>
      </w:pPr>
    </w:p>
    <w:p>
      <w:pPr>
        <w:pStyle w:val="BodyText"/>
        <w:spacing w:line="480" w:lineRule="auto"/>
        <w:ind w:left="1426" w:right="986" w:firstLine="720"/>
        <w:jc w:val="both"/>
      </w:pPr>
      <w:r>
        <w:rPr/>
        <w:t>Tindakan penghindaran pajak merupakan salah satu cara yang digunakan oleh perusahaan untuk menekan beban pajak yang diperoleh perusahaan dengan cara melihat kelemahaan</w:t>
      </w:r>
      <w:r>
        <w:rPr>
          <w:spacing w:val="-3"/>
        </w:rPr>
        <w:t> </w:t>
      </w:r>
      <w:r>
        <w:rPr/>
        <w:t>undang-undang. Karena pajak belum</w:t>
      </w:r>
      <w:r>
        <w:rPr>
          <w:spacing w:val="-3"/>
        </w:rPr>
        <w:t> </w:t>
      </w:r>
      <w:r>
        <w:rPr/>
        <w:t>ada peraturan yang secara jelas, sehingga</w:t>
      </w:r>
      <w:r>
        <w:rPr>
          <w:spacing w:val="-1"/>
        </w:rPr>
        <w:t> </w:t>
      </w:r>
      <w:r>
        <w:rPr/>
        <w:t>penghindaran</w:t>
      </w:r>
      <w:r>
        <w:rPr>
          <w:spacing w:val="-4"/>
        </w:rPr>
        <w:t> </w:t>
      </w:r>
      <w:r>
        <w:rPr/>
        <w:t>pajak bersifat legal. Namun</w:t>
      </w:r>
      <w:r>
        <w:rPr>
          <w:spacing w:val="-4"/>
        </w:rPr>
        <w:t> </w:t>
      </w:r>
      <w:r>
        <w:rPr/>
        <w:t>disisi lain</w:t>
      </w:r>
      <w:r>
        <w:rPr>
          <w:spacing w:val="-1"/>
        </w:rPr>
        <w:t> </w:t>
      </w:r>
      <w:r>
        <w:rPr/>
        <w:t>apabila tindakan penghindaran pajak ini diketahui akan menimbulkan resiko bagi perusahaan seperti denda ataupun rusaknya nama baik perusahaan. Sehingga penghindaran pajak menjadi suatu hal yang rumit, karena ada dua sisi yang berseberangan dimana diperbolehkan, namun juga tidak diharapkan (Hudha &amp; Utomo, 2021).</w:t>
      </w:r>
    </w:p>
    <w:p>
      <w:pPr>
        <w:pStyle w:val="BodyText"/>
        <w:spacing w:line="480" w:lineRule="auto" w:before="2"/>
        <w:ind w:left="1426" w:right="981" w:firstLine="720"/>
        <w:jc w:val="both"/>
      </w:pPr>
      <w:r>
        <w:rPr/>
        <w:t>Penghindaran</w:t>
      </w:r>
      <w:r>
        <w:rPr>
          <w:spacing w:val="-15"/>
        </w:rPr>
        <w:t> </w:t>
      </w:r>
      <w:r>
        <w:rPr/>
        <w:t>pajak</w:t>
      </w:r>
      <w:r>
        <w:rPr>
          <w:spacing w:val="-15"/>
        </w:rPr>
        <w:t> </w:t>
      </w:r>
      <w:r>
        <w:rPr/>
        <w:t>memiliki</w:t>
      </w:r>
      <w:r>
        <w:rPr>
          <w:spacing w:val="-15"/>
        </w:rPr>
        <w:t> </w:t>
      </w:r>
      <w:r>
        <w:rPr/>
        <w:t>kelebihan</w:t>
      </w:r>
      <w:r>
        <w:rPr>
          <w:spacing w:val="-15"/>
        </w:rPr>
        <w:t> </w:t>
      </w:r>
      <w:r>
        <w:rPr/>
        <w:t>seperti,</w:t>
      </w:r>
      <w:r>
        <w:rPr>
          <w:spacing w:val="-7"/>
        </w:rPr>
        <w:t> </w:t>
      </w:r>
      <w:r>
        <w:rPr/>
        <w:t>membawa</w:t>
      </w:r>
      <w:r>
        <w:rPr>
          <w:spacing w:val="-15"/>
        </w:rPr>
        <w:t> </w:t>
      </w:r>
      <w:r>
        <w:rPr/>
        <w:t>keuntungan</w:t>
      </w:r>
      <w:r>
        <w:rPr>
          <w:spacing w:val="-13"/>
        </w:rPr>
        <w:t> </w:t>
      </w:r>
      <w:r>
        <w:rPr/>
        <w:t>bagi perusahaan dan manajemen perusahaan memperoleh imbalan atas tindakan penghindaran yang telah dilakukan. Selain itu, penghindaran juga memiliki kelemahan yaitu, dikenakan denda dikemudian hari dan reputasi perusahaan akan memburuk, sehingga akan berdampak buruk terhadap turunnya harga saham perusahaan (Hudha &amp; Utomo, 2021).</w:t>
      </w:r>
    </w:p>
    <w:p>
      <w:pPr>
        <w:pStyle w:val="BodyText"/>
        <w:spacing w:line="480" w:lineRule="auto" w:before="1"/>
        <w:ind w:left="1426" w:right="987" w:firstLine="720"/>
        <w:jc w:val="both"/>
      </w:pPr>
      <w:r>
        <w:rPr/>
        <w:t>Ukuran</w:t>
      </w:r>
      <w:r>
        <w:rPr>
          <w:spacing w:val="-7"/>
        </w:rPr>
        <w:t> </w:t>
      </w:r>
      <w:r>
        <w:rPr/>
        <w:t>atau</w:t>
      </w:r>
      <w:r>
        <w:rPr>
          <w:spacing w:val="-1"/>
        </w:rPr>
        <w:t> </w:t>
      </w:r>
      <w:r>
        <w:rPr/>
        <w:t>proksi</w:t>
      </w:r>
      <w:r>
        <w:rPr>
          <w:spacing w:val="-6"/>
        </w:rPr>
        <w:t> </w:t>
      </w:r>
      <w:r>
        <w:rPr/>
        <w:t>yang biasa</w:t>
      </w:r>
      <w:r>
        <w:rPr>
          <w:spacing w:val="-3"/>
        </w:rPr>
        <w:t> </w:t>
      </w:r>
      <w:r>
        <w:rPr/>
        <w:t>digunakan</w:t>
      </w:r>
      <w:r>
        <w:rPr>
          <w:spacing w:val="-1"/>
        </w:rPr>
        <w:t> </w:t>
      </w:r>
      <w:r>
        <w:rPr/>
        <w:t>untuk</w:t>
      </w:r>
      <w:r>
        <w:rPr>
          <w:spacing w:val="-2"/>
        </w:rPr>
        <w:t> </w:t>
      </w:r>
      <w:r>
        <w:rPr/>
        <w:t>menghitung </w:t>
      </w:r>
      <w:r>
        <w:rPr>
          <w:i/>
        </w:rPr>
        <w:t>tax</w:t>
      </w:r>
      <w:r>
        <w:rPr>
          <w:i/>
          <w:spacing w:val="-2"/>
        </w:rPr>
        <w:t> </w:t>
      </w:r>
      <w:r>
        <w:rPr>
          <w:i/>
        </w:rPr>
        <w:t>avoidance </w:t>
      </w:r>
      <w:r>
        <w:rPr/>
        <w:t>adalah </w:t>
      </w:r>
      <w:r>
        <w:rPr>
          <w:i/>
        </w:rPr>
        <w:t>Effective Tax Rate </w:t>
      </w:r>
      <w:r>
        <w:rPr/>
        <w:t>(ETR). Proksi ETR membuktikan efektifitas dari penghindaran pajak, karena ETR diukur dengan membandingkan beban pajak disetiap akhir periode perusahaan</w:t>
      </w:r>
      <w:r>
        <w:rPr>
          <w:spacing w:val="-3"/>
        </w:rPr>
        <w:t> </w:t>
      </w:r>
      <w:r>
        <w:rPr/>
        <w:t>dengan </w:t>
      </w:r>
      <w:r>
        <w:rPr>
          <w:i/>
        </w:rPr>
        <w:t>Earning Before Tax </w:t>
      </w:r>
      <w:r>
        <w:rPr/>
        <w:t>(EBT). Pengukuran perencanaan pajak yang efektif dapat dilakukan dengan menggunakan tarif pajak efektif (</w:t>
      </w:r>
      <w:r>
        <w:rPr>
          <w:i/>
        </w:rPr>
        <w:t>effective tax rate</w:t>
      </w:r>
      <w:r>
        <w:rPr/>
        <w:t>) (Saragih &amp; Halawa, 2022). Sehingga proksi ETR dapat</w:t>
      </w:r>
    </w:p>
    <w:p>
      <w:pPr>
        <w:pStyle w:val="BodyText"/>
        <w:spacing w:after="0" w:line="480" w:lineRule="auto"/>
        <w:jc w:val="both"/>
        <w:sectPr>
          <w:pgSz w:w="11910" w:h="16840"/>
          <w:pgMar w:header="718" w:footer="0" w:top="1920" w:bottom="280" w:left="850" w:right="708"/>
        </w:sectPr>
      </w:pPr>
    </w:p>
    <w:p>
      <w:pPr>
        <w:pStyle w:val="BodyText"/>
        <w:spacing w:before="34"/>
      </w:pPr>
    </w:p>
    <w:p>
      <w:pPr>
        <w:pStyle w:val="BodyText"/>
        <w:spacing w:line="480" w:lineRule="auto"/>
        <w:ind w:left="1426" w:right="515"/>
      </w:pPr>
      <w:r>
        <w:rPr/>
        <w:t>mencerminkan</w:t>
      </w:r>
      <w:r>
        <w:rPr>
          <w:spacing w:val="-15"/>
        </w:rPr>
        <w:t> </w:t>
      </w:r>
      <w:r>
        <w:rPr/>
        <w:t>perbedaan</w:t>
      </w:r>
      <w:r>
        <w:rPr>
          <w:spacing w:val="-13"/>
        </w:rPr>
        <w:t> </w:t>
      </w:r>
      <w:r>
        <w:rPr/>
        <w:t>laba</w:t>
      </w:r>
      <w:r>
        <w:rPr>
          <w:spacing w:val="-9"/>
        </w:rPr>
        <w:t> </w:t>
      </w:r>
      <w:r>
        <w:rPr/>
        <w:t>buku</w:t>
      </w:r>
      <w:r>
        <w:rPr>
          <w:spacing w:val="-12"/>
        </w:rPr>
        <w:t> </w:t>
      </w:r>
      <w:r>
        <w:rPr/>
        <w:t>dan</w:t>
      </w:r>
      <w:r>
        <w:rPr>
          <w:spacing w:val="-12"/>
        </w:rPr>
        <w:t> </w:t>
      </w:r>
      <w:r>
        <w:rPr/>
        <w:t>beban</w:t>
      </w:r>
      <w:r>
        <w:rPr>
          <w:spacing w:val="-15"/>
        </w:rPr>
        <w:t> </w:t>
      </w:r>
      <w:r>
        <w:rPr/>
        <w:t>pajak</w:t>
      </w:r>
      <w:r>
        <w:rPr>
          <w:spacing w:val="-13"/>
        </w:rPr>
        <w:t> </w:t>
      </w:r>
      <w:r>
        <w:rPr/>
        <w:t>pada</w:t>
      </w:r>
      <w:r>
        <w:rPr>
          <w:spacing w:val="-13"/>
        </w:rPr>
        <w:t> </w:t>
      </w:r>
      <w:r>
        <w:rPr/>
        <w:t>setiap</w:t>
      </w:r>
      <w:r>
        <w:rPr>
          <w:spacing w:val="-9"/>
        </w:rPr>
        <w:t> </w:t>
      </w:r>
      <w:r>
        <w:rPr/>
        <w:t>laba</w:t>
      </w:r>
      <w:r>
        <w:rPr>
          <w:spacing w:val="-13"/>
        </w:rPr>
        <w:t> </w:t>
      </w:r>
      <w:r>
        <w:rPr/>
        <w:t>pada</w:t>
      </w:r>
      <w:r>
        <w:rPr>
          <w:spacing w:val="-5"/>
        </w:rPr>
        <w:t> </w:t>
      </w:r>
      <w:r>
        <w:rPr/>
        <w:t>laporan keuangan fiskal perusahaan.</w:t>
      </w:r>
    </w:p>
    <w:p>
      <w:pPr>
        <w:pStyle w:val="ListParagraph"/>
        <w:numPr>
          <w:ilvl w:val="2"/>
          <w:numId w:val="1"/>
        </w:numPr>
        <w:tabs>
          <w:tab w:pos="1963" w:val="left" w:leader="none"/>
        </w:tabs>
        <w:spacing w:line="240" w:lineRule="auto" w:before="5" w:after="0"/>
        <w:ind w:left="1963" w:right="0" w:hanging="537"/>
        <w:jc w:val="left"/>
        <w:rPr>
          <w:b/>
          <w:sz w:val="24"/>
        </w:rPr>
      </w:pPr>
      <w:bookmarkStart w:name="2.1.3 Tax Deferred Expense" w:id="3"/>
      <w:bookmarkEnd w:id="3"/>
      <w:r>
        <w:rPr/>
      </w:r>
      <w:r>
        <w:rPr>
          <w:b/>
          <w:sz w:val="24"/>
        </w:rPr>
        <w:t>Tax</w:t>
      </w:r>
      <w:r>
        <w:rPr>
          <w:b/>
          <w:spacing w:val="-6"/>
          <w:sz w:val="24"/>
        </w:rPr>
        <w:t> </w:t>
      </w:r>
      <w:r>
        <w:rPr>
          <w:b/>
          <w:sz w:val="24"/>
        </w:rPr>
        <w:t>Deferred </w:t>
      </w:r>
      <w:r>
        <w:rPr>
          <w:b/>
          <w:spacing w:val="-2"/>
          <w:sz w:val="24"/>
        </w:rPr>
        <w:t>Expense</w:t>
      </w:r>
    </w:p>
    <w:p>
      <w:pPr>
        <w:pStyle w:val="BodyText"/>
        <w:rPr>
          <w:b/>
        </w:rPr>
      </w:pPr>
    </w:p>
    <w:p>
      <w:pPr>
        <w:pStyle w:val="BodyText"/>
        <w:spacing w:line="480" w:lineRule="auto"/>
        <w:ind w:left="1426" w:right="983" w:firstLine="720"/>
        <w:jc w:val="both"/>
      </w:pPr>
      <w:r>
        <w:rPr/>
        <w:t>Beban pajak tangguhan merujuk pada beban yang timbul karena adanya perbedaan sementara antara laba akuntansi dan laba fiskal. Perbedaan sementara tersebut disebabkan oleh perbedaan dalam waktu dan metode pengakuan penghasilan dan beban tertentu berdasarkan standar akuntansi dengan peraturan perpajakan yang berlaku</w:t>
      </w:r>
      <w:r>
        <w:rPr>
          <w:spacing w:val="-1"/>
        </w:rPr>
        <w:t> </w:t>
      </w:r>
      <w:r>
        <w:rPr/>
        <w:t>(Hermawan</w:t>
      </w:r>
      <w:r>
        <w:rPr>
          <w:spacing w:val="-2"/>
        </w:rPr>
        <w:t> </w:t>
      </w:r>
      <w:r>
        <w:rPr/>
        <w:t>&amp; Widjaja, 2021). Menurut Wulanningsih</w:t>
      </w:r>
      <w:r>
        <w:rPr>
          <w:spacing w:val="-1"/>
        </w:rPr>
        <w:t> </w:t>
      </w:r>
      <w:r>
        <w:rPr/>
        <w:t>&amp; Sulistyowati, (2022), beban pajak tangguhan mengacu pada beban yang muncul sebagai hasil dari perbedaan sementara antara laba akuntansi (laba yang tercatat dalam laporan keuangan untuk pihak eksternal) dan laba fiskal (laba yang digunakan sebagai dasar perhitungan pajak). Pengaturan mengenai beban pajak tangguhan terdapat dalam PSAK No. 46 yang berkaitan dengan akuntansi pajak penghasilan. Beban pajak tangguhan dikelompokkan berdasarkan perbedaan sementara dan perbedaan permanen.</w:t>
      </w:r>
    </w:p>
    <w:p>
      <w:pPr>
        <w:pStyle w:val="BodyText"/>
        <w:spacing w:line="480" w:lineRule="auto" w:before="3"/>
        <w:ind w:left="1426" w:right="983" w:firstLine="720"/>
        <w:jc w:val="both"/>
      </w:pPr>
      <w:r>
        <w:rPr/>
        <w:t>Menurut Panjaitan &amp; Simbolon (2022), beban pajak tangguhan mengakibatkan</w:t>
      </w:r>
      <w:r>
        <w:rPr>
          <w:spacing w:val="-15"/>
        </w:rPr>
        <w:t> </w:t>
      </w:r>
      <w:r>
        <w:rPr/>
        <w:t>timbulnya</w:t>
      </w:r>
      <w:r>
        <w:rPr>
          <w:spacing w:val="-15"/>
        </w:rPr>
        <w:t> </w:t>
      </w:r>
      <w:r>
        <w:rPr/>
        <w:t>kewajiban</w:t>
      </w:r>
      <w:r>
        <w:rPr>
          <w:spacing w:val="-15"/>
        </w:rPr>
        <w:t> </w:t>
      </w:r>
      <w:r>
        <w:rPr/>
        <w:t>pajak</w:t>
      </w:r>
      <w:r>
        <w:rPr>
          <w:spacing w:val="-15"/>
        </w:rPr>
        <w:t> </w:t>
      </w:r>
      <w:r>
        <w:rPr/>
        <w:t>tangguhan,</w:t>
      </w:r>
      <w:r>
        <w:rPr>
          <w:spacing w:val="-15"/>
        </w:rPr>
        <w:t> </w:t>
      </w:r>
      <w:r>
        <w:rPr/>
        <w:t>sementara</w:t>
      </w:r>
      <w:r>
        <w:rPr>
          <w:spacing w:val="-15"/>
        </w:rPr>
        <w:t> </w:t>
      </w:r>
      <w:r>
        <w:rPr/>
        <w:t>pendapatan</w:t>
      </w:r>
      <w:r>
        <w:rPr>
          <w:spacing w:val="-15"/>
        </w:rPr>
        <w:t> </w:t>
      </w:r>
      <w:r>
        <w:rPr/>
        <w:t>pajak tangguhan menghasilkan aset pajak tangguhan. Kewajiban pajak tangguhan (</w:t>
      </w:r>
      <w:r>
        <w:rPr>
          <w:i/>
        </w:rPr>
        <w:t>deferred tax liabilities) </w:t>
      </w:r>
      <w:r>
        <w:rPr/>
        <w:t>terbentuk ketika perbedaan waktu menyebabkan koreksi negatif, sehingga beban</w:t>
      </w:r>
      <w:r>
        <w:rPr>
          <w:spacing w:val="-5"/>
        </w:rPr>
        <w:t> </w:t>
      </w:r>
      <w:r>
        <w:rPr/>
        <w:t>pajak menurut akuntansi</w:t>
      </w:r>
      <w:r>
        <w:rPr>
          <w:spacing w:val="-5"/>
        </w:rPr>
        <w:t> </w:t>
      </w:r>
      <w:r>
        <w:rPr/>
        <w:t>lebih</w:t>
      </w:r>
      <w:r>
        <w:rPr>
          <w:spacing w:val="-2"/>
        </w:rPr>
        <w:t> </w:t>
      </w:r>
      <w:r>
        <w:rPr/>
        <w:t>basar daripada beban</w:t>
      </w:r>
      <w:r>
        <w:rPr>
          <w:spacing w:val="-5"/>
        </w:rPr>
        <w:t> </w:t>
      </w:r>
      <w:r>
        <w:rPr/>
        <w:t>pajak menurut peraturan perpajakan. Kewajiban pajak tangguhan ini merupakan pajak penghasilan</w:t>
      </w:r>
      <w:r>
        <w:rPr>
          <w:spacing w:val="-5"/>
        </w:rPr>
        <w:t> </w:t>
      </w:r>
      <w:r>
        <w:rPr/>
        <w:t>yang</w:t>
      </w:r>
      <w:r>
        <w:rPr>
          <w:spacing w:val="-6"/>
        </w:rPr>
        <w:t> </w:t>
      </w:r>
      <w:r>
        <w:rPr/>
        <w:t>akan</w:t>
      </w:r>
      <w:r>
        <w:rPr>
          <w:spacing w:val="-5"/>
        </w:rPr>
        <w:t> </w:t>
      </w:r>
      <w:r>
        <w:rPr/>
        <w:t>jatuh</w:t>
      </w:r>
      <w:r>
        <w:rPr>
          <w:spacing w:val="-10"/>
        </w:rPr>
        <w:t> </w:t>
      </w:r>
      <w:r>
        <w:rPr/>
        <w:t>tempo</w:t>
      </w:r>
      <w:r>
        <w:rPr>
          <w:spacing w:val="-1"/>
        </w:rPr>
        <w:t> </w:t>
      </w:r>
      <w:r>
        <w:rPr/>
        <w:t>di</w:t>
      </w:r>
      <w:r>
        <w:rPr>
          <w:spacing w:val="-9"/>
        </w:rPr>
        <w:t> </w:t>
      </w:r>
      <w:r>
        <w:rPr/>
        <w:t>masa</w:t>
      </w:r>
      <w:r>
        <w:rPr>
          <w:spacing w:val="-2"/>
        </w:rPr>
        <w:t> </w:t>
      </w:r>
      <w:r>
        <w:rPr/>
        <w:t>yang</w:t>
      </w:r>
      <w:r>
        <w:rPr>
          <w:spacing w:val="-5"/>
        </w:rPr>
        <w:t> </w:t>
      </w:r>
      <w:r>
        <w:rPr/>
        <w:t>dating</w:t>
      </w:r>
      <w:r>
        <w:rPr>
          <w:spacing w:val="-6"/>
        </w:rPr>
        <w:t> </w:t>
      </w:r>
      <w:r>
        <w:rPr/>
        <w:t>sebagai</w:t>
      </w:r>
      <w:r>
        <w:rPr>
          <w:spacing w:val="-13"/>
        </w:rPr>
        <w:t> </w:t>
      </w:r>
      <w:r>
        <w:rPr/>
        <w:t>akibat dari</w:t>
      </w:r>
      <w:r>
        <w:rPr>
          <w:spacing w:val="-14"/>
        </w:rPr>
        <w:t> </w:t>
      </w:r>
      <w:r>
        <w:rPr/>
        <w:t>adanya perbedaan</w:t>
      </w:r>
      <w:r>
        <w:rPr>
          <w:spacing w:val="-11"/>
        </w:rPr>
        <w:t> </w:t>
      </w:r>
      <w:r>
        <w:rPr/>
        <w:t>sementara</w:t>
      </w:r>
      <w:r>
        <w:rPr>
          <w:spacing w:val="-1"/>
        </w:rPr>
        <w:t> </w:t>
      </w:r>
      <w:r>
        <w:rPr/>
        <w:t>yang</w:t>
      </w:r>
      <w:r>
        <w:rPr>
          <w:spacing w:val="-7"/>
        </w:rPr>
        <w:t> </w:t>
      </w:r>
      <w:r>
        <w:rPr/>
        <w:t>tunduk</w:t>
      </w:r>
      <w:r>
        <w:rPr>
          <w:spacing w:val="-6"/>
        </w:rPr>
        <w:t> </w:t>
      </w:r>
      <w:r>
        <w:rPr/>
        <w:t>pada</w:t>
      </w:r>
      <w:r>
        <w:rPr>
          <w:spacing w:val="-8"/>
        </w:rPr>
        <w:t> </w:t>
      </w:r>
      <w:r>
        <w:rPr/>
        <w:t>pajak.</w:t>
      </w:r>
      <w:r>
        <w:rPr>
          <w:spacing w:val="-4"/>
        </w:rPr>
        <w:t> </w:t>
      </w:r>
      <w:r>
        <w:rPr/>
        <w:t>Menurut</w:t>
      </w:r>
      <w:r>
        <w:rPr>
          <w:spacing w:val="-6"/>
        </w:rPr>
        <w:t> </w:t>
      </w:r>
      <w:r>
        <w:rPr/>
        <w:t>Nagari</w:t>
      </w:r>
      <w:r>
        <w:rPr>
          <w:spacing w:val="-14"/>
        </w:rPr>
        <w:t> </w:t>
      </w:r>
      <w:r>
        <w:rPr/>
        <w:t>et</w:t>
      </w:r>
      <w:r>
        <w:rPr>
          <w:spacing w:val="-2"/>
        </w:rPr>
        <w:t> </w:t>
      </w:r>
      <w:r>
        <w:rPr/>
        <w:t>al.,</w:t>
      </w:r>
      <w:r>
        <w:rPr>
          <w:spacing w:val="-4"/>
        </w:rPr>
        <w:t> </w:t>
      </w:r>
      <w:r>
        <w:rPr/>
        <w:t>(2024),</w:t>
      </w:r>
      <w:r>
        <w:rPr>
          <w:spacing w:val="-4"/>
        </w:rPr>
        <w:t> </w:t>
      </w:r>
      <w:r>
        <w:rPr/>
        <w:t>Jones</w:t>
      </w:r>
    </w:p>
    <w:p>
      <w:pPr>
        <w:pStyle w:val="BodyText"/>
        <w:spacing w:after="0" w:line="480" w:lineRule="auto"/>
        <w:jc w:val="both"/>
        <w:sectPr>
          <w:pgSz w:w="11910" w:h="16840"/>
          <w:pgMar w:header="718" w:footer="0" w:top="1920" w:bottom="280" w:left="850" w:right="708"/>
        </w:sectPr>
      </w:pPr>
    </w:p>
    <w:p>
      <w:pPr>
        <w:pStyle w:val="BodyText"/>
        <w:spacing w:before="39"/>
      </w:pPr>
    </w:p>
    <w:p>
      <w:pPr>
        <w:pStyle w:val="BodyText"/>
        <w:spacing w:line="480" w:lineRule="auto"/>
        <w:ind w:left="1426" w:right="987"/>
        <w:jc w:val="both"/>
      </w:pPr>
      <w:r>
        <w:rPr/>
        <w:t>Sally dan Rhoades Catanach Shelley menyatakan bahwa kewajiban pajak tangguhan dapat dikatakan sama dengan kurang bayar pajak. Dimana pembayarannya dapat dilakukan di periode mendatang saat pemulihan perbedaan </w:t>
      </w:r>
      <w:r>
        <w:rPr>
          <w:spacing w:val="-2"/>
        </w:rPr>
        <w:t>temporer.</w:t>
      </w:r>
    </w:p>
    <w:p>
      <w:pPr>
        <w:pStyle w:val="BodyText"/>
        <w:spacing w:line="480" w:lineRule="auto" w:before="1"/>
        <w:ind w:left="1426" w:right="1000" w:firstLine="720"/>
        <w:jc w:val="both"/>
      </w:pPr>
      <w:r>
        <w:rPr/>
        <w:t>Beban pajak penghasilan memiliki perbedaan dengan PPh terutang uang dikelompokkan menjadi 2 jenis, yaitu (Fresilina et al., 2023):</w:t>
      </w:r>
    </w:p>
    <w:p>
      <w:pPr>
        <w:pStyle w:val="ListParagraph"/>
        <w:numPr>
          <w:ilvl w:val="0"/>
          <w:numId w:val="3"/>
        </w:numPr>
        <w:tabs>
          <w:tab w:pos="1694" w:val="left" w:leader="none"/>
        </w:tabs>
        <w:spacing w:line="271" w:lineRule="exact" w:before="0" w:after="0"/>
        <w:ind w:left="1694" w:right="0" w:hanging="268"/>
        <w:jc w:val="both"/>
        <w:rPr>
          <w:sz w:val="24"/>
        </w:rPr>
      </w:pPr>
      <w:r>
        <w:rPr>
          <w:sz w:val="24"/>
        </w:rPr>
        <w:t>Perbedaan</w:t>
      </w:r>
      <w:r>
        <w:rPr>
          <w:spacing w:val="-6"/>
          <w:sz w:val="24"/>
        </w:rPr>
        <w:t> </w:t>
      </w:r>
      <w:r>
        <w:rPr>
          <w:spacing w:val="-2"/>
          <w:sz w:val="24"/>
        </w:rPr>
        <w:t>permanen</w:t>
      </w:r>
    </w:p>
    <w:p>
      <w:pPr>
        <w:pStyle w:val="BodyText"/>
        <w:spacing w:before="5"/>
      </w:pPr>
    </w:p>
    <w:p>
      <w:pPr>
        <w:pStyle w:val="BodyText"/>
        <w:spacing w:line="480" w:lineRule="auto"/>
        <w:ind w:left="1426" w:right="986"/>
        <w:jc w:val="both"/>
      </w:pPr>
      <w:r>
        <w:rPr/>
        <w:t>Perbedaan</w:t>
      </w:r>
      <w:r>
        <w:rPr>
          <w:spacing w:val="-6"/>
        </w:rPr>
        <w:t> </w:t>
      </w:r>
      <w:r>
        <w:rPr/>
        <w:t>permanen</w:t>
      </w:r>
      <w:r>
        <w:rPr>
          <w:spacing w:val="-5"/>
        </w:rPr>
        <w:t> </w:t>
      </w:r>
      <w:r>
        <w:rPr/>
        <w:t>terjadi</w:t>
      </w:r>
      <w:r>
        <w:rPr>
          <w:spacing w:val="-10"/>
        </w:rPr>
        <w:t> </w:t>
      </w:r>
      <w:r>
        <w:rPr/>
        <w:t>karena</w:t>
      </w:r>
      <w:r>
        <w:rPr>
          <w:spacing w:val="-2"/>
        </w:rPr>
        <w:t> </w:t>
      </w:r>
      <w:r>
        <w:rPr/>
        <w:t>adanya</w:t>
      </w:r>
      <w:r>
        <w:rPr>
          <w:spacing w:val="-2"/>
        </w:rPr>
        <w:t> </w:t>
      </w:r>
      <w:r>
        <w:rPr/>
        <w:t>penghasilan yang</w:t>
      </w:r>
      <w:r>
        <w:rPr>
          <w:spacing w:val="-1"/>
        </w:rPr>
        <w:t> </w:t>
      </w:r>
      <w:r>
        <w:rPr/>
        <w:t>tidak</w:t>
      </w:r>
      <w:r>
        <w:rPr>
          <w:spacing w:val="-2"/>
        </w:rPr>
        <w:t> </w:t>
      </w:r>
      <w:r>
        <w:rPr/>
        <w:t>termasuk</w:t>
      </w:r>
      <w:r>
        <w:rPr>
          <w:spacing w:val="-1"/>
        </w:rPr>
        <w:t> </w:t>
      </w:r>
      <w:r>
        <w:rPr/>
        <w:t>objek pajak</w:t>
      </w:r>
      <w:r>
        <w:rPr>
          <w:spacing w:val="-9"/>
        </w:rPr>
        <w:t> </w:t>
      </w:r>
      <w:r>
        <w:rPr/>
        <w:t>atau</w:t>
      </w:r>
      <w:r>
        <w:rPr>
          <w:spacing w:val="-8"/>
        </w:rPr>
        <w:t> </w:t>
      </w:r>
      <w:r>
        <w:rPr/>
        <w:t>penghasilan</w:t>
      </w:r>
      <w:r>
        <w:rPr>
          <w:spacing w:val="-2"/>
        </w:rPr>
        <w:t> </w:t>
      </w:r>
      <w:r>
        <w:rPr/>
        <w:t>yang</w:t>
      </w:r>
      <w:r>
        <w:rPr>
          <w:spacing w:val="-9"/>
        </w:rPr>
        <w:t> </w:t>
      </w:r>
      <w:r>
        <w:rPr/>
        <w:t>telah</w:t>
      </w:r>
      <w:r>
        <w:rPr>
          <w:spacing w:val="-12"/>
        </w:rPr>
        <w:t> </w:t>
      </w:r>
      <w:r>
        <w:rPr/>
        <w:t>dikenakan</w:t>
      </w:r>
      <w:r>
        <w:rPr>
          <w:spacing w:val="-12"/>
        </w:rPr>
        <w:t> </w:t>
      </w:r>
      <w:r>
        <w:rPr/>
        <w:t>pajak</w:t>
      </w:r>
      <w:r>
        <w:rPr>
          <w:spacing w:val="-4"/>
        </w:rPr>
        <w:t> </w:t>
      </w:r>
      <w:r>
        <w:rPr/>
        <w:t>bersifat final</w:t>
      </w:r>
      <w:r>
        <w:rPr>
          <w:spacing w:val="-12"/>
        </w:rPr>
        <w:t> </w:t>
      </w:r>
      <w:r>
        <w:rPr/>
        <w:t>(PPh</w:t>
      </w:r>
      <w:r>
        <w:rPr>
          <w:spacing w:val="-8"/>
        </w:rPr>
        <w:t> </w:t>
      </w:r>
      <w:r>
        <w:rPr/>
        <w:t>final).</w:t>
      </w:r>
      <w:r>
        <w:rPr>
          <w:spacing w:val="-2"/>
        </w:rPr>
        <w:t> </w:t>
      </w:r>
      <w:r>
        <w:rPr/>
        <w:t>Selain itu, perbedaan permanen juga dapat disebabkan oleh beban yang tidak dapat dikurangkan (</w:t>
      </w:r>
      <w:r>
        <w:rPr>
          <w:i/>
        </w:rPr>
        <w:t>non-deductible expenses</w:t>
      </w:r>
      <w:r>
        <w:rPr/>
        <w:t>), seperti penghasilan dari bunga deposito.</w:t>
      </w:r>
    </w:p>
    <w:p>
      <w:pPr>
        <w:pStyle w:val="ListParagraph"/>
        <w:numPr>
          <w:ilvl w:val="0"/>
          <w:numId w:val="3"/>
        </w:numPr>
        <w:tabs>
          <w:tab w:pos="1694" w:val="left" w:leader="none"/>
        </w:tabs>
        <w:spacing w:line="240" w:lineRule="auto" w:before="1" w:after="0"/>
        <w:ind w:left="1694" w:right="0" w:hanging="268"/>
        <w:jc w:val="both"/>
        <w:rPr>
          <w:sz w:val="24"/>
        </w:rPr>
      </w:pPr>
      <w:r>
        <w:rPr>
          <w:sz w:val="24"/>
        </w:rPr>
        <w:t>Perbedaan</w:t>
      </w:r>
      <w:r>
        <w:rPr>
          <w:spacing w:val="-6"/>
          <w:sz w:val="24"/>
        </w:rPr>
        <w:t> </w:t>
      </w:r>
      <w:r>
        <w:rPr>
          <w:spacing w:val="-2"/>
          <w:sz w:val="24"/>
        </w:rPr>
        <w:t>Temporer</w:t>
      </w:r>
    </w:p>
    <w:p>
      <w:pPr>
        <w:pStyle w:val="BodyText"/>
      </w:pPr>
    </w:p>
    <w:p>
      <w:pPr>
        <w:pStyle w:val="BodyText"/>
        <w:spacing w:line="480" w:lineRule="auto"/>
        <w:ind w:left="1426" w:right="988"/>
        <w:jc w:val="both"/>
      </w:pPr>
      <w:r>
        <w:rPr/>
        <w:t>Perbedaan temporer terjadi karena pengakuan pendapatan atau beban dalam periode yang berbeda antara laporan keuangan komersial dan laporan keuangan fiskal, meskipun keduanya tetap diakui. Perbedaan ini berkaitan dengan dasar pengenaan pajak (DPP) atas suatu aset atau kewajiban, yang dapat memengaruhi laba fiskal di masa mendatang. Penyebab utamanya adalah perbedaan waktu pengakuan pendapatan dan biaya.</w:t>
      </w:r>
    </w:p>
    <w:p>
      <w:pPr>
        <w:pStyle w:val="ListParagraph"/>
        <w:numPr>
          <w:ilvl w:val="2"/>
          <w:numId w:val="1"/>
        </w:numPr>
        <w:tabs>
          <w:tab w:pos="1963" w:val="left" w:leader="none"/>
        </w:tabs>
        <w:spacing w:line="240" w:lineRule="auto" w:before="6" w:after="0"/>
        <w:ind w:left="1963" w:right="0" w:hanging="537"/>
        <w:jc w:val="both"/>
        <w:rPr>
          <w:b/>
          <w:sz w:val="24"/>
        </w:rPr>
      </w:pPr>
      <w:bookmarkStart w:name="2.1.4 Profitabilitas" w:id="4"/>
      <w:bookmarkEnd w:id="4"/>
      <w:r>
        <w:rPr/>
      </w:r>
      <w:r>
        <w:rPr>
          <w:b/>
          <w:spacing w:val="-2"/>
          <w:sz w:val="24"/>
        </w:rPr>
        <w:t>Profitabilitas</w:t>
      </w:r>
    </w:p>
    <w:p>
      <w:pPr>
        <w:pStyle w:val="BodyText"/>
        <w:spacing w:line="480" w:lineRule="auto" w:before="271"/>
        <w:ind w:left="1426" w:right="989" w:firstLine="1440"/>
        <w:jc w:val="both"/>
      </w:pPr>
      <w:r>
        <w:rPr/>
        <w:t>Perusahaan memiliku tujuan untuk memperoleh keuntungan semaksimal mungkin, guna memastikan keberlangsungan hidup perusahaan, Keuntungan tersebut digunakan oleh kesejahteraan investor, memberikan kemakmuran bagi rakyat, mengkatkan kualitas produk yang akan dihasilkan dan</w:t>
      </w:r>
    </w:p>
    <w:p>
      <w:pPr>
        <w:pStyle w:val="BodyText"/>
        <w:spacing w:after="0" w:line="480" w:lineRule="auto"/>
        <w:jc w:val="both"/>
        <w:sectPr>
          <w:pgSz w:w="11910" w:h="16840"/>
          <w:pgMar w:header="718" w:footer="0" w:top="1920" w:bottom="280" w:left="850" w:right="708"/>
        </w:sectPr>
      </w:pPr>
    </w:p>
    <w:p>
      <w:pPr>
        <w:pStyle w:val="BodyText"/>
        <w:spacing w:before="39"/>
      </w:pPr>
    </w:p>
    <w:p>
      <w:pPr>
        <w:pStyle w:val="BodyText"/>
        <w:spacing w:line="480" w:lineRule="auto"/>
        <w:ind w:left="1426" w:right="993"/>
        <w:jc w:val="both"/>
      </w:pPr>
      <w:r>
        <w:rPr/>
        <w:t>hingga melakukan investasi baru. Profitabilitas digunakan rasio untuk mengukur kemampuan perusahaan menghasilkan laba atau keuntungan sumber daya yang dimiliki, mulai dari seluruh sumber daya yang dimiliki yang berasal dari total aktiva, hutang, dan modal perusahaan.</w:t>
      </w:r>
    </w:p>
    <w:p>
      <w:pPr>
        <w:pStyle w:val="BodyText"/>
        <w:spacing w:line="480" w:lineRule="auto" w:before="1"/>
        <w:ind w:left="1426" w:right="975" w:firstLine="720"/>
        <w:jc w:val="both"/>
      </w:pPr>
      <w:r>
        <w:rPr/>
        <w:t>Profitabilitas menjadi salah satu ukuran dalam menilai kinerja suatu perusahaan. Menurut Nirawati et al., (2022) Profitabilitas suatu perusahaan menunjukan kemampuan suatu perusahaan dalam menghasilkan laba selama periode tertentu pada tingkat penjualan, asset dan modal saham tertentu. Rasio profitabilitas dibedakan menjadi 3 (tiga) yang didasari laporan posisi keuangan perusahaan. Ketiga rasio tersebut antara lain </w:t>
      </w:r>
      <w:r>
        <w:rPr>
          <w:i/>
        </w:rPr>
        <w:t>Return On Assets </w:t>
      </w:r>
      <w:r>
        <w:rPr/>
        <w:t>(ROA), </w:t>
      </w:r>
      <w:r>
        <w:rPr>
          <w:i/>
        </w:rPr>
        <w:t>Return On Investment</w:t>
      </w:r>
      <w:r>
        <w:rPr>
          <w:i/>
          <w:spacing w:val="-3"/>
        </w:rPr>
        <w:t> </w:t>
      </w:r>
      <w:r>
        <w:rPr/>
        <w:t>(ROI),</w:t>
      </w:r>
      <w:r>
        <w:rPr>
          <w:spacing w:val="-10"/>
        </w:rPr>
        <w:t> </w:t>
      </w:r>
      <w:r>
        <w:rPr>
          <w:i/>
        </w:rPr>
        <w:t>Return</w:t>
      </w:r>
      <w:r>
        <w:rPr>
          <w:i/>
          <w:spacing w:val="-3"/>
        </w:rPr>
        <w:t> </w:t>
      </w:r>
      <w:r>
        <w:rPr>
          <w:i/>
        </w:rPr>
        <w:t>On</w:t>
      </w:r>
      <w:r>
        <w:rPr>
          <w:i/>
          <w:spacing w:val="-8"/>
        </w:rPr>
        <w:t> </w:t>
      </w:r>
      <w:r>
        <w:rPr>
          <w:i/>
        </w:rPr>
        <w:t>Equity</w:t>
      </w:r>
      <w:r>
        <w:rPr>
          <w:i/>
          <w:spacing w:val="-8"/>
        </w:rPr>
        <w:t> </w:t>
      </w:r>
      <w:r>
        <w:rPr/>
        <w:t>(ROE).</w:t>
      </w:r>
      <w:r>
        <w:rPr>
          <w:spacing w:val="-6"/>
        </w:rPr>
        <w:t> </w:t>
      </w:r>
      <w:r>
        <w:rPr/>
        <w:t>Ketiga</w:t>
      </w:r>
      <w:r>
        <w:rPr>
          <w:spacing w:val="-4"/>
        </w:rPr>
        <w:t> </w:t>
      </w:r>
      <w:r>
        <w:rPr/>
        <w:t>rasio</w:t>
      </w:r>
      <w:r>
        <w:rPr>
          <w:spacing w:val="-3"/>
        </w:rPr>
        <w:t> </w:t>
      </w:r>
      <w:r>
        <w:rPr/>
        <w:t>tersebut digunakan</w:t>
      </w:r>
      <w:r>
        <w:rPr>
          <w:spacing w:val="-8"/>
        </w:rPr>
        <w:t> </w:t>
      </w:r>
      <w:r>
        <w:rPr/>
        <w:t>untuk menilai kemampuan dan efektivitas perusahaan dalam menghasilkan laba atau keuntungan</w:t>
      </w:r>
      <w:r>
        <w:rPr>
          <w:spacing w:val="-10"/>
        </w:rPr>
        <w:t> </w:t>
      </w:r>
      <w:r>
        <w:rPr/>
        <w:t>(return) dengan</w:t>
      </w:r>
      <w:r>
        <w:rPr>
          <w:spacing w:val="-7"/>
        </w:rPr>
        <w:t> </w:t>
      </w:r>
      <w:r>
        <w:rPr/>
        <w:t>menggunakan</w:t>
      </w:r>
      <w:r>
        <w:rPr>
          <w:spacing w:val="-10"/>
        </w:rPr>
        <w:t> </w:t>
      </w:r>
      <w:r>
        <w:rPr/>
        <w:t>total</w:t>
      </w:r>
      <w:r>
        <w:rPr>
          <w:spacing w:val="-14"/>
        </w:rPr>
        <w:t> </w:t>
      </w:r>
      <w:r>
        <w:rPr/>
        <w:t>aktiva</w:t>
      </w:r>
      <w:r>
        <w:rPr>
          <w:spacing w:val="-3"/>
        </w:rPr>
        <w:t> </w:t>
      </w:r>
      <w:r>
        <w:rPr/>
        <w:t>yang</w:t>
      </w:r>
      <w:r>
        <w:rPr>
          <w:spacing w:val="-6"/>
        </w:rPr>
        <w:t> </w:t>
      </w:r>
      <w:r>
        <w:rPr/>
        <w:t>dihitung</w:t>
      </w:r>
      <w:r>
        <w:rPr>
          <w:spacing w:val="-6"/>
        </w:rPr>
        <w:t> </w:t>
      </w:r>
      <w:r>
        <w:rPr/>
        <w:t>dengan</w:t>
      </w:r>
      <w:r>
        <w:rPr>
          <w:spacing w:val="-10"/>
        </w:rPr>
        <w:t> </w:t>
      </w:r>
      <w:r>
        <w:rPr/>
        <w:t>ROA, total</w:t>
      </w:r>
      <w:r>
        <w:rPr>
          <w:spacing w:val="-6"/>
        </w:rPr>
        <w:t> </w:t>
      </w:r>
      <w:r>
        <w:rPr/>
        <w:t>investasi</w:t>
      </w:r>
      <w:r>
        <w:rPr>
          <w:spacing w:val="-5"/>
        </w:rPr>
        <w:t> </w:t>
      </w:r>
      <w:r>
        <w:rPr/>
        <w:t>yang</w:t>
      </w:r>
      <w:r>
        <w:rPr>
          <w:spacing w:val="-2"/>
        </w:rPr>
        <w:t> </w:t>
      </w:r>
      <w:r>
        <w:rPr/>
        <w:t>dihitung</w:t>
      </w:r>
      <w:r>
        <w:rPr>
          <w:spacing w:val="-2"/>
        </w:rPr>
        <w:t> </w:t>
      </w:r>
      <w:r>
        <w:rPr/>
        <w:t>dengan</w:t>
      </w:r>
      <w:r>
        <w:rPr>
          <w:spacing w:val="-6"/>
        </w:rPr>
        <w:t> </w:t>
      </w:r>
      <w:r>
        <w:rPr/>
        <w:t>ROI, dan</w:t>
      </w:r>
      <w:r>
        <w:rPr>
          <w:spacing w:val="-6"/>
        </w:rPr>
        <w:t> </w:t>
      </w:r>
      <w:r>
        <w:rPr/>
        <w:t>total</w:t>
      </w:r>
      <w:r>
        <w:rPr>
          <w:spacing w:val="-6"/>
        </w:rPr>
        <w:t> </w:t>
      </w:r>
      <w:r>
        <w:rPr/>
        <w:t>ekuitas</w:t>
      </w:r>
      <w:r>
        <w:rPr>
          <w:spacing w:val="-3"/>
        </w:rPr>
        <w:t> </w:t>
      </w:r>
      <w:r>
        <w:rPr/>
        <w:t>atau</w:t>
      </w:r>
      <w:r>
        <w:rPr>
          <w:spacing w:val="-2"/>
        </w:rPr>
        <w:t> </w:t>
      </w:r>
      <w:r>
        <w:rPr/>
        <w:t>sumber</w:t>
      </w:r>
      <w:r>
        <w:rPr>
          <w:spacing w:val="-1"/>
        </w:rPr>
        <w:t> </w:t>
      </w:r>
      <w:r>
        <w:rPr/>
        <w:t>pendanaan yang dihitung dengan ROE. Rasio profitabilitas merupakan rasio untuk menilai kemampuan perusahaan dalam mencari keuntungan (Malasulastri &amp; Rosa, 2023). Rasio ini memberikan ukuran tingkat efektivitas manajemen suatu perusahaan, dengan ditunjukkan oleh laba yang dihasilkan dari penjualan dan pendapatan </w:t>
      </w:r>
      <w:r>
        <w:rPr>
          <w:spacing w:val="-2"/>
        </w:rPr>
        <w:t>investasi.</w:t>
      </w:r>
    </w:p>
    <w:p>
      <w:pPr>
        <w:pStyle w:val="ListParagraph"/>
        <w:numPr>
          <w:ilvl w:val="2"/>
          <w:numId w:val="1"/>
        </w:numPr>
        <w:tabs>
          <w:tab w:pos="1963" w:val="left" w:leader="none"/>
        </w:tabs>
        <w:spacing w:line="240" w:lineRule="auto" w:before="3" w:after="0"/>
        <w:ind w:left="1963" w:right="0" w:hanging="537"/>
        <w:jc w:val="both"/>
        <w:rPr>
          <w:b/>
          <w:sz w:val="24"/>
        </w:rPr>
      </w:pPr>
      <w:bookmarkStart w:name="2.1.5 Leverage" w:id="5"/>
      <w:bookmarkEnd w:id="5"/>
      <w:r>
        <w:rPr/>
      </w:r>
      <w:r>
        <w:rPr>
          <w:b/>
          <w:spacing w:val="-2"/>
          <w:sz w:val="24"/>
        </w:rPr>
        <w:t>Leverage</w:t>
      </w:r>
    </w:p>
    <w:p>
      <w:pPr>
        <w:pStyle w:val="BodyText"/>
        <w:rPr>
          <w:b/>
        </w:rPr>
      </w:pPr>
    </w:p>
    <w:p>
      <w:pPr>
        <w:pStyle w:val="BodyText"/>
        <w:spacing w:line="480" w:lineRule="auto"/>
        <w:ind w:left="1426" w:right="990" w:firstLine="720"/>
        <w:jc w:val="both"/>
      </w:pPr>
      <w:r>
        <w:rPr/>
        <w:t>Leverage adalah rasio keuangan yang menggambarkan rasio hutang perusahaan</w:t>
      </w:r>
      <w:r>
        <w:rPr>
          <w:spacing w:val="-13"/>
        </w:rPr>
        <w:t> </w:t>
      </w:r>
      <w:r>
        <w:rPr/>
        <w:t>terhadap modal</w:t>
      </w:r>
      <w:r>
        <w:rPr>
          <w:spacing w:val="-15"/>
        </w:rPr>
        <w:t> </w:t>
      </w:r>
      <w:r>
        <w:rPr/>
        <w:t>dan</w:t>
      </w:r>
      <w:r>
        <w:rPr>
          <w:spacing w:val="-12"/>
        </w:rPr>
        <w:t> </w:t>
      </w:r>
      <w:r>
        <w:rPr/>
        <w:t>aset.</w:t>
      </w:r>
      <w:r>
        <w:rPr>
          <w:spacing w:val="-6"/>
        </w:rPr>
        <w:t> </w:t>
      </w:r>
      <w:r>
        <w:rPr>
          <w:i/>
        </w:rPr>
        <w:t>Leverage</w:t>
      </w:r>
      <w:r>
        <w:rPr>
          <w:i/>
          <w:spacing w:val="-4"/>
        </w:rPr>
        <w:t> </w:t>
      </w:r>
      <w:r>
        <w:rPr/>
        <w:t>dapat</w:t>
      </w:r>
      <w:r>
        <w:rPr>
          <w:spacing w:val="-3"/>
        </w:rPr>
        <w:t> </w:t>
      </w:r>
      <w:r>
        <w:rPr/>
        <w:t>menunjukan</w:t>
      </w:r>
      <w:r>
        <w:rPr>
          <w:spacing w:val="-7"/>
        </w:rPr>
        <w:t> </w:t>
      </w:r>
      <w:r>
        <w:rPr/>
        <w:t>seberapa</w:t>
      </w:r>
      <w:r>
        <w:rPr>
          <w:spacing w:val="-4"/>
        </w:rPr>
        <w:t> </w:t>
      </w:r>
      <w:r>
        <w:rPr/>
        <w:t>banyak aktivitas perusahaan yang digambarkan dengan modal yang dibiayai oleh hutang</w:t>
      </w:r>
    </w:p>
    <w:p>
      <w:pPr>
        <w:pStyle w:val="BodyText"/>
        <w:spacing w:after="0" w:line="480" w:lineRule="auto"/>
        <w:jc w:val="both"/>
        <w:sectPr>
          <w:pgSz w:w="11910" w:h="16840"/>
          <w:pgMar w:header="718" w:footer="0" w:top="1920" w:bottom="280" w:left="850" w:right="708"/>
        </w:sectPr>
      </w:pPr>
    </w:p>
    <w:p>
      <w:pPr>
        <w:pStyle w:val="BodyText"/>
        <w:spacing w:before="39"/>
      </w:pPr>
    </w:p>
    <w:p>
      <w:pPr>
        <w:pStyle w:val="BodyText"/>
        <w:spacing w:line="480" w:lineRule="auto"/>
        <w:ind w:left="1426" w:right="981"/>
        <w:jc w:val="both"/>
      </w:pPr>
      <w:r>
        <w:rPr/>
        <w:t>atau oleh pihak ketiga yang memiliki akses terhadapnya. Menurut Hidayat &amp; Maulidiyah (2022), </w:t>
      </w:r>
      <w:r>
        <w:rPr>
          <w:i/>
        </w:rPr>
        <w:t>leverage </w:t>
      </w:r>
      <w:r>
        <w:rPr/>
        <w:t>adalah pengguanaan uang dari pihak luar sebagai hutang untuk mendanai investasi atau aset perusahaan. Penambahan hutang akan menyebabkan kenaikan angsuran bunga oleh perusahaan dan biaya bunga dapat mengurangi beban pajak yang harus dibayarkan oleh perusahaan (Kusufiyah &amp; Anggraini, 2022).</w:t>
      </w:r>
    </w:p>
    <w:p>
      <w:pPr>
        <w:pStyle w:val="BodyText"/>
        <w:spacing w:line="480" w:lineRule="auto" w:before="1"/>
        <w:ind w:left="1426" w:right="981" w:firstLine="720"/>
        <w:jc w:val="both"/>
      </w:pPr>
      <w:r>
        <w:rPr/>
        <w:t>Perusahaan yang beroperasi, selain menggunakan modal kerja juga menggunakan aset tetap seperti tanah, bangunan, pabrik, mesin, kendaraan, dan peralatan lainnya yang digunakan selama lebih dari satu tahun. Perusahaan harus mengeluarkan</w:t>
      </w:r>
      <w:r>
        <w:rPr>
          <w:spacing w:val="-11"/>
        </w:rPr>
        <w:t> </w:t>
      </w:r>
      <w:r>
        <w:rPr/>
        <w:t>biaya</w:t>
      </w:r>
      <w:r>
        <w:rPr>
          <w:spacing w:val="-8"/>
        </w:rPr>
        <w:t> </w:t>
      </w:r>
      <w:r>
        <w:rPr/>
        <w:t>tetap</w:t>
      </w:r>
      <w:r>
        <w:rPr>
          <w:spacing w:val="-12"/>
        </w:rPr>
        <w:t> </w:t>
      </w:r>
      <w:r>
        <w:rPr/>
        <w:t>atau</w:t>
      </w:r>
      <w:r>
        <w:rPr>
          <w:spacing w:val="-12"/>
        </w:rPr>
        <w:t> </w:t>
      </w:r>
      <w:r>
        <w:rPr>
          <w:i/>
        </w:rPr>
        <w:t>fixed</w:t>
      </w:r>
      <w:r>
        <w:rPr>
          <w:i/>
          <w:spacing w:val="-7"/>
        </w:rPr>
        <w:t> </w:t>
      </w:r>
      <w:r>
        <w:rPr>
          <w:i/>
        </w:rPr>
        <w:t>cost,</w:t>
      </w:r>
      <w:r>
        <w:rPr>
          <w:i/>
          <w:spacing w:val="-10"/>
        </w:rPr>
        <w:t> </w:t>
      </w:r>
      <w:r>
        <w:rPr/>
        <w:t>yang</w:t>
      </w:r>
      <w:r>
        <w:rPr>
          <w:spacing w:val="-12"/>
        </w:rPr>
        <w:t> </w:t>
      </w:r>
      <w:r>
        <w:rPr/>
        <w:t>dilakukan</w:t>
      </w:r>
      <w:r>
        <w:rPr>
          <w:spacing w:val="-11"/>
        </w:rPr>
        <w:t> </w:t>
      </w:r>
      <w:r>
        <w:rPr/>
        <w:t>untuk</w:t>
      </w:r>
      <w:r>
        <w:rPr>
          <w:spacing w:val="-8"/>
        </w:rPr>
        <w:t> </w:t>
      </w:r>
      <w:r>
        <w:rPr/>
        <w:t>memanfaatkan</w:t>
      </w:r>
      <w:r>
        <w:rPr>
          <w:spacing w:val="-15"/>
        </w:rPr>
        <w:t> </w:t>
      </w:r>
      <w:r>
        <w:rPr/>
        <w:t>aset tetap. Selain itu, perusahaan juga dapat menggunakan modal sendiri, modal dari pemilik, modal dari pinjaman, atau hutang, untuk memenuhi kebutuhan pendanaannya. Rasio utang terhadap ekuitas yang digunakan untuk menghitung jumlah yang ditawarkan oleh peminjam atau (kreditur) kepada pemilik bisnis, adalah</w:t>
      </w:r>
      <w:r>
        <w:rPr>
          <w:spacing w:val="-15"/>
        </w:rPr>
        <w:t> </w:t>
      </w:r>
      <w:r>
        <w:rPr/>
        <w:t>DER</w:t>
      </w:r>
      <w:r>
        <w:rPr>
          <w:spacing w:val="-15"/>
        </w:rPr>
        <w:t> </w:t>
      </w:r>
      <w:r>
        <w:rPr/>
        <w:t>(</w:t>
      </w:r>
      <w:r>
        <w:rPr>
          <w:i/>
        </w:rPr>
        <w:t>Debt</w:t>
      </w:r>
      <w:r>
        <w:rPr>
          <w:i/>
          <w:spacing w:val="-13"/>
        </w:rPr>
        <w:t> </w:t>
      </w:r>
      <w:r>
        <w:rPr>
          <w:i/>
        </w:rPr>
        <w:t>to</w:t>
      </w:r>
      <w:r>
        <w:rPr>
          <w:i/>
          <w:spacing w:val="-12"/>
        </w:rPr>
        <w:t> </w:t>
      </w:r>
      <w:r>
        <w:rPr>
          <w:i/>
        </w:rPr>
        <w:t>Equity</w:t>
      </w:r>
      <w:r>
        <w:rPr>
          <w:i/>
          <w:spacing w:val="-15"/>
        </w:rPr>
        <w:t> </w:t>
      </w:r>
      <w:r>
        <w:rPr>
          <w:i/>
        </w:rPr>
        <w:t>Ratio).</w:t>
      </w:r>
      <w:r>
        <w:rPr>
          <w:i/>
          <w:spacing w:val="-9"/>
        </w:rPr>
        <w:t> </w:t>
      </w:r>
      <w:r>
        <w:rPr/>
        <w:t>Menurut</w:t>
      </w:r>
      <w:r>
        <w:rPr>
          <w:spacing w:val="-7"/>
        </w:rPr>
        <w:t> </w:t>
      </w:r>
      <w:r>
        <w:rPr/>
        <w:t>Francis</w:t>
      </w:r>
      <w:r>
        <w:rPr>
          <w:spacing w:val="-15"/>
        </w:rPr>
        <w:t> </w:t>
      </w:r>
      <w:r>
        <w:rPr/>
        <w:t>et</w:t>
      </w:r>
      <w:r>
        <w:rPr>
          <w:spacing w:val="-7"/>
        </w:rPr>
        <w:t> </w:t>
      </w:r>
      <w:r>
        <w:rPr/>
        <w:t>al.</w:t>
      </w:r>
      <w:r>
        <w:rPr>
          <w:spacing w:val="-9"/>
        </w:rPr>
        <w:t> </w:t>
      </w:r>
      <w:r>
        <w:rPr/>
        <w:t>(2022)</w:t>
      </w:r>
      <w:r>
        <w:rPr>
          <w:spacing w:val="-11"/>
        </w:rPr>
        <w:t> </w:t>
      </w:r>
      <w:r>
        <w:rPr/>
        <w:t>DER</w:t>
      </w:r>
      <w:r>
        <w:rPr>
          <w:spacing w:val="-14"/>
        </w:rPr>
        <w:t> </w:t>
      </w:r>
      <w:r>
        <w:rPr/>
        <w:t>adalah</w:t>
      </w:r>
      <w:r>
        <w:rPr>
          <w:spacing w:val="-15"/>
        </w:rPr>
        <w:t> </w:t>
      </w:r>
      <w:r>
        <w:rPr/>
        <w:t>rasio yang</w:t>
      </w:r>
      <w:r>
        <w:rPr>
          <w:spacing w:val="-3"/>
        </w:rPr>
        <w:t> </w:t>
      </w:r>
      <w:r>
        <w:rPr/>
        <w:t>digunakan</w:t>
      </w:r>
      <w:r>
        <w:rPr>
          <w:spacing w:val="-7"/>
        </w:rPr>
        <w:t> </w:t>
      </w:r>
      <w:r>
        <w:rPr/>
        <w:t>untuk</w:t>
      </w:r>
      <w:r>
        <w:rPr>
          <w:spacing w:val="-3"/>
        </w:rPr>
        <w:t> </w:t>
      </w:r>
      <w:r>
        <w:rPr/>
        <w:t>mengukur</w:t>
      </w:r>
      <w:r>
        <w:rPr>
          <w:spacing w:val="-2"/>
        </w:rPr>
        <w:t> </w:t>
      </w:r>
      <w:r>
        <w:rPr/>
        <w:t>seberapa</w:t>
      </w:r>
      <w:r>
        <w:rPr>
          <w:spacing w:val="-3"/>
        </w:rPr>
        <w:t> </w:t>
      </w:r>
      <w:r>
        <w:rPr/>
        <w:t>besar modal</w:t>
      </w:r>
      <w:r>
        <w:rPr>
          <w:spacing w:val="-7"/>
        </w:rPr>
        <w:t> </w:t>
      </w:r>
      <w:r>
        <w:rPr/>
        <w:t>yang</w:t>
      </w:r>
      <w:r>
        <w:rPr>
          <w:spacing w:val="-3"/>
        </w:rPr>
        <w:t> </w:t>
      </w:r>
      <w:r>
        <w:rPr/>
        <w:t>dapat digunakan</w:t>
      </w:r>
      <w:r>
        <w:rPr>
          <w:spacing w:val="-7"/>
        </w:rPr>
        <w:t> </w:t>
      </w:r>
      <w:r>
        <w:rPr/>
        <w:t>oleh pemilik untuk menutup kewajiban kepada pemberi</w:t>
      </w:r>
      <w:r>
        <w:rPr>
          <w:spacing w:val="-2"/>
        </w:rPr>
        <w:t> </w:t>
      </w:r>
      <w:r>
        <w:rPr/>
        <w:t>pinjaman. Sedangkan menurut Irawati et al. (2021), DER adalah salah satu jenis rasio penglolaan modal yang menunjukan</w:t>
      </w:r>
      <w:r>
        <w:rPr>
          <w:spacing w:val="-10"/>
        </w:rPr>
        <w:t> </w:t>
      </w:r>
      <w:r>
        <w:rPr/>
        <w:t>kemampuan</w:t>
      </w:r>
      <w:r>
        <w:rPr>
          <w:spacing w:val="-10"/>
        </w:rPr>
        <w:t> </w:t>
      </w:r>
      <w:r>
        <w:rPr/>
        <w:t>perusahaan</w:t>
      </w:r>
      <w:r>
        <w:rPr>
          <w:spacing w:val="-10"/>
        </w:rPr>
        <w:t> </w:t>
      </w:r>
      <w:r>
        <w:rPr/>
        <w:t>untuk</w:t>
      </w:r>
      <w:r>
        <w:rPr>
          <w:spacing w:val="-3"/>
        </w:rPr>
        <w:t> </w:t>
      </w:r>
      <w:r>
        <w:rPr/>
        <w:t>membiayai</w:t>
      </w:r>
      <w:r>
        <w:rPr>
          <w:spacing w:val="-10"/>
        </w:rPr>
        <w:t> </w:t>
      </w:r>
      <w:r>
        <w:rPr/>
        <w:t>operasinya</w:t>
      </w:r>
      <w:r>
        <w:rPr>
          <w:spacing w:val="-2"/>
        </w:rPr>
        <w:t> </w:t>
      </w:r>
      <w:r>
        <w:rPr/>
        <w:t>melalui</w:t>
      </w:r>
      <w:r>
        <w:rPr>
          <w:spacing w:val="-5"/>
        </w:rPr>
        <w:t> </w:t>
      </w:r>
      <w:r>
        <w:rPr/>
        <w:t>melalui pinjaman dari pemegang saham.</w:t>
      </w:r>
    </w:p>
    <w:p>
      <w:pPr>
        <w:pStyle w:val="ListParagraph"/>
        <w:numPr>
          <w:ilvl w:val="2"/>
          <w:numId w:val="1"/>
        </w:numPr>
        <w:tabs>
          <w:tab w:pos="1963" w:val="left" w:leader="none"/>
        </w:tabs>
        <w:spacing w:line="240" w:lineRule="auto" w:before="3" w:after="0"/>
        <w:ind w:left="1963" w:right="0" w:hanging="537"/>
        <w:jc w:val="both"/>
        <w:rPr>
          <w:b/>
          <w:sz w:val="24"/>
        </w:rPr>
      </w:pPr>
      <w:bookmarkStart w:name="2.1.6 Ukuran Perusahaan" w:id="6"/>
      <w:bookmarkEnd w:id="6"/>
      <w:r>
        <w:rPr/>
      </w:r>
      <w:r>
        <w:rPr>
          <w:b/>
          <w:sz w:val="24"/>
        </w:rPr>
        <w:t>Ukuran</w:t>
      </w:r>
      <w:r>
        <w:rPr>
          <w:b/>
          <w:spacing w:val="-3"/>
          <w:sz w:val="24"/>
        </w:rPr>
        <w:t> </w:t>
      </w:r>
      <w:r>
        <w:rPr>
          <w:b/>
          <w:spacing w:val="-2"/>
          <w:sz w:val="24"/>
        </w:rPr>
        <w:t>Perusahaan</w:t>
      </w:r>
    </w:p>
    <w:p>
      <w:pPr>
        <w:pStyle w:val="BodyText"/>
        <w:rPr>
          <w:b/>
        </w:rPr>
      </w:pPr>
    </w:p>
    <w:p>
      <w:pPr>
        <w:pStyle w:val="BodyText"/>
        <w:spacing w:line="480" w:lineRule="auto"/>
        <w:ind w:left="1426" w:right="995" w:firstLine="720"/>
        <w:jc w:val="both"/>
      </w:pPr>
      <w:r>
        <w:rPr/>
        <w:t>Menurut Shodiq</w:t>
      </w:r>
      <w:r>
        <w:rPr>
          <w:spacing w:val="-1"/>
        </w:rPr>
        <w:t> </w:t>
      </w:r>
      <w:r>
        <w:rPr/>
        <w:t>(2021) faktor utama yang menentukan</w:t>
      </w:r>
      <w:r>
        <w:rPr>
          <w:spacing w:val="-5"/>
        </w:rPr>
        <w:t> </w:t>
      </w:r>
      <w:r>
        <w:rPr/>
        <w:t>profitabilitas</w:t>
      </w:r>
      <w:r>
        <w:rPr>
          <w:spacing w:val="-3"/>
        </w:rPr>
        <w:t> </w:t>
      </w:r>
      <w:r>
        <w:rPr/>
        <w:t>suatu perusahaan adalah ukuran perusahaan dengan konsep yang dikenal sebagai skala</w:t>
      </w:r>
    </w:p>
    <w:p>
      <w:pPr>
        <w:pStyle w:val="BodyText"/>
        <w:spacing w:after="0" w:line="480" w:lineRule="auto"/>
        <w:jc w:val="both"/>
        <w:sectPr>
          <w:pgSz w:w="11910" w:h="16840"/>
          <w:pgMar w:header="718" w:footer="0" w:top="1920" w:bottom="280" w:left="850" w:right="708"/>
        </w:sectPr>
      </w:pPr>
    </w:p>
    <w:p>
      <w:pPr>
        <w:pStyle w:val="BodyText"/>
        <w:spacing w:before="39"/>
      </w:pPr>
    </w:p>
    <w:p>
      <w:pPr>
        <w:pStyle w:val="BodyText"/>
        <w:spacing w:line="480" w:lineRule="auto"/>
        <w:ind w:left="1426" w:right="983"/>
        <w:jc w:val="both"/>
      </w:pPr>
      <w:r>
        <w:rPr/>
        <w:t>ekonomi. Undang-Undang No. 20 Tahun 2008 mengklarisifasikan ukuran perusahaan ke dalam empat kategori, yaitu usaha mikro, usaha kecil, usaha menengah, dan usaha besar. Ada beberapa faktor yang biasanya dipakai untuk melihat ukuran perusahaan, yaitu total aset, jumlah pekerja, jumlah penjualan, kapitalisasi</w:t>
      </w:r>
      <w:r>
        <w:rPr>
          <w:spacing w:val="-15"/>
        </w:rPr>
        <w:t> </w:t>
      </w:r>
      <w:r>
        <w:rPr/>
        <w:t>pasar.</w:t>
      </w:r>
      <w:r>
        <w:rPr>
          <w:spacing w:val="-6"/>
        </w:rPr>
        <w:t> </w:t>
      </w:r>
      <w:r>
        <w:rPr/>
        <w:t>Semakin</w:t>
      </w:r>
      <w:r>
        <w:rPr>
          <w:spacing w:val="-12"/>
        </w:rPr>
        <w:t> </w:t>
      </w:r>
      <w:r>
        <w:rPr/>
        <w:t>tinggi</w:t>
      </w:r>
      <w:r>
        <w:rPr>
          <w:spacing w:val="-15"/>
        </w:rPr>
        <w:t> </w:t>
      </w:r>
      <w:r>
        <w:rPr/>
        <w:t>aset</w:t>
      </w:r>
      <w:r>
        <w:rPr>
          <w:spacing w:val="-3"/>
        </w:rPr>
        <w:t> </w:t>
      </w:r>
      <w:r>
        <w:rPr/>
        <w:t>yang</w:t>
      </w:r>
      <w:r>
        <w:rPr>
          <w:spacing w:val="-8"/>
        </w:rPr>
        <w:t> </w:t>
      </w:r>
      <w:r>
        <w:rPr/>
        <w:t>dimiliki</w:t>
      </w:r>
      <w:r>
        <w:rPr>
          <w:spacing w:val="-11"/>
        </w:rPr>
        <w:t> </w:t>
      </w:r>
      <w:r>
        <w:rPr/>
        <w:t>maka</w:t>
      </w:r>
      <w:r>
        <w:rPr>
          <w:spacing w:val="-8"/>
        </w:rPr>
        <w:t> </w:t>
      </w:r>
      <w:r>
        <w:rPr/>
        <w:t>akan</w:t>
      </w:r>
      <w:r>
        <w:rPr>
          <w:spacing w:val="-12"/>
        </w:rPr>
        <w:t> </w:t>
      </w:r>
      <w:r>
        <w:rPr/>
        <w:t>semakin</w:t>
      </w:r>
      <w:r>
        <w:rPr>
          <w:spacing w:val="-3"/>
        </w:rPr>
        <w:t> </w:t>
      </w:r>
      <w:r>
        <w:rPr/>
        <w:t>besar</w:t>
      </w:r>
      <w:r>
        <w:rPr>
          <w:spacing w:val="-7"/>
        </w:rPr>
        <w:t> </w:t>
      </w:r>
      <w:r>
        <w:rPr/>
        <w:t>pula investasi</w:t>
      </w:r>
      <w:r>
        <w:rPr>
          <w:spacing w:val="-8"/>
        </w:rPr>
        <w:t> </w:t>
      </w:r>
      <w:r>
        <w:rPr/>
        <w:t>yang</w:t>
      </w:r>
      <w:r>
        <w:rPr>
          <w:spacing w:val="-5"/>
        </w:rPr>
        <w:t> </w:t>
      </w:r>
      <w:r>
        <w:rPr/>
        <w:t>ditanam,</w:t>
      </w:r>
      <w:r>
        <w:rPr>
          <w:spacing w:val="-1"/>
        </w:rPr>
        <w:t> </w:t>
      </w:r>
      <w:r>
        <w:rPr/>
        <w:t>semakin</w:t>
      </w:r>
      <w:r>
        <w:rPr>
          <w:spacing w:val="-4"/>
        </w:rPr>
        <w:t> </w:t>
      </w:r>
      <w:r>
        <w:rPr/>
        <w:t>besar</w:t>
      </w:r>
      <w:r>
        <w:rPr>
          <w:spacing w:val="-3"/>
        </w:rPr>
        <w:t> </w:t>
      </w:r>
      <w:r>
        <w:rPr/>
        <w:t>penjualan</w:t>
      </w:r>
      <w:r>
        <w:rPr>
          <w:spacing w:val="-4"/>
        </w:rPr>
        <w:t> </w:t>
      </w:r>
      <w:r>
        <w:rPr/>
        <w:t>maka</w:t>
      </w:r>
      <w:r>
        <w:rPr>
          <w:spacing w:val="-6"/>
        </w:rPr>
        <w:t> </w:t>
      </w:r>
      <w:r>
        <w:rPr/>
        <w:t>akan</w:t>
      </w:r>
      <w:r>
        <w:rPr>
          <w:spacing w:val="-9"/>
        </w:rPr>
        <w:t> </w:t>
      </w:r>
      <w:r>
        <w:rPr/>
        <w:t>semakin</w:t>
      </w:r>
      <w:r>
        <w:rPr>
          <w:spacing w:val="-9"/>
        </w:rPr>
        <w:t> </w:t>
      </w:r>
      <w:r>
        <w:rPr/>
        <w:t>sering</w:t>
      </w:r>
      <w:r>
        <w:rPr>
          <w:spacing w:val="-5"/>
        </w:rPr>
        <w:t> </w:t>
      </w:r>
      <w:r>
        <w:rPr/>
        <w:t>terjadi perputaran uang, dan semakin besar kapitalisasi pasar maka kemungkinan perusahaan tersebut dikenal investor serta masyarakat juga semakin besar.</w:t>
      </w:r>
    </w:p>
    <w:p>
      <w:pPr>
        <w:pStyle w:val="BodyText"/>
        <w:spacing w:line="480" w:lineRule="auto" w:before="1"/>
        <w:ind w:left="1426" w:right="985" w:firstLine="720"/>
        <w:jc w:val="both"/>
      </w:pPr>
      <w:r>
        <w:rPr/>
        <w:t>Suatu</w:t>
      </w:r>
      <w:r>
        <w:rPr>
          <w:spacing w:val="-2"/>
        </w:rPr>
        <w:t> </w:t>
      </w:r>
      <w:r>
        <w:rPr/>
        <w:t>perusahaan</w:t>
      </w:r>
      <w:r>
        <w:rPr>
          <w:spacing w:val="-6"/>
        </w:rPr>
        <w:t> </w:t>
      </w:r>
      <w:r>
        <w:rPr/>
        <w:t>diklasifikasikan</w:t>
      </w:r>
      <w:r>
        <w:rPr>
          <w:spacing w:val="-4"/>
        </w:rPr>
        <w:t> </w:t>
      </w:r>
      <w:r>
        <w:rPr/>
        <w:t>ke</w:t>
      </w:r>
      <w:r>
        <w:rPr>
          <w:spacing w:val="-3"/>
        </w:rPr>
        <w:t> </w:t>
      </w:r>
      <w:r>
        <w:rPr/>
        <w:t>dalam</w:t>
      </w:r>
      <w:r>
        <w:rPr>
          <w:spacing w:val="-6"/>
        </w:rPr>
        <w:t> </w:t>
      </w:r>
      <w:r>
        <w:rPr/>
        <w:t>kategori</w:t>
      </w:r>
      <w:r>
        <w:rPr>
          <w:spacing w:val="-10"/>
        </w:rPr>
        <w:t> </w:t>
      </w:r>
      <w:r>
        <w:rPr/>
        <w:t>perusahaan</w:t>
      </w:r>
      <w:r>
        <w:rPr>
          <w:spacing w:val="-1"/>
        </w:rPr>
        <w:t> </w:t>
      </w:r>
      <w:r>
        <w:rPr/>
        <w:t>besar atau perusahaan kecil munrut ukuran perusahaan. Ukuran perusahaan ini memiliki pengaruh signifikan terhadap praktik manajemen laba, karena semakin besar perusahaan, semakin tinggi ekspektasi yang harus dipenuhi oleh investor atau pemegang saham. Ukuran perusahaan juga mempengaruhi struktur pendanaan perusahaan. Perusahaan cenderung membutuhkan lebih banyak dana jika ukurannya lebih besar dibandingkan dengan perusahaan yang lebih kecil. Tambahan dana tersebut dapat diperoleh melalui penerbitan saham baru atau peningkatan hutang (Muna &amp; Kartini, 2023).</w:t>
      </w:r>
    </w:p>
    <w:p>
      <w:pPr>
        <w:pStyle w:val="BodyText"/>
        <w:spacing w:line="480" w:lineRule="auto" w:before="2"/>
        <w:ind w:left="1426" w:right="985" w:firstLine="720"/>
        <w:jc w:val="both"/>
      </w:pPr>
      <w:r>
        <w:rPr/>
        <w:t>Ukuran perusahaan baik besar maupun kecil dapat mendorong praktik manajemen laba. Perusahaan yang berukuran kecil cenderung dapat mendorong praktik mereka untuk menarik minat investor dan memperoleh modal tambahan guna</w:t>
      </w:r>
      <w:r>
        <w:rPr>
          <w:spacing w:val="-15"/>
        </w:rPr>
        <w:t> </w:t>
      </w:r>
      <w:r>
        <w:rPr/>
        <w:t>mendukung</w:t>
      </w:r>
      <w:r>
        <w:rPr>
          <w:spacing w:val="-15"/>
        </w:rPr>
        <w:t> </w:t>
      </w:r>
      <w:r>
        <w:rPr/>
        <w:t>pertumbuhan</w:t>
      </w:r>
      <w:r>
        <w:rPr>
          <w:spacing w:val="-15"/>
        </w:rPr>
        <w:t> </w:t>
      </w:r>
      <w:r>
        <w:rPr/>
        <w:t>perusahaan.</w:t>
      </w:r>
      <w:r>
        <w:rPr>
          <w:spacing w:val="-15"/>
        </w:rPr>
        <w:t> </w:t>
      </w:r>
      <w:r>
        <w:rPr/>
        <w:t>Di</w:t>
      </w:r>
      <w:r>
        <w:rPr>
          <w:spacing w:val="-15"/>
        </w:rPr>
        <w:t> </w:t>
      </w:r>
      <w:r>
        <w:rPr/>
        <w:t>sisi</w:t>
      </w:r>
      <w:r>
        <w:rPr>
          <w:spacing w:val="-15"/>
        </w:rPr>
        <w:t> </w:t>
      </w:r>
      <w:r>
        <w:rPr/>
        <w:t>lain,</w:t>
      </w:r>
      <w:r>
        <w:rPr>
          <w:spacing w:val="-15"/>
        </w:rPr>
        <w:t> </w:t>
      </w:r>
      <w:r>
        <w:rPr/>
        <w:t>perusahaan</w:t>
      </w:r>
      <w:r>
        <w:rPr>
          <w:spacing w:val="-15"/>
        </w:rPr>
        <w:t> </w:t>
      </w:r>
      <w:r>
        <w:rPr/>
        <w:t>yang</w:t>
      </w:r>
      <w:r>
        <w:rPr>
          <w:spacing w:val="-15"/>
        </w:rPr>
        <w:t> </w:t>
      </w:r>
      <w:r>
        <w:rPr/>
        <w:t>berukuran besar menggunakan</w:t>
      </w:r>
      <w:r>
        <w:rPr>
          <w:spacing w:val="-7"/>
        </w:rPr>
        <w:t> </w:t>
      </w:r>
      <w:r>
        <w:rPr/>
        <w:t>praktik manajemen</w:t>
      </w:r>
      <w:r>
        <w:rPr>
          <w:spacing w:val="-2"/>
        </w:rPr>
        <w:t> </w:t>
      </w:r>
      <w:r>
        <w:rPr/>
        <w:t>laba</w:t>
      </w:r>
      <w:r>
        <w:rPr>
          <w:spacing w:val="-4"/>
        </w:rPr>
        <w:t> </w:t>
      </w:r>
      <w:r>
        <w:rPr/>
        <w:t>utuk</w:t>
      </w:r>
      <w:r>
        <w:rPr>
          <w:spacing w:val="-4"/>
        </w:rPr>
        <w:t> </w:t>
      </w:r>
      <w:r>
        <w:rPr/>
        <w:t>menghindari</w:t>
      </w:r>
      <w:r>
        <w:rPr>
          <w:spacing w:val="-7"/>
        </w:rPr>
        <w:t> </w:t>
      </w:r>
      <w:r>
        <w:rPr/>
        <w:t>fluktuasi</w:t>
      </w:r>
      <w:r>
        <w:rPr>
          <w:spacing w:val="-7"/>
        </w:rPr>
        <w:t> </w:t>
      </w:r>
      <w:r>
        <w:rPr/>
        <w:t>laba yang penurunan</w:t>
      </w:r>
      <w:r>
        <w:rPr>
          <w:spacing w:val="32"/>
        </w:rPr>
        <w:t> </w:t>
      </w:r>
      <w:r>
        <w:rPr/>
        <w:t>drastis.</w:t>
      </w:r>
      <w:r>
        <w:rPr>
          <w:spacing w:val="39"/>
        </w:rPr>
        <w:t> </w:t>
      </w:r>
      <w:r>
        <w:rPr/>
        <w:t>Dengan</w:t>
      </w:r>
      <w:r>
        <w:rPr>
          <w:spacing w:val="36"/>
        </w:rPr>
        <w:t> </w:t>
      </w:r>
      <w:r>
        <w:rPr/>
        <w:t>menjaga</w:t>
      </w:r>
      <w:r>
        <w:rPr>
          <w:spacing w:val="30"/>
        </w:rPr>
        <w:t> </w:t>
      </w:r>
      <w:r>
        <w:rPr/>
        <w:t>konsistensi</w:t>
      </w:r>
      <w:r>
        <w:rPr>
          <w:spacing w:val="28"/>
        </w:rPr>
        <w:t> </w:t>
      </w:r>
      <w:r>
        <w:rPr/>
        <w:t>laba,</w:t>
      </w:r>
      <w:r>
        <w:rPr>
          <w:spacing w:val="38"/>
        </w:rPr>
        <w:t> </w:t>
      </w:r>
      <w:r>
        <w:rPr/>
        <w:t>perusahaan</w:t>
      </w:r>
      <w:r>
        <w:rPr>
          <w:spacing w:val="32"/>
        </w:rPr>
        <w:t> </w:t>
      </w:r>
      <w:r>
        <w:rPr/>
        <w:t>tersebut</w:t>
      </w:r>
      <w:r>
        <w:rPr>
          <w:spacing w:val="37"/>
        </w:rPr>
        <w:t> </w:t>
      </w:r>
      <w:r>
        <w:rPr/>
        <w:t>dapat</w:t>
      </w:r>
    </w:p>
    <w:p>
      <w:pPr>
        <w:pStyle w:val="BodyText"/>
        <w:spacing w:after="0" w:line="480" w:lineRule="auto"/>
        <w:jc w:val="both"/>
        <w:sectPr>
          <w:pgSz w:w="11910" w:h="16840"/>
          <w:pgMar w:header="718" w:footer="0" w:top="1920" w:bottom="280" w:left="850" w:right="708"/>
        </w:sectPr>
      </w:pPr>
    </w:p>
    <w:p>
      <w:pPr>
        <w:pStyle w:val="BodyText"/>
        <w:spacing w:before="34"/>
      </w:pPr>
    </w:p>
    <w:p>
      <w:pPr>
        <w:pStyle w:val="BodyText"/>
        <w:spacing w:line="480" w:lineRule="auto"/>
        <w:ind w:left="1426" w:right="994"/>
        <w:jc w:val="both"/>
      </w:pPr>
      <w:r>
        <w:rPr/>
        <w:t>mencegah penurunan harga saham, membangun kepercayaan investor, dan menghindari pemeriksaan pajak yang ketat (Mulyanto Nugroho et al., 2025).</w:t>
      </w:r>
    </w:p>
    <w:p>
      <w:pPr>
        <w:pStyle w:val="BodyText"/>
        <w:spacing w:line="480" w:lineRule="auto" w:before="5"/>
        <w:ind w:left="1426" w:right="981" w:firstLine="720"/>
        <w:jc w:val="both"/>
      </w:pPr>
      <w:r>
        <w:rPr/>
        <w:t>Menurut Umah &amp; Sunarto (2022), perusahaan besar lebih banyak melakukan praktik manajemen laba karena mereka harus mampu mempengaruhi ekspektasi</w:t>
      </w:r>
      <w:r>
        <w:rPr>
          <w:spacing w:val="-10"/>
        </w:rPr>
        <w:t> </w:t>
      </w:r>
      <w:r>
        <w:rPr/>
        <w:t>dari</w:t>
      </w:r>
      <w:r>
        <w:rPr>
          <w:spacing w:val="-11"/>
        </w:rPr>
        <w:t> </w:t>
      </w:r>
      <w:r>
        <w:rPr/>
        <w:t>para investor</w:t>
      </w:r>
      <w:r>
        <w:rPr>
          <w:spacing w:val="-5"/>
        </w:rPr>
        <w:t> </w:t>
      </w:r>
      <w:r>
        <w:rPr/>
        <w:t>dan</w:t>
      </w:r>
      <w:r>
        <w:rPr>
          <w:spacing w:val="-6"/>
        </w:rPr>
        <w:t> </w:t>
      </w:r>
      <w:r>
        <w:rPr/>
        <w:t>pemegang</w:t>
      </w:r>
      <w:r>
        <w:rPr>
          <w:spacing w:val="-1"/>
        </w:rPr>
        <w:t> </w:t>
      </w:r>
      <w:r>
        <w:rPr/>
        <w:t>saham. Ukuran</w:t>
      </w:r>
      <w:r>
        <w:rPr>
          <w:spacing w:val="-6"/>
        </w:rPr>
        <w:t> </w:t>
      </w:r>
      <w:r>
        <w:rPr/>
        <w:t>perusahaan</w:t>
      </w:r>
      <w:r>
        <w:rPr>
          <w:spacing w:val="-1"/>
        </w:rPr>
        <w:t> </w:t>
      </w:r>
      <w:r>
        <w:rPr/>
        <w:t>yang</w:t>
      </w:r>
      <w:r>
        <w:rPr>
          <w:spacing w:val="-2"/>
        </w:rPr>
        <w:t> </w:t>
      </w:r>
      <w:r>
        <w:rPr/>
        <w:t>besar dianggap memiliki kepentingan yang lebih luas dan akan berdampak lebih besar dalam</w:t>
      </w:r>
      <w:r>
        <w:rPr>
          <w:spacing w:val="-5"/>
        </w:rPr>
        <w:t> </w:t>
      </w:r>
      <w:r>
        <w:rPr/>
        <w:t>melakukan</w:t>
      </w:r>
      <w:r>
        <w:rPr>
          <w:spacing w:val="-10"/>
        </w:rPr>
        <w:t> </w:t>
      </w:r>
      <w:r>
        <w:rPr/>
        <w:t>praktik</w:t>
      </w:r>
      <w:r>
        <w:rPr>
          <w:spacing w:val="-1"/>
        </w:rPr>
        <w:t> </w:t>
      </w:r>
      <w:r>
        <w:rPr/>
        <w:t>manajemen</w:t>
      </w:r>
      <w:r>
        <w:rPr>
          <w:spacing w:val="-4"/>
        </w:rPr>
        <w:t> </w:t>
      </w:r>
      <w:r>
        <w:rPr/>
        <w:t>laba.</w:t>
      </w:r>
      <w:r>
        <w:rPr>
          <w:spacing w:val="-4"/>
        </w:rPr>
        <w:t> </w:t>
      </w:r>
      <w:r>
        <w:rPr/>
        <w:t>Pandangan</w:t>
      </w:r>
      <w:r>
        <w:rPr>
          <w:spacing w:val="-5"/>
        </w:rPr>
        <w:t> </w:t>
      </w:r>
      <w:r>
        <w:rPr/>
        <w:t>yang</w:t>
      </w:r>
      <w:r>
        <w:rPr>
          <w:spacing w:val="-1"/>
        </w:rPr>
        <w:t> </w:t>
      </w:r>
      <w:r>
        <w:rPr/>
        <w:t>berbeda</w:t>
      </w:r>
      <w:r>
        <w:rPr>
          <w:spacing w:val="-6"/>
        </w:rPr>
        <w:t> </w:t>
      </w:r>
      <w:r>
        <w:rPr/>
        <w:t>dikemukakan oleh</w:t>
      </w:r>
      <w:r>
        <w:rPr>
          <w:spacing w:val="-10"/>
        </w:rPr>
        <w:t> </w:t>
      </w:r>
      <w:r>
        <w:rPr/>
        <w:t>Rohmah</w:t>
      </w:r>
      <w:r>
        <w:rPr>
          <w:spacing w:val="-5"/>
        </w:rPr>
        <w:t> </w:t>
      </w:r>
      <w:r>
        <w:rPr/>
        <w:t>&amp;</w:t>
      </w:r>
      <w:r>
        <w:rPr>
          <w:spacing w:val="-10"/>
        </w:rPr>
        <w:t> </w:t>
      </w:r>
      <w:r>
        <w:rPr/>
        <w:t>Meirini</w:t>
      </w:r>
      <w:r>
        <w:rPr>
          <w:spacing w:val="-9"/>
        </w:rPr>
        <w:t> </w:t>
      </w:r>
      <w:r>
        <w:rPr/>
        <w:t>(2022),</w:t>
      </w:r>
      <w:r>
        <w:rPr>
          <w:spacing w:val="-4"/>
        </w:rPr>
        <w:t> </w:t>
      </w:r>
      <w:r>
        <w:rPr/>
        <w:t>perusahaan</w:t>
      </w:r>
      <w:r>
        <w:rPr>
          <w:spacing w:val="-5"/>
        </w:rPr>
        <w:t> </w:t>
      </w:r>
      <w:r>
        <w:rPr/>
        <w:t>yang</w:t>
      </w:r>
      <w:r>
        <w:rPr>
          <w:spacing w:val="-2"/>
        </w:rPr>
        <w:t> </w:t>
      </w:r>
      <w:r>
        <w:rPr/>
        <w:t>memiliki</w:t>
      </w:r>
      <w:r>
        <w:rPr>
          <w:spacing w:val="-13"/>
        </w:rPr>
        <w:t> </w:t>
      </w:r>
      <w:r>
        <w:rPr/>
        <w:t>ukuran</w:t>
      </w:r>
      <w:r>
        <w:rPr>
          <w:spacing w:val="-10"/>
        </w:rPr>
        <w:t> </w:t>
      </w:r>
      <w:r>
        <w:rPr/>
        <w:t>kecil</w:t>
      </w:r>
      <w:r>
        <w:rPr>
          <w:spacing w:val="-9"/>
        </w:rPr>
        <w:t> </w:t>
      </w:r>
      <w:r>
        <w:rPr/>
        <w:t>cenderung lebih sering melakukan praktik manajemen laba dibandingkan dengan perusahaan yang</w:t>
      </w:r>
      <w:r>
        <w:rPr>
          <w:spacing w:val="-2"/>
        </w:rPr>
        <w:t> </w:t>
      </w:r>
      <w:r>
        <w:rPr/>
        <w:t>besar. Hal</w:t>
      </w:r>
      <w:r>
        <w:rPr>
          <w:spacing w:val="-6"/>
        </w:rPr>
        <w:t> </w:t>
      </w:r>
      <w:r>
        <w:rPr/>
        <w:t>ini</w:t>
      </w:r>
      <w:r>
        <w:rPr>
          <w:spacing w:val="-11"/>
        </w:rPr>
        <w:t> </w:t>
      </w:r>
      <w:r>
        <w:rPr/>
        <w:t>disebabkan</w:t>
      </w:r>
      <w:r>
        <w:rPr>
          <w:spacing w:val="-6"/>
        </w:rPr>
        <w:t> </w:t>
      </w:r>
      <w:r>
        <w:rPr/>
        <w:t>oleh</w:t>
      </w:r>
      <w:r>
        <w:rPr>
          <w:spacing w:val="-6"/>
        </w:rPr>
        <w:t> </w:t>
      </w:r>
      <w:r>
        <w:rPr/>
        <w:t>keinginan</w:t>
      </w:r>
      <w:r>
        <w:rPr>
          <w:spacing w:val="-6"/>
        </w:rPr>
        <w:t> </w:t>
      </w:r>
      <w:r>
        <w:rPr/>
        <w:t>perusahaan</w:t>
      </w:r>
      <w:r>
        <w:rPr>
          <w:spacing w:val="-5"/>
        </w:rPr>
        <w:t> </w:t>
      </w:r>
      <w:r>
        <w:rPr/>
        <w:t>kecil</w:t>
      </w:r>
      <w:r>
        <w:rPr>
          <w:spacing w:val="-6"/>
        </w:rPr>
        <w:t> </w:t>
      </w:r>
      <w:r>
        <w:rPr/>
        <w:t>untuk</w:t>
      </w:r>
      <w:r>
        <w:rPr>
          <w:spacing w:val="-2"/>
        </w:rPr>
        <w:t> </w:t>
      </w:r>
      <w:r>
        <w:rPr/>
        <w:t>menunjukan kinerja yang</w:t>
      </w:r>
      <w:r>
        <w:rPr>
          <w:spacing w:val="-1"/>
        </w:rPr>
        <w:t> </w:t>
      </w:r>
      <w:r>
        <w:rPr/>
        <w:t>baik</w:t>
      </w:r>
      <w:r>
        <w:rPr>
          <w:spacing w:val="-1"/>
        </w:rPr>
        <w:t> </w:t>
      </w:r>
      <w:r>
        <w:rPr/>
        <w:t>secara</w:t>
      </w:r>
      <w:r>
        <w:rPr>
          <w:spacing w:val="-6"/>
        </w:rPr>
        <w:t> </w:t>
      </w:r>
      <w:r>
        <w:rPr/>
        <w:t>konsisten</w:t>
      </w:r>
      <w:r>
        <w:rPr>
          <w:spacing w:val="-9"/>
        </w:rPr>
        <w:t> </w:t>
      </w:r>
      <w:r>
        <w:rPr/>
        <w:t>guna menarik minat investor</w:t>
      </w:r>
      <w:r>
        <w:rPr>
          <w:spacing w:val="-3"/>
        </w:rPr>
        <w:t> </w:t>
      </w:r>
      <w:r>
        <w:rPr/>
        <w:t>untuk</w:t>
      </w:r>
      <w:r>
        <w:rPr>
          <w:spacing w:val="-5"/>
        </w:rPr>
        <w:t> </w:t>
      </w:r>
      <w:r>
        <w:rPr/>
        <w:t>berinvestasi dalam</w:t>
      </w:r>
      <w:r>
        <w:rPr>
          <w:spacing w:val="-2"/>
        </w:rPr>
        <w:t> </w:t>
      </w:r>
      <w:r>
        <w:rPr/>
        <w:t>perusahaan</w:t>
      </w:r>
      <w:r>
        <w:rPr>
          <w:spacing w:val="-2"/>
        </w:rPr>
        <w:t> </w:t>
      </w:r>
      <w:r>
        <w:rPr/>
        <w:t>tersebut. Di</w:t>
      </w:r>
      <w:r>
        <w:rPr>
          <w:spacing w:val="-6"/>
        </w:rPr>
        <w:t> </w:t>
      </w:r>
      <w:r>
        <w:rPr/>
        <w:t>sisi lain, perusahaan besar cenderung lebih berhati- hati dalam pelaporan keuangan, karena perusahaan besar lebih diperhatikan oleh masyarakat (Jeradu, 2021).</w:t>
      </w:r>
    </w:p>
    <w:p>
      <w:pPr>
        <w:pStyle w:val="ListParagraph"/>
        <w:numPr>
          <w:ilvl w:val="1"/>
          <w:numId w:val="1"/>
        </w:numPr>
        <w:tabs>
          <w:tab w:pos="1785" w:val="left" w:leader="none"/>
        </w:tabs>
        <w:spacing w:line="240" w:lineRule="auto" w:before="3" w:after="0"/>
        <w:ind w:left="1785" w:right="0" w:hanging="359"/>
        <w:jc w:val="both"/>
        <w:rPr>
          <w:b/>
          <w:sz w:val="24"/>
        </w:rPr>
      </w:pPr>
      <w:bookmarkStart w:name="2.2 Penelitian Terdahulu" w:id="7"/>
      <w:bookmarkEnd w:id="7"/>
      <w:r>
        <w:rPr/>
      </w:r>
      <w:r>
        <w:rPr>
          <w:b/>
          <w:sz w:val="24"/>
        </w:rPr>
        <w:t>Penelitian</w:t>
      </w:r>
      <w:r>
        <w:rPr>
          <w:b/>
          <w:spacing w:val="-5"/>
          <w:sz w:val="24"/>
        </w:rPr>
        <w:t> </w:t>
      </w:r>
      <w:r>
        <w:rPr>
          <w:b/>
          <w:spacing w:val="-2"/>
          <w:sz w:val="24"/>
        </w:rPr>
        <w:t>Terdahulu</w:t>
      </w:r>
    </w:p>
    <w:p>
      <w:pPr>
        <w:pStyle w:val="BodyText"/>
        <w:spacing w:line="480" w:lineRule="auto" w:before="276"/>
        <w:ind w:left="1426" w:right="986" w:firstLine="720"/>
        <w:jc w:val="both"/>
      </w:pPr>
      <w:r>
        <w:rPr/>
        <w:t>Penelitian</w:t>
      </w:r>
      <w:r>
        <w:rPr>
          <w:spacing w:val="-15"/>
        </w:rPr>
        <w:t> </w:t>
      </w:r>
      <w:r>
        <w:rPr/>
        <w:t>terdahulu</w:t>
      </w:r>
      <w:r>
        <w:rPr>
          <w:spacing w:val="-11"/>
        </w:rPr>
        <w:t> </w:t>
      </w:r>
      <w:r>
        <w:rPr/>
        <w:t>merupakan</w:t>
      </w:r>
      <w:r>
        <w:rPr>
          <w:spacing w:val="-15"/>
        </w:rPr>
        <w:t> </w:t>
      </w:r>
      <w:r>
        <w:rPr/>
        <w:t>upaya</w:t>
      </w:r>
      <w:r>
        <w:rPr>
          <w:spacing w:val="-13"/>
        </w:rPr>
        <w:t> </w:t>
      </w:r>
      <w:r>
        <w:rPr/>
        <w:t>peneliti</w:t>
      </w:r>
      <w:r>
        <w:rPr>
          <w:spacing w:val="-15"/>
        </w:rPr>
        <w:t> </w:t>
      </w:r>
      <w:r>
        <w:rPr/>
        <w:t>untuk</w:t>
      </w:r>
      <w:r>
        <w:rPr>
          <w:spacing w:val="-8"/>
        </w:rPr>
        <w:t> </w:t>
      </w:r>
      <w:r>
        <w:rPr/>
        <w:t>mencari</w:t>
      </w:r>
      <w:r>
        <w:rPr>
          <w:spacing w:val="-15"/>
        </w:rPr>
        <w:t> </w:t>
      </w:r>
      <w:r>
        <w:rPr/>
        <w:t>perbandingan dan mencari inspirasi baru untuk penelitian selanjutnya. Selain itu, penelitian sebelumnya membantu peneliti untuk menyusun penelitian dan menunjukkan potensinya. Dalam penelitian terdahulu dapat memberikan wawasan terhadap peristiwa atau permasalahan yang terjadi di lapangan, menjelaskan faktor yang mempengaruhi peristiwa atau masalah tertentu, dan menguji teori serta mencari solusi terhadap permasalahan atau fenomena sehingga penelitian sebelumnya memahami</w:t>
      </w:r>
      <w:r>
        <w:rPr>
          <w:spacing w:val="34"/>
        </w:rPr>
        <w:t> </w:t>
      </w:r>
      <w:r>
        <w:rPr/>
        <w:t>persamaan</w:t>
      </w:r>
      <w:r>
        <w:rPr>
          <w:spacing w:val="36"/>
        </w:rPr>
        <w:t> </w:t>
      </w:r>
      <w:r>
        <w:rPr/>
        <w:t>dan</w:t>
      </w:r>
      <w:r>
        <w:rPr>
          <w:spacing w:val="36"/>
        </w:rPr>
        <w:t> </w:t>
      </w:r>
      <w:r>
        <w:rPr/>
        <w:t>kelemahannya.</w:t>
      </w:r>
      <w:r>
        <w:rPr>
          <w:spacing w:val="40"/>
        </w:rPr>
        <w:t> </w:t>
      </w:r>
      <w:r>
        <w:rPr/>
        <w:t>Penelitian</w:t>
      </w:r>
      <w:r>
        <w:rPr>
          <w:spacing w:val="40"/>
        </w:rPr>
        <w:t> </w:t>
      </w:r>
      <w:r>
        <w:rPr/>
        <w:t>yang</w:t>
      </w:r>
      <w:r>
        <w:rPr>
          <w:spacing w:val="40"/>
        </w:rPr>
        <w:t> </w:t>
      </w:r>
      <w:r>
        <w:rPr/>
        <w:t>telah</w:t>
      </w:r>
      <w:r>
        <w:rPr>
          <w:spacing w:val="37"/>
        </w:rPr>
        <w:t> </w:t>
      </w:r>
      <w:r>
        <w:rPr/>
        <w:t>lalu</w:t>
      </w:r>
      <w:r>
        <w:rPr>
          <w:spacing w:val="40"/>
        </w:rPr>
        <w:t> </w:t>
      </w:r>
      <w:r>
        <w:rPr/>
        <w:t>dan</w:t>
      </w:r>
      <w:r>
        <w:rPr>
          <w:spacing w:val="36"/>
        </w:rPr>
        <w:t> </w:t>
      </w:r>
      <w:r>
        <w:rPr/>
        <w:t>dapat</w:t>
      </w:r>
    </w:p>
    <w:p>
      <w:pPr>
        <w:pStyle w:val="BodyText"/>
        <w:spacing w:after="0" w:line="480" w:lineRule="auto"/>
        <w:jc w:val="both"/>
        <w:sectPr>
          <w:pgSz w:w="11910" w:h="16840"/>
          <w:pgMar w:header="718" w:footer="0" w:top="1920" w:bottom="280" w:left="850" w:right="708"/>
        </w:sectPr>
      </w:pPr>
    </w:p>
    <w:p>
      <w:pPr>
        <w:pStyle w:val="BodyText"/>
        <w:spacing w:before="39"/>
      </w:pPr>
    </w:p>
    <w:p>
      <w:pPr>
        <w:pStyle w:val="BodyText"/>
        <w:spacing w:line="480" w:lineRule="auto"/>
        <w:ind w:left="1426" w:right="988"/>
        <w:jc w:val="both"/>
      </w:pPr>
      <w:r>
        <w:rPr/>
        <w:t>mengembangkan penelitian menjadi lebih baik dimasa yang akan dating. Dalam penelitian ini, peneliti menggunakan sumber referensi penelitian maupun jurnal penelitian</w:t>
      </w:r>
      <w:r>
        <w:rPr>
          <w:spacing w:val="-15"/>
        </w:rPr>
        <w:t> </w:t>
      </w:r>
      <w:r>
        <w:rPr/>
        <w:t>terdahulu</w:t>
      </w:r>
      <w:r>
        <w:rPr>
          <w:spacing w:val="-14"/>
        </w:rPr>
        <w:t> </w:t>
      </w:r>
      <w:r>
        <w:rPr/>
        <w:t>yang</w:t>
      </w:r>
      <w:r>
        <w:rPr>
          <w:spacing w:val="-12"/>
        </w:rPr>
        <w:t> </w:t>
      </w:r>
      <w:r>
        <w:rPr/>
        <w:t>berkaitan</w:t>
      </w:r>
      <w:r>
        <w:rPr>
          <w:spacing w:val="-15"/>
        </w:rPr>
        <w:t> </w:t>
      </w:r>
      <w:r>
        <w:rPr/>
        <w:t>dengan</w:t>
      </w:r>
      <w:r>
        <w:rPr>
          <w:spacing w:val="-15"/>
        </w:rPr>
        <w:t> </w:t>
      </w:r>
      <w:r>
        <w:rPr/>
        <w:t>riset,</w:t>
      </w:r>
      <w:r>
        <w:rPr>
          <w:spacing w:val="-10"/>
        </w:rPr>
        <w:t> </w:t>
      </w:r>
      <w:r>
        <w:rPr/>
        <w:t>penelitian</w:t>
      </w:r>
      <w:r>
        <w:rPr>
          <w:spacing w:val="-12"/>
        </w:rPr>
        <w:t> </w:t>
      </w:r>
      <w:r>
        <w:rPr/>
        <w:t>beban</w:t>
      </w:r>
      <w:r>
        <w:rPr>
          <w:spacing w:val="-15"/>
        </w:rPr>
        <w:t> </w:t>
      </w:r>
      <w:r>
        <w:rPr/>
        <w:t>pajak</w:t>
      </w:r>
      <w:r>
        <w:rPr>
          <w:spacing w:val="-13"/>
        </w:rPr>
        <w:t> </w:t>
      </w:r>
      <w:r>
        <w:rPr/>
        <w:t>tangguhan, profitabilitas, leverage, ukuran perusahaan dan penghindaran pajak. Berikut tabel daftar penelitian terdahulu yang relevan dengan penelitian ini;</w:t>
      </w:r>
    </w:p>
    <w:p>
      <w:pPr>
        <w:spacing w:before="159"/>
        <w:ind w:left="3217" w:right="0" w:firstLine="0"/>
        <w:jc w:val="both"/>
        <w:rPr>
          <w:b/>
          <w:sz w:val="24"/>
        </w:rPr>
      </w:pPr>
      <w:r>
        <w:rPr>
          <w:b/>
          <w:sz w:val="24"/>
        </w:rPr>
        <w:t>Tabel</w:t>
      </w:r>
      <w:r>
        <w:rPr>
          <w:b/>
          <w:spacing w:val="-10"/>
          <w:sz w:val="24"/>
        </w:rPr>
        <w:t> </w:t>
      </w:r>
      <w:r>
        <w:rPr>
          <w:b/>
          <w:sz w:val="24"/>
        </w:rPr>
        <w:t>2.1</w:t>
      </w:r>
      <w:r>
        <w:rPr>
          <w:b/>
          <w:spacing w:val="-3"/>
          <w:sz w:val="24"/>
        </w:rPr>
        <w:t> </w:t>
      </w:r>
      <w:r>
        <w:rPr>
          <w:b/>
          <w:sz w:val="24"/>
        </w:rPr>
        <w:t>Ringkasan</w:t>
      </w:r>
      <w:r>
        <w:rPr>
          <w:b/>
          <w:spacing w:val="-1"/>
          <w:sz w:val="24"/>
        </w:rPr>
        <w:t> </w:t>
      </w:r>
      <w:r>
        <w:rPr>
          <w:b/>
          <w:sz w:val="24"/>
        </w:rPr>
        <w:t>Penelitian </w:t>
      </w:r>
      <w:r>
        <w:rPr>
          <w:b/>
          <w:spacing w:val="-2"/>
          <w:sz w:val="24"/>
        </w:rPr>
        <w:t>Terdahulu</w:t>
      </w:r>
    </w:p>
    <w:p>
      <w:pPr>
        <w:pStyle w:val="BodyText"/>
        <w:rPr>
          <w:b/>
          <w:sz w:val="18"/>
        </w:rPr>
      </w:pPr>
    </w:p>
    <w:tbl>
      <w:tblPr>
        <w:tblW w:w="0" w:type="auto"/>
        <w:jc w:val="left"/>
        <w:tblInd w:w="1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76"/>
        <w:gridCol w:w="1642"/>
        <w:gridCol w:w="2520"/>
        <w:gridCol w:w="2174"/>
      </w:tblGrid>
      <w:tr>
        <w:trPr>
          <w:trHeight w:val="552" w:hRule="atLeast"/>
        </w:trPr>
        <w:tc>
          <w:tcPr>
            <w:tcW w:w="1776" w:type="dxa"/>
          </w:tcPr>
          <w:p>
            <w:pPr>
              <w:pStyle w:val="TableParagraph"/>
              <w:spacing w:line="268" w:lineRule="exact"/>
              <w:ind w:left="527"/>
              <w:rPr>
                <w:sz w:val="24"/>
              </w:rPr>
            </w:pPr>
            <w:r>
              <w:rPr>
                <w:spacing w:val="-2"/>
                <w:sz w:val="24"/>
              </w:rPr>
              <w:t>Peneliti</w:t>
            </w:r>
          </w:p>
        </w:tc>
        <w:tc>
          <w:tcPr>
            <w:tcW w:w="1642" w:type="dxa"/>
          </w:tcPr>
          <w:p>
            <w:pPr>
              <w:pStyle w:val="TableParagraph"/>
              <w:spacing w:line="267" w:lineRule="exact"/>
              <w:ind w:left="11"/>
              <w:jc w:val="center"/>
              <w:rPr>
                <w:sz w:val="24"/>
              </w:rPr>
            </w:pPr>
            <w:r>
              <w:rPr>
                <w:spacing w:val="-2"/>
                <w:sz w:val="24"/>
              </w:rPr>
              <w:t>Objek</w:t>
            </w:r>
          </w:p>
          <w:p>
            <w:pPr>
              <w:pStyle w:val="TableParagraph"/>
              <w:spacing w:line="265" w:lineRule="exact"/>
              <w:ind w:left="11" w:right="11"/>
              <w:jc w:val="center"/>
              <w:rPr>
                <w:sz w:val="24"/>
              </w:rPr>
            </w:pPr>
            <w:r>
              <w:rPr>
                <w:spacing w:val="-2"/>
                <w:sz w:val="24"/>
              </w:rPr>
              <w:t>Penelitian</w:t>
            </w:r>
          </w:p>
        </w:tc>
        <w:tc>
          <w:tcPr>
            <w:tcW w:w="2520" w:type="dxa"/>
          </w:tcPr>
          <w:p>
            <w:pPr>
              <w:pStyle w:val="TableParagraph"/>
              <w:spacing w:line="268" w:lineRule="exact"/>
              <w:ind w:left="860"/>
              <w:rPr>
                <w:sz w:val="24"/>
              </w:rPr>
            </w:pPr>
            <w:r>
              <w:rPr>
                <w:spacing w:val="-2"/>
                <w:sz w:val="24"/>
              </w:rPr>
              <w:t>Variabel</w:t>
            </w:r>
          </w:p>
        </w:tc>
        <w:tc>
          <w:tcPr>
            <w:tcW w:w="2174" w:type="dxa"/>
          </w:tcPr>
          <w:p>
            <w:pPr>
              <w:pStyle w:val="TableParagraph"/>
              <w:spacing w:line="268" w:lineRule="exact"/>
              <w:ind w:left="702"/>
              <w:rPr>
                <w:sz w:val="24"/>
              </w:rPr>
            </w:pPr>
            <w:r>
              <w:rPr>
                <w:spacing w:val="-2"/>
                <w:sz w:val="24"/>
              </w:rPr>
              <w:t>Temuan</w:t>
            </w:r>
          </w:p>
        </w:tc>
      </w:tr>
      <w:tr>
        <w:trPr>
          <w:trHeight w:val="4690" w:hRule="atLeast"/>
        </w:trPr>
        <w:tc>
          <w:tcPr>
            <w:tcW w:w="1776" w:type="dxa"/>
          </w:tcPr>
          <w:p>
            <w:pPr>
              <w:pStyle w:val="TableParagraph"/>
              <w:spacing w:line="237" w:lineRule="auto"/>
              <w:ind w:left="115" w:right="586"/>
              <w:rPr>
                <w:sz w:val="24"/>
              </w:rPr>
            </w:pPr>
            <w:r>
              <w:rPr>
                <w:spacing w:val="-2"/>
                <w:sz w:val="24"/>
              </w:rPr>
              <w:t>(Octavia</w:t>
            </w:r>
            <w:r>
              <w:rPr>
                <w:spacing w:val="-13"/>
                <w:sz w:val="24"/>
              </w:rPr>
              <w:t> </w:t>
            </w:r>
            <w:r>
              <w:rPr>
                <w:spacing w:val="-2"/>
                <w:sz w:val="24"/>
              </w:rPr>
              <w:t>&amp; </w:t>
            </w:r>
            <w:r>
              <w:rPr>
                <w:sz w:val="24"/>
              </w:rPr>
              <w:t>Sari,</w:t>
            </w:r>
            <w:r>
              <w:rPr>
                <w:spacing w:val="-2"/>
                <w:sz w:val="24"/>
              </w:rPr>
              <w:t> </w:t>
            </w:r>
            <w:r>
              <w:rPr>
                <w:spacing w:val="-4"/>
                <w:sz w:val="24"/>
              </w:rPr>
              <w:t>2022)</w:t>
            </w:r>
          </w:p>
        </w:tc>
        <w:tc>
          <w:tcPr>
            <w:tcW w:w="1642" w:type="dxa"/>
          </w:tcPr>
          <w:p>
            <w:pPr>
              <w:pStyle w:val="TableParagraph"/>
              <w:ind w:left="110" w:right="162"/>
              <w:rPr>
                <w:sz w:val="24"/>
              </w:rPr>
            </w:pPr>
            <w:r>
              <w:rPr>
                <w:spacing w:val="-2"/>
                <w:sz w:val="24"/>
              </w:rPr>
              <w:t>Perusahaan manufaktur yang</w:t>
            </w:r>
            <w:r>
              <w:rPr>
                <w:spacing w:val="-13"/>
                <w:sz w:val="24"/>
              </w:rPr>
              <w:t> </w:t>
            </w:r>
            <w:r>
              <w:rPr>
                <w:spacing w:val="-2"/>
                <w:sz w:val="24"/>
              </w:rPr>
              <w:t>terdaftar </w:t>
            </w:r>
            <w:r>
              <w:rPr>
                <w:sz w:val="24"/>
              </w:rPr>
              <w:t>di BEI 2019-</w:t>
            </w:r>
          </w:p>
          <w:p>
            <w:pPr>
              <w:pStyle w:val="TableParagraph"/>
              <w:ind w:left="110"/>
              <w:rPr>
                <w:sz w:val="24"/>
              </w:rPr>
            </w:pPr>
            <w:r>
              <w:rPr>
                <w:spacing w:val="-4"/>
                <w:sz w:val="24"/>
              </w:rPr>
              <w:t>2020</w:t>
            </w:r>
          </w:p>
        </w:tc>
        <w:tc>
          <w:tcPr>
            <w:tcW w:w="2520" w:type="dxa"/>
          </w:tcPr>
          <w:p>
            <w:pPr>
              <w:pStyle w:val="TableParagraph"/>
              <w:spacing w:line="269" w:lineRule="exact"/>
              <w:ind w:left="101"/>
              <w:rPr>
                <w:b/>
                <w:sz w:val="24"/>
              </w:rPr>
            </w:pPr>
            <w:r>
              <w:rPr>
                <w:b/>
                <w:sz w:val="24"/>
              </w:rPr>
              <w:t>Variabel</w:t>
            </w:r>
            <w:r>
              <w:rPr>
                <w:b/>
                <w:spacing w:val="-4"/>
                <w:sz w:val="24"/>
              </w:rPr>
              <w:t> </w:t>
            </w:r>
            <w:r>
              <w:rPr>
                <w:b/>
                <w:spacing w:val="-2"/>
                <w:sz w:val="24"/>
              </w:rPr>
              <w:t>Dependen:</w:t>
            </w:r>
          </w:p>
          <w:p>
            <w:pPr>
              <w:pStyle w:val="TableParagraph"/>
              <w:numPr>
                <w:ilvl w:val="0"/>
                <w:numId w:val="4"/>
              </w:numPr>
              <w:tabs>
                <w:tab w:pos="283" w:val="left" w:leader="none"/>
              </w:tabs>
              <w:spacing w:line="272" w:lineRule="exact" w:before="0" w:after="0"/>
              <w:ind w:left="283" w:right="0" w:hanging="167"/>
              <w:jc w:val="left"/>
              <w:rPr>
                <w:sz w:val="24"/>
              </w:rPr>
            </w:pPr>
            <w:r>
              <w:rPr>
                <w:sz w:val="24"/>
              </w:rPr>
              <w:t>Tax</w:t>
            </w:r>
            <w:r>
              <w:rPr>
                <w:spacing w:val="-3"/>
                <w:sz w:val="24"/>
              </w:rPr>
              <w:t> </w:t>
            </w:r>
            <w:r>
              <w:rPr>
                <w:spacing w:val="-2"/>
                <w:sz w:val="24"/>
              </w:rPr>
              <w:t>Avoidance</w:t>
            </w:r>
          </w:p>
          <w:p>
            <w:pPr>
              <w:pStyle w:val="TableParagraph"/>
              <w:spacing w:before="4"/>
              <w:ind w:left="0"/>
              <w:rPr>
                <w:b/>
                <w:sz w:val="24"/>
              </w:rPr>
            </w:pPr>
          </w:p>
          <w:p>
            <w:pPr>
              <w:pStyle w:val="TableParagraph"/>
              <w:spacing w:line="275" w:lineRule="exact" w:before="1"/>
              <w:ind w:left="116"/>
              <w:rPr>
                <w:b/>
                <w:sz w:val="24"/>
              </w:rPr>
            </w:pPr>
            <w:r>
              <w:rPr>
                <w:b/>
                <w:sz w:val="24"/>
              </w:rPr>
              <w:t>Variabel</w:t>
            </w:r>
            <w:r>
              <w:rPr>
                <w:b/>
                <w:spacing w:val="-4"/>
                <w:sz w:val="24"/>
              </w:rPr>
              <w:t> </w:t>
            </w:r>
            <w:r>
              <w:rPr>
                <w:b/>
                <w:spacing w:val="-2"/>
                <w:sz w:val="24"/>
              </w:rPr>
              <w:t>Independen:</w:t>
            </w:r>
          </w:p>
          <w:p>
            <w:pPr>
              <w:pStyle w:val="TableParagraph"/>
              <w:numPr>
                <w:ilvl w:val="0"/>
                <w:numId w:val="4"/>
              </w:numPr>
              <w:tabs>
                <w:tab w:pos="283" w:val="left" w:leader="none"/>
              </w:tabs>
              <w:spacing w:line="274" w:lineRule="exact" w:before="0" w:after="0"/>
              <w:ind w:left="283" w:right="0" w:hanging="167"/>
              <w:jc w:val="left"/>
              <w:rPr>
                <w:sz w:val="24"/>
              </w:rPr>
            </w:pPr>
            <w:r>
              <w:rPr>
                <w:sz w:val="24"/>
              </w:rPr>
              <w:t>Manajemen</w:t>
            </w:r>
            <w:r>
              <w:rPr>
                <w:spacing w:val="-7"/>
                <w:sz w:val="24"/>
              </w:rPr>
              <w:t> </w:t>
            </w:r>
            <w:r>
              <w:rPr>
                <w:spacing w:val="-4"/>
                <w:sz w:val="24"/>
              </w:rPr>
              <w:t>laba</w:t>
            </w:r>
          </w:p>
          <w:p>
            <w:pPr>
              <w:pStyle w:val="TableParagraph"/>
              <w:numPr>
                <w:ilvl w:val="0"/>
                <w:numId w:val="4"/>
              </w:numPr>
              <w:tabs>
                <w:tab w:pos="283" w:val="left" w:leader="none"/>
              </w:tabs>
              <w:spacing w:line="275" w:lineRule="exact" w:before="0" w:after="0"/>
              <w:ind w:left="283" w:right="0" w:hanging="167"/>
              <w:jc w:val="left"/>
              <w:rPr>
                <w:sz w:val="24"/>
              </w:rPr>
            </w:pPr>
            <w:r>
              <w:rPr>
                <w:spacing w:val="-2"/>
                <w:sz w:val="24"/>
              </w:rPr>
              <w:t>Leverage</w:t>
            </w:r>
          </w:p>
          <w:p>
            <w:pPr>
              <w:pStyle w:val="TableParagraph"/>
              <w:numPr>
                <w:ilvl w:val="0"/>
                <w:numId w:val="4"/>
              </w:numPr>
              <w:tabs>
                <w:tab w:pos="284" w:val="left" w:leader="none"/>
              </w:tabs>
              <w:spacing w:line="240" w:lineRule="auto" w:before="2" w:after="0"/>
              <w:ind w:left="284" w:right="366" w:hanging="168"/>
              <w:jc w:val="left"/>
              <w:rPr>
                <w:sz w:val="24"/>
              </w:rPr>
            </w:pPr>
            <w:r>
              <w:rPr>
                <w:spacing w:val="-2"/>
                <w:sz w:val="24"/>
              </w:rPr>
              <w:t>Fasilitas</w:t>
            </w:r>
            <w:r>
              <w:rPr>
                <w:spacing w:val="-13"/>
                <w:sz w:val="24"/>
              </w:rPr>
              <w:t> </w:t>
            </w:r>
            <w:r>
              <w:rPr>
                <w:spacing w:val="-2"/>
                <w:sz w:val="24"/>
              </w:rPr>
              <w:t>penurunan </w:t>
            </w:r>
            <w:r>
              <w:rPr>
                <w:sz w:val="24"/>
              </w:rPr>
              <w:t>tarif pajak </w:t>
            </w:r>
            <w:r>
              <w:rPr>
                <w:spacing w:val="-2"/>
                <w:sz w:val="24"/>
              </w:rPr>
              <w:t>penghasilan</w:t>
            </w:r>
          </w:p>
        </w:tc>
        <w:tc>
          <w:tcPr>
            <w:tcW w:w="2174" w:type="dxa"/>
          </w:tcPr>
          <w:p>
            <w:pPr>
              <w:pStyle w:val="TableParagraph"/>
              <w:numPr>
                <w:ilvl w:val="0"/>
                <w:numId w:val="5"/>
              </w:numPr>
              <w:tabs>
                <w:tab w:pos="285" w:val="left" w:leader="none"/>
              </w:tabs>
              <w:spacing w:line="240" w:lineRule="auto" w:before="0" w:after="0"/>
              <w:ind w:left="285" w:right="301" w:hanging="168"/>
              <w:jc w:val="left"/>
              <w:rPr>
                <w:sz w:val="24"/>
              </w:rPr>
            </w:pPr>
            <w:r>
              <w:rPr>
                <w:spacing w:val="-2"/>
                <w:sz w:val="24"/>
              </w:rPr>
              <w:t>Manajemen</w:t>
            </w:r>
            <w:r>
              <w:rPr>
                <w:spacing w:val="-13"/>
                <w:sz w:val="24"/>
              </w:rPr>
              <w:t> </w:t>
            </w:r>
            <w:r>
              <w:rPr>
                <w:spacing w:val="-2"/>
                <w:sz w:val="24"/>
              </w:rPr>
              <w:t>laba berpengaruh </w:t>
            </w:r>
            <w:r>
              <w:rPr>
                <w:sz w:val="24"/>
              </w:rPr>
              <w:t>negatif</w:t>
            </w:r>
            <w:r>
              <w:rPr>
                <w:spacing w:val="-15"/>
                <w:sz w:val="24"/>
              </w:rPr>
              <w:t> </w:t>
            </w:r>
            <w:r>
              <w:rPr>
                <w:sz w:val="24"/>
              </w:rPr>
              <w:t>terhadap </w:t>
            </w:r>
            <w:r>
              <w:rPr>
                <w:spacing w:val="-2"/>
                <w:sz w:val="24"/>
              </w:rPr>
              <w:t>penghindaran pajak</w:t>
            </w:r>
          </w:p>
          <w:p>
            <w:pPr>
              <w:pStyle w:val="TableParagraph"/>
              <w:numPr>
                <w:ilvl w:val="0"/>
                <w:numId w:val="5"/>
              </w:numPr>
              <w:tabs>
                <w:tab w:pos="285" w:val="left" w:leader="none"/>
              </w:tabs>
              <w:spacing w:line="240" w:lineRule="auto" w:before="0" w:after="0"/>
              <w:ind w:left="285" w:right="465" w:hanging="168"/>
              <w:jc w:val="left"/>
              <w:rPr>
                <w:sz w:val="24"/>
              </w:rPr>
            </w:pPr>
            <w:r>
              <w:rPr>
                <w:spacing w:val="-2"/>
                <w:sz w:val="24"/>
              </w:rPr>
              <w:t>Leverage</w:t>
            </w:r>
            <w:r>
              <w:rPr>
                <w:spacing w:val="-15"/>
                <w:sz w:val="24"/>
              </w:rPr>
              <w:t> </w:t>
            </w:r>
            <w:r>
              <w:rPr>
                <w:spacing w:val="-2"/>
                <w:sz w:val="24"/>
              </w:rPr>
              <w:t>tidak berpengaruh signifikan terhadap penghindaran pajak</w:t>
            </w:r>
          </w:p>
          <w:p>
            <w:pPr>
              <w:pStyle w:val="TableParagraph"/>
              <w:numPr>
                <w:ilvl w:val="0"/>
                <w:numId w:val="5"/>
              </w:numPr>
              <w:tabs>
                <w:tab w:pos="285" w:val="left" w:leader="none"/>
              </w:tabs>
              <w:spacing w:line="240" w:lineRule="auto" w:before="0" w:after="0"/>
              <w:ind w:left="285" w:right="169" w:hanging="168"/>
              <w:jc w:val="left"/>
              <w:rPr>
                <w:sz w:val="24"/>
              </w:rPr>
            </w:pPr>
            <w:r>
              <w:rPr>
                <w:spacing w:val="-2"/>
                <w:sz w:val="24"/>
              </w:rPr>
              <w:t>Fasilitas </w:t>
            </w:r>
            <w:r>
              <w:rPr>
                <w:sz w:val="24"/>
              </w:rPr>
              <w:t>penurunan tarif </w:t>
            </w:r>
            <w:r>
              <w:rPr>
                <w:spacing w:val="-2"/>
                <w:sz w:val="24"/>
              </w:rPr>
              <w:t>pajak</w:t>
            </w:r>
            <w:r>
              <w:rPr>
                <w:spacing w:val="-13"/>
                <w:sz w:val="24"/>
              </w:rPr>
              <w:t> </w:t>
            </w:r>
            <w:r>
              <w:rPr>
                <w:spacing w:val="-2"/>
                <w:sz w:val="24"/>
              </w:rPr>
              <w:t>penghasilan </w:t>
            </w:r>
            <w:r>
              <w:rPr>
                <w:sz w:val="24"/>
              </w:rPr>
              <w:t>mendorong</w:t>
            </w:r>
            <w:r>
              <w:rPr>
                <w:spacing w:val="-15"/>
                <w:sz w:val="24"/>
              </w:rPr>
              <w:t> </w:t>
            </w:r>
            <w:r>
              <w:rPr>
                <w:sz w:val="24"/>
              </w:rPr>
              <w:t>prakti </w:t>
            </w:r>
            <w:r>
              <w:rPr>
                <w:spacing w:val="-2"/>
                <w:sz w:val="24"/>
              </w:rPr>
              <w:t>penghindaran</w:t>
            </w:r>
          </w:p>
          <w:p>
            <w:pPr>
              <w:pStyle w:val="TableParagraph"/>
              <w:spacing w:line="262" w:lineRule="exact"/>
              <w:ind w:left="285"/>
              <w:rPr>
                <w:sz w:val="24"/>
              </w:rPr>
            </w:pPr>
            <w:r>
              <w:rPr>
                <w:spacing w:val="-2"/>
                <w:sz w:val="24"/>
              </w:rPr>
              <w:t>pajak</w:t>
            </w:r>
          </w:p>
        </w:tc>
      </w:tr>
      <w:tr>
        <w:trPr>
          <w:trHeight w:val="4142" w:hRule="atLeast"/>
        </w:trPr>
        <w:tc>
          <w:tcPr>
            <w:tcW w:w="1776" w:type="dxa"/>
          </w:tcPr>
          <w:p>
            <w:pPr>
              <w:pStyle w:val="TableParagraph"/>
              <w:spacing w:line="242" w:lineRule="auto"/>
              <w:ind w:left="115" w:right="275"/>
              <w:rPr>
                <w:sz w:val="24"/>
              </w:rPr>
            </w:pPr>
            <w:r>
              <w:rPr>
                <w:spacing w:val="-2"/>
                <w:sz w:val="24"/>
              </w:rPr>
              <w:t>(Hendayana</w:t>
            </w:r>
            <w:r>
              <w:rPr>
                <w:spacing w:val="-13"/>
                <w:sz w:val="24"/>
              </w:rPr>
              <w:t> </w:t>
            </w:r>
            <w:r>
              <w:rPr>
                <w:spacing w:val="-2"/>
                <w:sz w:val="24"/>
              </w:rPr>
              <w:t>et </w:t>
            </w:r>
            <w:r>
              <w:rPr>
                <w:sz w:val="24"/>
              </w:rPr>
              <w:t>al., 2024)</w:t>
            </w:r>
          </w:p>
        </w:tc>
        <w:tc>
          <w:tcPr>
            <w:tcW w:w="1642" w:type="dxa"/>
          </w:tcPr>
          <w:p>
            <w:pPr>
              <w:pStyle w:val="TableParagraph"/>
              <w:ind w:left="110" w:right="134"/>
              <w:rPr>
                <w:sz w:val="24"/>
              </w:rPr>
            </w:pPr>
            <w:r>
              <w:rPr>
                <w:spacing w:val="-2"/>
                <w:sz w:val="24"/>
              </w:rPr>
              <w:t>LQ45</w:t>
            </w:r>
            <w:r>
              <w:rPr>
                <w:spacing w:val="-15"/>
                <w:sz w:val="24"/>
              </w:rPr>
              <w:t> </w:t>
            </w:r>
            <w:r>
              <w:rPr>
                <w:spacing w:val="-2"/>
                <w:sz w:val="24"/>
              </w:rPr>
              <w:t>di</w:t>
            </w:r>
            <w:r>
              <w:rPr>
                <w:spacing w:val="-22"/>
                <w:sz w:val="24"/>
              </w:rPr>
              <w:t> </w:t>
            </w:r>
            <w:r>
              <w:rPr>
                <w:spacing w:val="-2"/>
                <w:sz w:val="24"/>
              </w:rPr>
              <w:t>Bursa </w:t>
            </w:r>
            <w:r>
              <w:rPr>
                <w:spacing w:val="-4"/>
                <w:sz w:val="24"/>
              </w:rPr>
              <w:t>Efek</w:t>
            </w:r>
            <w:r>
              <w:rPr>
                <w:spacing w:val="40"/>
                <w:sz w:val="24"/>
              </w:rPr>
              <w:t> </w:t>
            </w:r>
            <w:r>
              <w:rPr>
                <w:spacing w:val="-2"/>
                <w:sz w:val="24"/>
              </w:rPr>
              <w:t>Indonesia</w:t>
            </w:r>
          </w:p>
        </w:tc>
        <w:tc>
          <w:tcPr>
            <w:tcW w:w="2520" w:type="dxa"/>
          </w:tcPr>
          <w:p>
            <w:pPr>
              <w:pStyle w:val="TableParagraph"/>
              <w:spacing w:line="271" w:lineRule="exact"/>
              <w:ind w:left="101"/>
              <w:rPr>
                <w:b/>
                <w:sz w:val="24"/>
              </w:rPr>
            </w:pPr>
            <w:r>
              <w:rPr>
                <w:b/>
                <w:sz w:val="24"/>
              </w:rPr>
              <w:t>Variabel</w:t>
            </w:r>
            <w:r>
              <w:rPr>
                <w:b/>
                <w:spacing w:val="-4"/>
                <w:sz w:val="24"/>
              </w:rPr>
              <w:t> </w:t>
            </w:r>
            <w:r>
              <w:rPr>
                <w:b/>
                <w:spacing w:val="-2"/>
                <w:sz w:val="24"/>
              </w:rPr>
              <w:t>Dependen:</w:t>
            </w:r>
          </w:p>
          <w:p>
            <w:pPr>
              <w:pStyle w:val="TableParagraph"/>
              <w:numPr>
                <w:ilvl w:val="0"/>
                <w:numId w:val="6"/>
              </w:numPr>
              <w:tabs>
                <w:tab w:pos="283" w:val="left" w:leader="none"/>
              </w:tabs>
              <w:spacing w:line="275" w:lineRule="exact" w:before="0" w:after="0"/>
              <w:ind w:left="283" w:right="0" w:hanging="167"/>
              <w:jc w:val="left"/>
              <w:rPr>
                <w:sz w:val="24"/>
              </w:rPr>
            </w:pPr>
            <w:r>
              <w:rPr>
                <w:sz w:val="24"/>
              </w:rPr>
              <w:t>Tax</w:t>
            </w:r>
            <w:r>
              <w:rPr>
                <w:spacing w:val="-3"/>
                <w:sz w:val="24"/>
              </w:rPr>
              <w:t> </w:t>
            </w:r>
            <w:r>
              <w:rPr>
                <w:spacing w:val="-2"/>
                <w:sz w:val="24"/>
              </w:rPr>
              <w:t>Avoidance</w:t>
            </w:r>
          </w:p>
          <w:p>
            <w:pPr>
              <w:pStyle w:val="TableParagraph"/>
              <w:spacing w:before="4"/>
              <w:ind w:left="0"/>
              <w:rPr>
                <w:b/>
                <w:sz w:val="24"/>
              </w:rPr>
            </w:pPr>
          </w:p>
          <w:p>
            <w:pPr>
              <w:pStyle w:val="TableParagraph"/>
              <w:spacing w:line="272" w:lineRule="exact" w:before="1"/>
              <w:ind w:left="116"/>
              <w:rPr>
                <w:b/>
                <w:sz w:val="24"/>
              </w:rPr>
            </w:pPr>
            <w:r>
              <w:rPr>
                <w:b/>
                <w:sz w:val="24"/>
              </w:rPr>
              <w:t>Variabel</w:t>
            </w:r>
            <w:r>
              <w:rPr>
                <w:b/>
                <w:spacing w:val="-4"/>
                <w:sz w:val="24"/>
              </w:rPr>
              <w:t> </w:t>
            </w:r>
            <w:r>
              <w:rPr>
                <w:b/>
                <w:spacing w:val="-2"/>
                <w:sz w:val="24"/>
              </w:rPr>
              <w:t>Independen:</w:t>
            </w:r>
          </w:p>
          <w:p>
            <w:pPr>
              <w:pStyle w:val="TableParagraph"/>
              <w:numPr>
                <w:ilvl w:val="0"/>
                <w:numId w:val="6"/>
              </w:numPr>
              <w:tabs>
                <w:tab w:pos="283" w:val="left" w:leader="none"/>
              </w:tabs>
              <w:spacing w:line="272" w:lineRule="exact" w:before="0" w:after="0"/>
              <w:ind w:left="283" w:right="0" w:hanging="167"/>
              <w:jc w:val="left"/>
              <w:rPr>
                <w:sz w:val="24"/>
              </w:rPr>
            </w:pPr>
            <w:r>
              <w:rPr>
                <w:spacing w:val="-2"/>
                <w:sz w:val="24"/>
              </w:rPr>
              <w:t>Profitabilitas</w:t>
            </w:r>
          </w:p>
          <w:p>
            <w:pPr>
              <w:pStyle w:val="TableParagraph"/>
              <w:numPr>
                <w:ilvl w:val="0"/>
                <w:numId w:val="6"/>
              </w:numPr>
              <w:tabs>
                <w:tab w:pos="283" w:val="left" w:leader="none"/>
              </w:tabs>
              <w:spacing w:line="275" w:lineRule="exact" w:before="2" w:after="0"/>
              <w:ind w:left="283" w:right="0" w:hanging="167"/>
              <w:jc w:val="left"/>
              <w:rPr>
                <w:sz w:val="24"/>
              </w:rPr>
            </w:pPr>
            <w:r>
              <w:rPr>
                <w:spacing w:val="-2"/>
                <w:sz w:val="24"/>
              </w:rPr>
              <w:t>Leverage</w:t>
            </w:r>
          </w:p>
          <w:p>
            <w:pPr>
              <w:pStyle w:val="TableParagraph"/>
              <w:numPr>
                <w:ilvl w:val="0"/>
                <w:numId w:val="6"/>
              </w:numPr>
              <w:tabs>
                <w:tab w:pos="283" w:val="left" w:leader="none"/>
              </w:tabs>
              <w:spacing w:line="275" w:lineRule="exact" w:before="0" w:after="0"/>
              <w:ind w:left="283" w:right="0" w:hanging="167"/>
              <w:jc w:val="left"/>
              <w:rPr>
                <w:sz w:val="24"/>
              </w:rPr>
            </w:pPr>
            <w:r>
              <w:rPr>
                <w:sz w:val="24"/>
              </w:rPr>
              <w:t>Intensitas</w:t>
            </w:r>
            <w:r>
              <w:rPr>
                <w:spacing w:val="-6"/>
                <w:sz w:val="24"/>
              </w:rPr>
              <w:t> </w:t>
            </w:r>
            <w:r>
              <w:rPr>
                <w:spacing w:val="-4"/>
                <w:sz w:val="24"/>
              </w:rPr>
              <w:t>modal</w:t>
            </w:r>
          </w:p>
          <w:p>
            <w:pPr>
              <w:pStyle w:val="TableParagraph"/>
              <w:spacing w:before="5"/>
              <w:ind w:left="0"/>
              <w:rPr>
                <w:b/>
                <w:sz w:val="24"/>
              </w:rPr>
            </w:pPr>
          </w:p>
          <w:p>
            <w:pPr>
              <w:pStyle w:val="TableParagraph"/>
              <w:spacing w:line="275" w:lineRule="exact"/>
              <w:ind w:left="116"/>
              <w:rPr>
                <w:b/>
                <w:sz w:val="24"/>
              </w:rPr>
            </w:pPr>
            <w:r>
              <w:rPr>
                <w:b/>
                <w:sz w:val="24"/>
              </w:rPr>
              <w:t>Variabel</w:t>
            </w:r>
            <w:r>
              <w:rPr>
                <w:b/>
                <w:spacing w:val="-4"/>
                <w:sz w:val="24"/>
              </w:rPr>
              <w:t> </w:t>
            </w:r>
            <w:r>
              <w:rPr>
                <w:b/>
                <w:spacing w:val="-2"/>
                <w:sz w:val="24"/>
              </w:rPr>
              <w:t>Moderasi:</w:t>
            </w:r>
          </w:p>
          <w:p>
            <w:pPr>
              <w:pStyle w:val="TableParagraph"/>
              <w:numPr>
                <w:ilvl w:val="0"/>
                <w:numId w:val="6"/>
              </w:numPr>
              <w:tabs>
                <w:tab w:pos="283" w:val="left" w:leader="none"/>
              </w:tabs>
              <w:spacing w:line="275" w:lineRule="exact" w:before="0" w:after="0"/>
              <w:ind w:left="283" w:right="0" w:hanging="167"/>
              <w:jc w:val="left"/>
              <w:rPr>
                <w:sz w:val="24"/>
              </w:rPr>
            </w:pPr>
            <w:r>
              <w:rPr>
                <w:sz w:val="24"/>
              </w:rPr>
              <w:t>Ukuran</w:t>
            </w:r>
            <w:r>
              <w:rPr>
                <w:spacing w:val="-3"/>
                <w:sz w:val="24"/>
              </w:rPr>
              <w:t> </w:t>
            </w:r>
            <w:r>
              <w:rPr>
                <w:spacing w:val="-2"/>
                <w:sz w:val="24"/>
              </w:rPr>
              <w:t>perusahaan</w:t>
            </w:r>
          </w:p>
        </w:tc>
        <w:tc>
          <w:tcPr>
            <w:tcW w:w="2174" w:type="dxa"/>
          </w:tcPr>
          <w:p>
            <w:pPr>
              <w:pStyle w:val="TableParagraph"/>
              <w:numPr>
                <w:ilvl w:val="0"/>
                <w:numId w:val="7"/>
              </w:numPr>
              <w:tabs>
                <w:tab w:pos="285" w:val="left" w:leader="none"/>
              </w:tabs>
              <w:spacing w:line="240" w:lineRule="auto" w:before="0" w:after="0"/>
              <w:ind w:left="285" w:right="154" w:hanging="168"/>
              <w:jc w:val="left"/>
              <w:rPr>
                <w:sz w:val="24"/>
              </w:rPr>
            </w:pPr>
            <w:r>
              <w:rPr>
                <w:sz w:val="24"/>
              </w:rPr>
              <w:t>Profitabilitas dan </w:t>
            </w:r>
            <w:r>
              <w:rPr>
                <w:spacing w:val="-2"/>
                <w:sz w:val="24"/>
              </w:rPr>
              <w:t>leverage</w:t>
            </w:r>
            <w:r>
              <w:rPr>
                <w:spacing w:val="-13"/>
                <w:sz w:val="24"/>
              </w:rPr>
              <w:t> </w:t>
            </w:r>
            <w:r>
              <w:rPr>
                <w:spacing w:val="-2"/>
                <w:sz w:val="24"/>
              </w:rPr>
              <w:t>memiliki </w:t>
            </w:r>
            <w:r>
              <w:rPr>
                <w:sz w:val="24"/>
              </w:rPr>
              <w:t>pengaruh positif </w:t>
            </w:r>
            <w:r>
              <w:rPr>
                <w:spacing w:val="-2"/>
                <w:sz w:val="24"/>
              </w:rPr>
              <w:t>terhadap penghindaran pajak.</w:t>
            </w:r>
          </w:p>
          <w:p>
            <w:pPr>
              <w:pStyle w:val="TableParagraph"/>
              <w:numPr>
                <w:ilvl w:val="0"/>
                <w:numId w:val="7"/>
              </w:numPr>
              <w:tabs>
                <w:tab w:pos="285" w:val="left" w:leader="none"/>
              </w:tabs>
              <w:spacing w:line="240" w:lineRule="auto" w:before="0" w:after="0"/>
              <w:ind w:left="285" w:right="308" w:hanging="168"/>
              <w:jc w:val="left"/>
              <w:rPr>
                <w:sz w:val="24"/>
              </w:rPr>
            </w:pPr>
            <w:r>
              <w:rPr>
                <w:spacing w:val="-2"/>
                <w:sz w:val="24"/>
              </w:rPr>
              <w:t>Intensitas</w:t>
            </w:r>
            <w:r>
              <w:rPr>
                <w:spacing w:val="-13"/>
                <w:sz w:val="24"/>
              </w:rPr>
              <w:t> </w:t>
            </w:r>
            <w:r>
              <w:rPr>
                <w:spacing w:val="-2"/>
                <w:sz w:val="24"/>
              </w:rPr>
              <w:t>modal </w:t>
            </w:r>
            <w:r>
              <w:rPr>
                <w:sz w:val="24"/>
              </w:rPr>
              <w:t>tidak memiliki </w:t>
            </w:r>
            <w:r>
              <w:rPr>
                <w:spacing w:val="-2"/>
                <w:sz w:val="24"/>
              </w:rPr>
              <w:t>pengaruh signifikan terhadap penghindaran pajak.</w:t>
            </w:r>
          </w:p>
          <w:p>
            <w:pPr>
              <w:pStyle w:val="TableParagraph"/>
              <w:numPr>
                <w:ilvl w:val="0"/>
                <w:numId w:val="7"/>
              </w:numPr>
              <w:tabs>
                <w:tab w:pos="285" w:val="left" w:leader="none"/>
              </w:tabs>
              <w:spacing w:line="274" w:lineRule="exact" w:before="0" w:after="0"/>
              <w:ind w:left="285" w:right="811" w:hanging="168"/>
              <w:jc w:val="left"/>
              <w:rPr>
                <w:sz w:val="24"/>
              </w:rPr>
            </w:pPr>
            <w:r>
              <w:rPr>
                <w:spacing w:val="-2"/>
                <w:sz w:val="24"/>
              </w:rPr>
              <w:t>Ukuran </w:t>
            </w:r>
            <w:r>
              <w:rPr>
                <w:spacing w:val="-4"/>
                <w:sz w:val="24"/>
              </w:rPr>
              <w:t>perusahaan</w:t>
            </w:r>
          </w:p>
        </w:tc>
      </w:tr>
    </w:tbl>
    <w:p>
      <w:pPr>
        <w:pStyle w:val="TableParagraph"/>
        <w:spacing w:after="0" w:line="274" w:lineRule="exact"/>
        <w:jc w:val="left"/>
        <w:rPr>
          <w:sz w:val="24"/>
        </w:rPr>
        <w:sectPr>
          <w:pgSz w:w="11910" w:h="16840"/>
          <w:pgMar w:header="718" w:footer="0" w:top="1920" w:bottom="280" w:left="850" w:right="708"/>
        </w:sectPr>
      </w:pPr>
    </w:p>
    <w:p>
      <w:pPr>
        <w:pStyle w:val="BodyText"/>
        <w:spacing w:before="88"/>
        <w:rPr>
          <w:b/>
          <w:sz w:val="20"/>
        </w:rPr>
      </w:pPr>
    </w:p>
    <w:tbl>
      <w:tblPr>
        <w:tblW w:w="0" w:type="auto"/>
        <w:jc w:val="left"/>
        <w:tblInd w:w="1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76"/>
        <w:gridCol w:w="1642"/>
        <w:gridCol w:w="2520"/>
        <w:gridCol w:w="2174"/>
      </w:tblGrid>
      <w:tr>
        <w:trPr>
          <w:trHeight w:val="4417" w:hRule="atLeast"/>
        </w:trPr>
        <w:tc>
          <w:tcPr>
            <w:tcW w:w="1776" w:type="dxa"/>
          </w:tcPr>
          <w:p>
            <w:pPr>
              <w:pStyle w:val="TableParagraph"/>
              <w:ind w:left="0"/>
              <w:rPr>
                <w:sz w:val="24"/>
              </w:rPr>
            </w:pPr>
          </w:p>
        </w:tc>
        <w:tc>
          <w:tcPr>
            <w:tcW w:w="1642" w:type="dxa"/>
          </w:tcPr>
          <w:p>
            <w:pPr>
              <w:pStyle w:val="TableParagraph"/>
              <w:ind w:left="0"/>
              <w:rPr>
                <w:sz w:val="24"/>
              </w:rPr>
            </w:pPr>
          </w:p>
        </w:tc>
        <w:tc>
          <w:tcPr>
            <w:tcW w:w="2520" w:type="dxa"/>
          </w:tcPr>
          <w:p>
            <w:pPr>
              <w:pStyle w:val="TableParagraph"/>
              <w:ind w:left="0"/>
              <w:rPr>
                <w:sz w:val="24"/>
              </w:rPr>
            </w:pPr>
          </w:p>
        </w:tc>
        <w:tc>
          <w:tcPr>
            <w:tcW w:w="2174" w:type="dxa"/>
          </w:tcPr>
          <w:p>
            <w:pPr>
              <w:pStyle w:val="TableParagraph"/>
              <w:spacing w:before="2"/>
              <w:ind w:left="285" w:right="185"/>
              <w:rPr>
                <w:sz w:val="24"/>
              </w:rPr>
            </w:pPr>
            <w:r>
              <w:rPr>
                <w:spacing w:val="-2"/>
                <w:sz w:val="24"/>
              </w:rPr>
              <w:t>memediasi </w:t>
            </w:r>
            <w:r>
              <w:rPr>
                <w:sz w:val="24"/>
              </w:rPr>
              <w:t>hubungan</w:t>
            </w:r>
            <w:r>
              <w:rPr>
                <w:spacing w:val="-13"/>
                <w:sz w:val="24"/>
              </w:rPr>
              <w:t> </w:t>
            </w:r>
            <w:r>
              <w:rPr>
                <w:sz w:val="24"/>
              </w:rPr>
              <w:t>antara </w:t>
            </w:r>
            <w:r>
              <w:rPr>
                <w:spacing w:val="-2"/>
                <w:sz w:val="24"/>
              </w:rPr>
              <w:t>profitabilitas</w:t>
            </w:r>
            <w:r>
              <w:rPr>
                <w:spacing w:val="-13"/>
                <w:sz w:val="24"/>
              </w:rPr>
              <w:t> </w:t>
            </w:r>
            <w:r>
              <w:rPr>
                <w:spacing w:val="-2"/>
                <w:sz w:val="24"/>
              </w:rPr>
              <w:t>dan penghindaran </w:t>
            </w:r>
            <w:r>
              <w:rPr>
                <w:sz w:val="24"/>
              </w:rPr>
              <w:t>pajak, serta leverage</w:t>
            </w:r>
            <w:r>
              <w:rPr>
                <w:spacing w:val="-15"/>
                <w:sz w:val="24"/>
              </w:rPr>
              <w:t> </w:t>
            </w:r>
            <w:r>
              <w:rPr>
                <w:sz w:val="24"/>
              </w:rPr>
              <w:t>dan</w:t>
            </w:r>
            <w:r>
              <w:rPr>
                <w:spacing w:val="-17"/>
                <w:sz w:val="24"/>
              </w:rPr>
              <w:t> </w:t>
            </w:r>
            <w:r>
              <w:rPr>
                <w:sz w:val="24"/>
              </w:rPr>
              <w:t>dan </w:t>
            </w:r>
            <w:r>
              <w:rPr>
                <w:spacing w:val="-2"/>
                <w:sz w:val="24"/>
              </w:rPr>
              <w:t>penghindaran </w:t>
            </w:r>
            <w:r>
              <w:rPr>
                <w:sz w:val="24"/>
              </w:rPr>
              <w:t>pajak. Namun </w:t>
            </w:r>
            <w:r>
              <w:rPr>
                <w:spacing w:val="-2"/>
                <w:sz w:val="24"/>
              </w:rPr>
              <w:t>Ukuran perusahaan melemahkan pengaruh </w:t>
            </w:r>
            <w:r>
              <w:rPr>
                <w:sz w:val="24"/>
              </w:rPr>
              <w:t>intensitas modal </w:t>
            </w:r>
            <w:r>
              <w:rPr>
                <w:spacing w:val="-2"/>
                <w:sz w:val="24"/>
              </w:rPr>
              <w:t>terhadap penghindaran</w:t>
            </w:r>
          </w:p>
          <w:p>
            <w:pPr>
              <w:pStyle w:val="TableParagraph"/>
              <w:spacing w:line="256" w:lineRule="exact"/>
              <w:ind w:left="285"/>
              <w:rPr>
                <w:sz w:val="24"/>
              </w:rPr>
            </w:pPr>
            <w:r>
              <w:rPr>
                <w:spacing w:val="-2"/>
                <w:sz w:val="24"/>
              </w:rPr>
              <w:t>pajak.</w:t>
            </w:r>
          </w:p>
        </w:tc>
      </w:tr>
      <w:tr>
        <w:trPr>
          <w:trHeight w:val="3038" w:hRule="atLeast"/>
        </w:trPr>
        <w:tc>
          <w:tcPr>
            <w:tcW w:w="1776" w:type="dxa"/>
          </w:tcPr>
          <w:p>
            <w:pPr>
              <w:pStyle w:val="TableParagraph"/>
              <w:spacing w:line="237" w:lineRule="auto"/>
              <w:ind w:left="115"/>
              <w:rPr>
                <w:sz w:val="24"/>
              </w:rPr>
            </w:pPr>
            <w:r>
              <w:rPr>
                <w:spacing w:val="-2"/>
                <w:sz w:val="24"/>
              </w:rPr>
              <w:t>(Hossain</w:t>
            </w:r>
            <w:r>
              <w:rPr>
                <w:spacing w:val="-16"/>
                <w:sz w:val="24"/>
              </w:rPr>
              <w:t> </w:t>
            </w:r>
            <w:r>
              <w:rPr>
                <w:spacing w:val="-2"/>
                <w:sz w:val="24"/>
              </w:rPr>
              <w:t>et</w:t>
            </w:r>
            <w:r>
              <w:rPr>
                <w:spacing w:val="-13"/>
                <w:sz w:val="24"/>
              </w:rPr>
              <w:t> </w:t>
            </w:r>
            <w:r>
              <w:rPr>
                <w:spacing w:val="-2"/>
                <w:sz w:val="24"/>
              </w:rPr>
              <w:t>al., </w:t>
            </w:r>
            <w:r>
              <w:rPr>
                <w:spacing w:val="-4"/>
                <w:sz w:val="24"/>
              </w:rPr>
              <w:t>2024)</w:t>
            </w:r>
          </w:p>
        </w:tc>
        <w:tc>
          <w:tcPr>
            <w:tcW w:w="1642" w:type="dxa"/>
          </w:tcPr>
          <w:p>
            <w:pPr>
              <w:pStyle w:val="TableParagraph"/>
              <w:ind w:left="110" w:right="162"/>
              <w:rPr>
                <w:sz w:val="24"/>
              </w:rPr>
            </w:pPr>
            <w:r>
              <w:rPr>
                <w:spacing w:val="-2"/>
                <w:sz w:val="24"/>
              </w:rPr>
              <w:t>Perusahaan yang</w:t>
            </w:r>
            <w:r>
              <w:rPr>
                <w:spacing w:val="-13"/>
                <w:sz w:val="24"/>
              </w:rPr>
              <w:t> </w:t>
            </w:r>
            <w:r>
              <w:rPr>
                <w:spacing w:val="-2"/>
                <w:sz w:val="24"/>
              </w:rPr>
              <w:t>terdaftar </w:t>
            </w:r>
            <w:r>
              <w:rPr>
                <w:sz w:val="24"/>
              </w:rPr>
              <w:t>di bursa saham</w:t>
            </w:r>
            <w:r>
              <w:rPr>
                <w:spacing w:val="-14"/>
                <w:sz w:val="24"/>
              </w:rPr>
              <w:t> </w:t>
            </w:r>
            <w:r>
              <w:rPr>
                <w:sz w:val="24"/>
              </w:rPr>
              <w:t>Dhaka </w:t>
            </w:r>
            <w:r>
              <w:rPr>
                <w:spacing w:val="-4"/>
                <w:sz w:val="24"/>
              </w:rPr>
              <w:t>dan </w:t>
            </w:r>
            <w:r>
              <w:rPr>
                <w:sz w:val="24"/>
              </w:rPr>
              <w:t>Chittagong</w:t>
            </w:r>
            <w:r>
              <w:rPr>
                <w:spacing w:val="-15"/>
                <w:sz w:val="24"/>
              </w:rPr>
              <w:t> </w:t>
            </w:r>
            <w:r>
              <w:rPr>
                <w:sz w:val="24"/>
              </w:rPr>
              <w:t>di </w:t>
            </w:r>
            <w:r>
              <w:rPr>
                <w:spacing w:val="-2"/>
                <w:sz w:val="24"/>
              </w:rPr>
              <w:t>Bangladesh</w:t>
            </w:r>
          </w:p>
        </w:tc>
        <w:tc>
          <w:tcPr>
            <w:tcW w:w="2520" w:type="dxa"/>
          </w:tcPr>
          <w:p>
            <w:pPr>
              <w:pStyle w:val="TableParagraph"/>
              <w:spacing w:line="272" w:lineRule="exact" w:before="1"/>
              <w:ind w:left="101"/>
              <w:rPr>
                <w:b/>
                <w:sz w:val="24"/>
              </w:rPr>
            </w:pPr>
            <w:r>
              <w:rPr>
                <w:b/>
                <w:sz w:val="24"/>
              </w:rPr>
              <w:t>Variabel</w:t>
            </w:r>
            <w:r>
              <w:rPr>
                <w:b/>
                <w:spacing w:val="-4"/>
                <w:sz w:val="24"/>
              </w:rPr>
              <w:t> </w:t>
            </w:r>
            <w:r>
              <w:rPr>
                <w:b/>
                <w:spacing w:val="-2"/>
                <w:sz w:val="24"/>
              </w:rPr>
              <w:t>Dependen:</w:t>
            </w:r>
          </w:p>
          <w:p>
            <w:pPr>
              <w:pStyle w:val="TableParagraph"/>
              <w:numPr>
                <w:ilvl w:val="0"/>
                <w:numId w:val="8"/>
              </w:numPr>
              <w:tabs>
                <w:tab w:pos="283" w:val="left" w:leader="none"/>
              </w:tabs>
              <w:spacing w:line="272" w:lineRule="exact" w:before="0" w:after="0"/>
              <w:ind w:left="283" w:right="0" w:hanging="167"/>
              <w:jc w:val="left"/>
              <w:rPr>
                <w:sz w:val="24"/>
              </w:rPr>
            </w:pPr>
            <w:r>
              <w:rPr>
                <w:sz w:val="24"/>
              </w:rPr>
              <w:t>Tax</w:t>
            </w:r>
            <w:r>
              <w:rPr>
                <w:spacing w:val="-3"/>
                <w:sz w:val="24"/>
              </w:rPr>
              <w:t> </w:t>
            </w:r>
            <w:r>
              <w:rPr>
                <w:spacing w:val="-2"/>
                <w:sz w:val="24"/>
              </w:rPr>
              <w:t>Avoidance</w:t>
            </w:r>
          </w:p>
          <w:p>
            <w:pPr>
              <w:pStyle w:val="TableParagraph"/>
              <w:spacing w:before="5"/>
              <w:ind w:left="0"/>
              <w:rPr>
                <w:b/>
                <w:sz w:val="24"/>
              </w:rPr>
            </w:pPr>
          </w:p>
          <w:p>
            <w:pPr>
              <w:pStyle w:val="TableParagraph"/>
              <w:spacing w:line="272" w:lineRule="exact"/>
              <w:ind w:left="116"/>
              <w:rPr>
                <w:b/>
                <w:sz w:val="24"/>
              </w:rPr>
            </w:pPr>
            <w:r>
              <w:rPr>
                <w:b/>
                <w:sz w:val="24"/>
              </w:rPr>
              <w:t>Variabel</w:t>
            </w:r>
            <w:r>
              <w:rPr>
                <w:b/>
                <w:spacing w:val="-4"/>
                <w:sz w:val="24"/>
              </w:rPr>
              <w:t> </w:t>
            </w:r>
            <w:r>
              <w:rPr>
                <w:b/>
                <w:spacing w:val="-2"/>
                <w:sz w:val="24"/>
              </w:rPr>
              <w:t>Independen:</w:t>
            </w:r>
          </w:p>
          <w:p>
            <w:pPr>
              <w:pStyle w:val="TableParagraph"/>
              <w:numPr>
                <w:ilvl w:val="0"/>
                <w:numId w:val="8"/>
              </w:numPr>
              <w:tabs>
                <w:tab w:pos="283" w:val="left" w:leader="none"/>
              </w:tabs>
              <w:spacing w:line="272" w:lineRule="exact" w:before="0" w:after="0"/>
              <w:ind w:left="283" w:right="0" w:hanging="167"/>
              <w:jc w:val="left"/>
              <w:rPr>
                <w:sz w:val="24"/>
              </w:rPr>
            </w:pPr>
            <w:r>
              <w:rPr>
                <w:spacing w:val="-2"/>
                <w:sz w:val="24"/>
              </w:rPr>
              <w:t>Profitabilitas</w:t>
            </w:r>
          </w:p>
          <w:p>
            <w:pPr>
              <w:pStyle w:val="TableParagraph"/>
              <w:numPr>
                <w:ilvl w:val="0"/>
                <w:numId w:val="8"/>
              </w:numPr>
              <w:tabs>
                <w:tab w:pos="283" w:val="left" w:leader="none"/>
              </w:tabs>
              <w:spacing w:line="275" w:lineRule="exact" w:before="3" w:after="0"/>
              <w:ind w:left="283" w:right="0" w:hanging="167"/>
              <w:jc w:val="left"/>
              <w:rPr>
                <w:sz w:val="24"/>
              </w:rPr>
            </w:pPr>
            <w:r>
              <w:rPr>
                <w:spacing w:val="-2"/>
                <w:sz w:val="24"/>
              </w:rPr>
              <w:t>Leverage</w:t>
            </w:r>
          </w:p>
          <w:p>
            <w:pPr>
              <w:pStyle w:val="TableParagraph"/>
              <w:numPr>
                <w:ilvl w:val="0"/>
                <w:numId w:val="8"/>
              </w:numPr>
              <w:tabs>
                <w:tab w:pos="283" w:val="left" w:leader="none"/>
              </w:tabs>
              <w:spacing w:line="275" w:lineRule="exact" w:before="0" w:after="0"/>
              <w:ind w:left="283" w:right="0" w:hanging="167"/>
              <w:jc w:val="left"/>
              <w:rPr>
                <w:sz w:val="24"/>
              </w:rPr>
            </w:pPr>
            <w:r>
              <w:rPr>
                <w:sz w:val="24"/>
              </w:rPr>
              <w:t>Ukuran</w:t>
            </w:r>
            <w:r>
              <w:rPr>
                <w:spacing w:val="-3"/>
                <w:sz w:val="24"/>
              </w:rPr>
              <w:t> </w:t>
            </w:r>
            <w:r>
              <w:rPr>
                <w:spacing w:val="-2"/>
                <w:sz w:val="24"/>
              </w:rPr>
              <w:t>Perusahaan</w:t>
            </w:r>
          </w:p>
          <w:p>
            <w:pPr>
              <w:pStyle w:val="TableParagraph"/>
              <w:spacing w:before="4"/>
              <w:ind w:left="0"/>
              <w:rPr>
                <w:b/>
                <w:sz w:val="24"/>
              </w:rPr>
            </w:pPr>
          </w:p>
          <w:p>
            <w:pPr>
              <w:pStyle w:val="TableParagraph"/>
              <w:spacing w:line="275" w:lineRule="exact" w:before="1"/>
              <w:ind w:left="116"/>
              <w:rPr>
                <w:b/>
                <w:sz w:val="24"/>
              </w:rPr>
            </w:pPr>
            <w:r>
              <w:rPr>
                <w:b/>
                <w:sz w:val="24"/>
              </w:rPr>
              <w:t>Variabel</w:t>
            </w:r>
            <w:r>
              <w:rPr>
                <w:b/>
                <w:spacing w:val="-4"/>
                <w:sz w:val="24"/>
              </w:rPr>
              <w:t> </w:t>
            </w:r>
            <w:r>
              <w:rPr>
                <w:b/>
                <w:spacing w:val="-2"/>
                <w:sz w:val="24"/>
              </w:rPr>
              <w:t>Kontrol:</w:t>
            </w:r>
          </w:p>
          <w:p>
            <w:pPr>
              <w:pStyle w:val="TableParagraph"/>
              <w:numPr>
                <w:ilvl w:val="0"/>
                <w:numId w:val="8"/>
              </w:numPr>
              <w:tabs>
                <w:tab w:pos="283" w:val="left" w:leader="none"/>
              </w:tabs>
              <w:spacing w:line="269" w:lineRule="exact" w:before="0" w:after="0"/>
              <w:ind w:left="283" w:right="0" w:hanging="167"/>
              <w:jc w:val="left"/>
              <w:rPr>
                <w:sz w:val="24"/>
              </w:rPr>
            </w:pPr>
            <w:r>
              <w:rPr>
                <w:sz w:val="24"/>
              </w:rPr>
              <w:t>Arus</w:t>
            </w:r>
            <w:r>
              <w:rPr>
                <w:spacing w:val="-5"/>
                <w:sz w:val="24"/>
              </w:rPr>
              <w:t> kas</w:t>
            </w:r>
          </w:p>
          <w:p>
            <w:pPr>
              <w:pStyle w:val="TableParagraph"/>
              <w:numPr>
                <w:ilvl w:val="0"/>
                <w:numId w:val="8"/>
              </w:numPr>
              <w:tabs>
                <w:tab w:pos="283" w:val="left" w:leader="none"/>
              </w:tabs>
              <w:spacing w:line="270" w:lineRule="exact" w:before="0" w:after="0"/>
              <w:ind w:left="283" w:right="0" w:hanging="167"/>
              <w:jc w:val="left"/>
              <w:rPr>
                <w:sz w:val="24"/>
              </w:rPr>
            </w:pPr>
            <w:r>
              <w:rPr>
                <w:spacing w:val="-2"/>
                <w:sz w:val="24"/>
              </w:rPr>
              <w:t>Depresiasi</w:t>
            </w:r>
          </w:p>
        </w:tc>
        <w:tc>
          <w:tcPr>
            <w:tcW w:w="2174" w:type="dxa"/>
          </w:tcPr>
          <w:p>
            <w:pPr>
              <w:pStyle w:val="TableParagraph"/>
              <w:ind w:left="285" w:right="185" w:hanging="168"/>
              <w:rPr>
                <w:sz w:val="24"/>
              </w:rPr>
            </w:pPr>
            <w:r>
              <w:rPr>
                <w:sz w:val="24"/>
              </w:rPr>
              <w:t>- Profitabilitas, leverage, dan </w:t>
            </w:r>
            <w:r>
              <w:rPr>
                <w:spacing w:val="-2"/>
                <w:sz w:val="24"/>
              </w:rPr>
              <w:t>ukuran perusahaan berpengaruh positif</w:t>
            </w:r>
            <w:r>
              <w:rPr>
                <w:spacing w:val="-19"/>
                <w:sz w:val="24"/>
              </w:rPr>
              <w:t> </w:t>
            </w:r>
            <w:r>
              <w:rPr>
                <w:spacing w:val="-2"/>
                <w:sz w:val="24"/>
              </w:rPr>
              <w:t>terhada</w:t>
            </w:r>
            <w:r>
              <w:rPr>
                <w:spacing w:val="-2"/>
                <w:sz w:val="24"/>
              </w:rPr>
              <w:t>p</w:t>
            </w:r>
            <w:r>
              <w:rPr>
                <w:spacing w:val="-2"/>
                <w:sz w:val="24"/>
              </w:rPr>
              <w:t> penghindaran pajak</w:t>
            </w:r>
          </w:p>
        </w:tc>
      </w:tr>
      <w:tr>
        <w:trPr>
          <w:trHeight w:val="3586" w:hRule="atLeast"/>
        </w:trPr>
        <w:tc>
          <w:tcPr>
            <w:tcW w:w="1776" w:type="dxa"/>
          </w:tcPr>
          <w:p>
            <w:pPr>
              <w:pStyle w:val="TableParagraph"/>
              <w:spacing w:line="237" w:lineRule="auto"/>
              <w:ind w:left="115"/>
              <w:rPr>
                <w:sz w:val="24"/>
              </w:rPr>
            </w:pPr>
            <w:r>
              <w:rPr>
                <w:spacing w:val="-2"/>
                <w:sz w:val="24"/>
              </w:rPr>
              <w:t>(Iriyadi</w:t>
            </w:r>
            <w:r>
              <w:rPr>
                <w:spacing w:val="-22"/>
                <w:sz w:val="24"/>
              </w:rPr>
              <w:t> </w:t>
            </w:r>
            <w:r>
              <w:rPr>
                <w:spacing w:val="-2"/>
                <w:sz w:val="24"/>
              </w:rPr>
              <w:t>et</w:t>
            </w:r>
            <w:r>
              <w:rPr>
                <w:spacing w:val="-13"/>
                <w:sz w:val="24"/>
              </w:rPr>
              <w:t> </w:t>
            </w:r>
            <w:r>
              <w:rPr>
                <w:spacing w:val="-2"/>
                <w:sz w:val="24"/>
              </w:rPr>
              <w:t>al., </w:t>
            </w:r>
            <w:r>
              <w:rPr>
                <w:spacing w:val="-4"/>
                <w:sz w:val="24"/>
              </w:rPr>
              <w:t>2024)</w:t>
            </w:r>
          </w:p>
        </w:tc>
        <w:tc>
          <w:tcPr>
            <w:tcW w:w="1642" w:type="dxa"/>
          </w:tcPr>
          <w:p>
            <w:pPr>
              <w:pStyle w:val="TableParagraph"/>
              <w:ind w:left="110" w:right="162"/>
              <w:rPr>
                <w:sz w:val="24"/>
              </w:rPr>
            </w:pPr>
            <w:r>
              <w:rPr>
                <w:spacing w:val="-2"/>
                <w:sz w:val="24"/>
              </w:rPr>
              <w:t>Perusahaan Manufaktur yang</w:t>
            </w:r>
            <w:r>
              <w:rPr>
                <w:spacing w:val="-13"/>
                <w:sz w:val="24"/>
              </w:rPr>
              <w:t> </w:t>
            </w:r>
            <w:r>
              <w:rPr>
                <w:spacing w:val="-2"/>
                <w:sz w:val="24"/>
              </w:rPr>
              <w:t>terdaftar </w:t>
            </w:r>
            <w:r>
              <w:rPr>
                <w:sz w:val="24"/>
              </w:rPr>
              <w:t>di</w:t>
            </w:r>
            <w:r>
              <w:rPr>
                <w:spacing w:val="-16"/>
                <w:sz w:val="24"/>
              </w:rPr>
              <w:t> </w:t>
            </w:r>
            <w:r>
              <w:rPr>
                <w:sz w:val="24"/>
              </w:rPr>
              <w:t>Bursa</w:t>
            </w:r>
            <w:r>
              <w:rPr>
                <w:spacing w:val="-15"/>
                <w:sz w:val="24"/>
              </w:rPr>
              <w:t> </w:t>
            </w:r>
            <w:r>
              <w:rPr>
                <w:sz w:val="24"/>
              </w:rPr>
              <w:t>Efek </w:t>
            </w:r>
            <w:r>
              <w:rPr>
                <w:spacing w:val="-2"/>
                <w:sz w:val="24"/>
              </w:rPr>
              <w:t>Indonesia</w:t>
            </w:r>
          </w:p>
        </w:tc>
        <w:tc>
          <w:tcPr>
            <w:tcW w:w="2520" w:type="dxa"/>
          </w:tcPr>
          <w:p>
            <w:pPr>
              <w:pStyle w:val="TableParagraph"/>
              <w:spacing w:line="269" w:lineRule="exact"/>
              <w:ind w:left="101"/>
              <w:rPr>
                <w:b/>
                <w:sz w:val="24"/>
              </w:rPr>
            </w:pPr>
            <w:r>
              <w:rPr>
                <w:b/>
                <w:sz w:val="24"/>
              </w:rPr>
              <w:t>Variabel</w:t>
            </w:r>
            <w:r>
              <w:rPr>
                <w:b/>
                <w:spacing w:val="-4"/>
                <w:sz w:val="24"/>
              </w:rPr>
              <w:t> </w:t>
            </w:r>
            <w:r>
              <w:rPr>
                <w:b/>
                <w:spacing w:val="-2"/>
                <w:sz w:val="24"/>
              </w:rPr>
              <w:t>Dependen:</w:t>
            </w:r>
          </w:p>
          <w:p>
            <w:pPr>
              <w:pStyle w:val="TableParagraph"/>
              <w:numPr>
                <w:ilvl w:val="0"/>
                <w:numId w:val="9"/>
              </w:numPr>
              <w:tabs>
                <w:tab w:pos="283" w:val="left" w:leader="none"/>
              </w:tabs>
              <w:spacing w:line="272" w:lineRule="exact" w:before="0" w:after="0"/>
              <w:ind w:left="283" w:right="0" w:hanging="167"/>
              <w:jc w:val="left"/>
              <w:rPr>
                <w:sz w:val="24"/>
              </w:rPr>
            </w:pPr>
            <w:r>
              <w:rPr>
                <w:sz w:val="24"/>
              </w:rPr>
              <w:t>Tax</w:t>
            </w:r>
            <w:r>
              <w:rPr>
                <w:spacing w:val="-3"/>
                <w:sz w:val="24"/>
              </w:rPr>
              <w:t> </w:t>
            </w:r>
            <w:r>
              <w:rPr>
                <w:spacing w:val="-2"/>
                <w:sz w:val="24"/>
              </w:rPr>
              <w:t>Avoidance</w:t>
            </w:r>
          </w:p>
          <w:p>
            <w:pPr>
              <w:pStyle w:val="TableParagraph"/>
              <w:spacing w:before="4"/>
              <w:ind w:left="0"/>
              <w:rPr>
                <w:b/>
                <w:sz w:val="24"/>
              </w:rPr>
            </w:pPr>
          </w:p>
          <w:p>
            <w:pPr>
              <w:pStyle w:val="TableParagraph"/>
              <w:spacing w:line="275" w:lineRule="exact" w:before="1"/>
              <w:ind w:left="116"/>
              <w:rPr>
                <w:b/>
                <w:sz w:val="24"/>
              </w:rPr>
            </w:pPr>
            <w:r>
              <w:rPr>
                <w:b/>
                <w:sz w:val="24"/>
              </w:rPr>
              <w:t>Variabel</w:t>
            </w:r>
            <w:r>
              <w:rPr>
                <w:b/>
                <w:spacing w:val="-4"/>
                <w:sz w:val="24"/>
              </w:rPr>
              <w:t> </w:t>
            </w:r>
            <w:r>
              <w:rPr>
                <w:b/>
                <w:spacing w:val="-2"/>
                <w:sz w:val="24"/>
              </w:rPr>
              <w:t>Independen:</w:t>
            </w:r>
          </w:p>
          <w:p>
            <w:pPr>
              <w:pStyle w:val="TableParagraph"/>
              <w:numPr>
                <w:ilvl w:val="0"/>
                <w:numId w:val="9"/>
              </w:numPr>
              <w:tabs>
                <w:tab w:pos="284" w:val="left" w:leader="none"/>
              </w:tabs>
              <w:spacing w:line="237" w:lineRule="auto" w:before="1" w:after="0"/>
              <w:ind w:left="284" w:right="928" w:hanging="168"/>
              <w:jc w:val="left"/>
              <w:rPr>
                <w:sz w:val="24"/>
              </w:rPr>
            </w:pPr>
            <w:r>
              <w:rPr>
                <w:spacing w:val="-4"/>
                <w:sz w:val="24"/>
              </w:rPr>
              <w:t>Sustainability </w:t>
            </w:r>
            <w:r>
              <w:rPr>
                <w:spacing w:val="-2"/>
                <w:sz w:val="24"/>
              </w:rPr>
              <w:t>reporting</w:t>
            </w:r>
          </w:p>
          <w:p>
            <w:pPr>
              <w:pStyle w:val="TableParagraph"/>
              <w:numPr>
                <w:ilvl w:val="0"/>
                <w:numId w:val="9"/>
              </w:numPr>
              <w:tabs>
                <w:tab w:pos="283" w:val="left" w:leader="none"/>
              </w:tabs>
              <w:spacing w:line="275" w:lineRule="exact" w:before="3" w:after="0"/>
              <w:ind w:left="283" w:right="0" w:hanging="167"/>
              <w:jc w:val="left"/>
              <w:rPr>
                <w:sz w:val="24"/>
              </w:rPr>
            </w:pPr>
            <w:r>
              <w:rPr>
                <w:sz w:val="24"/>
              </w:rPr>
              <w:t>Transfer</w:t>
            </w:r>
            <w:r>
              <w:rPr>
                <w:spacing w:val="-2"/>
                <w:sz w:val="24"/>
              </w:rPr>
              <w:t> pricing</w:t>
            </w:r>
          </w:p>
          <w:p>
            <w:pPr>
              <w:pStyle w:val="TableParagraph"/>
              <w:numPr>
                <w:ilvl w:val="0"/>
                <w:numId w:val="9"/>
              </w:numPr>
              <w:tabs>
                <w:tab w:pos="284" w:val="left" w:leader="none"/>
              </w:tabs>
              <w:spacing w:line="242" w:lineRule="auto" w:before="0" w:after="0"/>
              <w:ind w:left="284" w:right="1038" w:hanging="168"/>
              <w:jc w:val="left"/>
              <w:rPr>
                <w:sz w:val="24"/>
              </w:rPr>
            </w:pPr>
            <w:r>
              <w:rPr>
                <w:spacing w:val="-2"/>
                <w:sz w:val="24"/>
              </w:rPr>
              <w:t>Beban</w:t>
            </w:r>
            <w:r>
              <w:rPr>
                <w:spacing w:val="-19"/>
                <w:sz w:val="24"/>
              </w:rPr>
              <w:t> </w:t>
            </w:r>
            <w:r>
              <w:rPr>
                <w:spacing w:val="-2"/>
                <w:sz w:val="24"/>
              </w:rPr>
              <w:t>Pajak Tangguhan</w:t>
            </w:r>
          </w:p>
        </w:tc>
        <w:tc>
          <w:tcPr>
            <w:tcW w:w="2174" w:type="dxa"/>
          </w:tcPr>
          <w:p>
            <w:pPr>
              <w:pStyle w:val="TableParagraph"/>
              <w:numPr>
                <w:ilvl w:val="0"/>
                <w:numId w:val="10"/>
              </w:numPr>
              <w:tabs>
                <w:tab w:pos="285" w:val="left" w:leader="none"/>
              </w:tabs>
              <w:spacing w:line="240" w:lineRule="auto" w:before="0" w:after="0"/>
              <w:ind w:left="285" w:right="355" w:hanging="168"/>
              <w:jc w:val="left"/>
              <w:rPr>
                <w:sz w:val="24"/>
              </w:rPr>
            </w:pPr>
            <w:r>
              <w:rPr>
                <w:spacing w:val="-2"/>
                <w:sz w:val="24"/>
              </w:rPr>
              <w:t>Sustainability </w:t>
            </w:r>
            <w:r>
              <w:rPr>
                <w:sz w:val="24"/>
              </w:rPr>
              <w:t>reporting dan beban pajak </w:t>
            </w:r>
            <w:r>
              <w:rPr>
                <w:spacing w:val="-2"/>
                <w:sz w:val="24"/>
              </w:rPr>
              <w:t>tangguhan</w:t>
            </w:r>
            <w:r>
              <w:rPr>
                <w:spacing w:val="-16"/>
                <w:sz w:val="24"/>
              </w:rPr>
              <w:t> </w:t>
            </w:r>
            <w:r>
              <w:rPr>
                <w:spacing w:val="-2"/>
                <w:sz w:val="24"/>
              </w:rPr>
              <w:t>tidak berpengaruh terhadap penghindaran pajak</w:t>
            </w:r>
          </w:p>
          <w:p>
            <w:pPr>
              <w:pStyle w:val="TableParagraph"/>
              <w:numPr>
                <w:ilvl w:val="0"/>
                <w:numId w:val="10"/>
              </w:numPr>
              <w:tabs>
                <w:tab w:pos="285" w:val="left" w:leader="none"/>
              </w:tabs>
              <w:spacing w:line="240" w:lineRule="auto" w:before="0" w:after="0"/>
              <w:ind w:left="285" w:right="331" w:hanging="168"/>
              <w:jc w:val="left"/>
              <w:rPr>
                <w:sz w:val="24"/>
              </w:rPr>
            </w:pPr>
            <w:r>
              <w:rPr>
                <w:spacing w:val="-2"/>
                <w:sz w:val="24"/>
              </w:rPr>
              <w:t>Transfer</w:t>
            </w:r>
            <w:r>
              <w:rPr>
                <w:spacing w:val="-13"/>
                <w:sz w:val="24"/>
              </w:rPr>
              <w:t> </w:t>
            </w:r>
            <w:r>
              <w:rPr>
                <w:spacing w:val="-2"/>
                <w:sz w:val="24"/>
              </w:rPr>
              <w:t>Pricing berpengaruh </w:t>
            </w:r>
            <w:r>
              <w:rPr>
                <w:sz w:val="24"/>
              </w:rPr>
              <w:t>positif terhadap </w:t>
            </w:r>
            <w:r>
              <w:rPr>
                <w:spacing w:val="-2"/>
                <w:sz w:val="24"/>
              </w:rPr>
              <w:t>penghindaran</w:t>
            </w:r>
          </w:p>
          <w:p>
            <w:pPr>
              <w:pStyle w:val="TableParagraph"/>
              <w:spacing w:line="261" w:lineRule="exact"/>
              <w:ind w:left="285"/>
              <w:rPr>
                <w:sz w:val="24"/>
              </w:rPr>
            </w:pPr>
            <w:r>
              <w:rPr>
                <w:spacing w:val="-2"/>
                <w:sz w:val="24"/>
              </w:rPr>
              <w:t>pajak</w:t>
            </w:r>
          </w:p>
        </w:tc>
      </w:tr>
      <w:tr>
        <w:trPr>
          <w:trHeight w:val="1656" w:hRule="atLeast"/>
        </w:trPr>
        <w:tc>
          <w:tcPr>
            <w:tcW w:w="1776" w:type="dxa"/>
          </w:tcPr>
          <w:p>
            <w:pPr>
              <w:pStyle w:val="TableParagraph"/>
              <w:spacing w:line="242" w:lineRule="auto"/>
              <w:ind w:left="115"/>
              <w:rPr>
                <w:sz w:val="24"/>
              </w:rPr>
            </w:pPr>
            <w:r>
              <w:rPr>
                <w:spacing w:val="-2"/>
                <w:sz w:val="24"/>
              </w:rPr>
              <w:t>(Kwa</w:t>
            </w:r>
            <w:r>
              <w:rPr>
                <w:spacing w:val="-14"/>
                <w:sz w:val="24"/>
              </w:rPr>
              <w:t> </w:t>
            </w:r>
            <w:r>
              <w:rPr>
                <w:spacing w:val="-2"/>
                <w:sz w:val="24"/>
              </w:rPr>
              <w:t>&amp;</w:t>
            </w:r>
            <w:r>
              <w:rPr>
                <w:spacing w:val="-16"/>
                <w:sz w:val="24"/>
              </w:rPr>
              <w:t> </w:t>
            </w:r>
            <w:r>
              <w:rPr>
                <w:spacing w:val="-2"/>
                <w:sz w:val="24"/>
              </w:rPr>
              <w:t>Julisar, </w:t>
            </w:r>
            <w:r>
              <w:rPr>
                <w:spacing w:val="-4"/>
                <w:sz w:val="24"/>
              </w:rPr>
              <w:t>2023)</w:t>
            </w:r>
          </w:p>
        </w:tc>
        <w:tc>
          <w:tcPr>
            <w:tcW w:w="1642" w:type="dxa"/>
          </w:tcPr>
          <w:p>
            <w:pPr>
              <w:pStyle w:val="TableParagraph"/>
              <w:ind w:left="110" w:right="162"/>
              <w:rPr>
                <w:sz w:val="24"/>
              </w:rPr>
            </w:pPr>
            <w:r>
              <w:rPr>
                <w:spacing w:val="-2"/>
                <w:sz w:val="24"/>
              </w:rPr>
              <w:t>Perusahaan Manufaktur yang</w:t>
            </w:r>
            <w:r>
              <w:rPr>
                <w:spacing w:val="-13"/>
                <w:sz w:val="24"/>
              </w:rPr>
              <w:t> </w:t>
            </w:r>
            <w:r>
              <w:rPr>
                <w:spacing w:val="-2"/>
                <w:sz w:val="24"/>
              </w:rPr>
              <w:t>terdaftar </w:t>
            </w:r>
            <w:r>
              <w:rPr>
                <w:sz w:val="24"/>
              </w:rPr>
              <w:t>di</w:t>
            </w:r>
            <w:r>
              <w:rPr>
                <w:spacing w:val="-16"/>
                <w:sz w:val="24"/>
              </w:rPr>
              <w:t> </w:t>
            </w:r>
            <w:r>
              <w:rPr>
                <w:sz w:val="24"/>
              </w:rPr>
              <w:t>Bursa</w:t>
            </w:r>
            <w:r>
              <w:rPr>
                <w:spacing w:val="-15"/>
                <w:sz w:val="24"/>
              </w:rPr>
              <w:t> </w:t>
            </w:r>
            <w:r>
              <w:rPr>
                <w:sz w:val="24"/>
              </w:rPr>
              <w:t>Efek </w:t>
            </w:r>
            <w:r>
              <w:rPr>
                <w:spacing w:val="-2"/>
                <w:sz w:val="24"/>
              </w:rPr>
              <w:t>Indonesia</w:t>
            </w:r>
          </w:p>
        </w:tc>
        <w:tc>
          <w:tcPr>
            <w:tcW w:w="2520" w:type="dxa"/>
          </w:tcPr>
          <w:p>
            <w:pPr>
              <w:pStyle w:val="TableParagraph"/>
              <w:spacing w:line="271" w:lineRule="exact"/>
              <w:ind w:left="101"/>
              <w:rPr>
                <w:b/>
                <w:sz w:val="24"/>
              </w:rPr>
            </w:pPr>
            <w:r>
              <w:rPr>
                <w:b/>
                <w:sz w:val="24"/>
              </w:rPr>
              <w:t>Variabel</w:t>
            </w:r>
            <w:r>
              <w:rPr>
                <w:b/>
                <w:spacing w:val="-4"/>
                <w:sz w:val="24"/>
              </w:rPr>
              <w:t> </w:t>
            </w:r>
            <w:r>
              <w:rPr>
                <w:b/>
                <w:spacing w:val="-2"/>
                <w:sz w:val="24"/>
              </w:rPr>
              <w:t>Dependen:</w:t>
            </w:r>
          </w:p>
          <w:p>
            <w:pPr>
              <w:pStyle w:val="TableParagraph"/>
              <w:numPr>
                <w:ilvl w:val="0"/>
                <w:numId w:val="11"/>
              </w:numPr>
              <w:tabs>
                <w:tab w:pos="283" w:val="left" w:leader="none"/>
              </w:tabs>
              <w:spacing w:line="275" w:lineRule="exact" w:before="0" w:after="0"/>
              <w:ind w:left="283" w:right="0" w:hanging="167"/>
              <w:jc w:val="left"/>
              <w:rPr>
                <w:sz w:val="24"/>
              </w:rPr>
            </w:pPr>
            <w:r>
              <w:rPr>
                <w:sz w:val="24"/>
              </w:rPr>
              <w:t>Tax</w:t>
            </w:r>
            <w:r>
              <w:rPr>
                <w:spacing w:val="-3"/>
                <w:sz w:val="24"/>
              </w:rPr>
              <w:t> </w:t>
            </w:r>
            <w:r>
              <w:rPr>
                <w:spacing w:val="-2"/>
                <w:sz w:val="24"/>
              </w:rPr>
              <w:t>Avoidance</w:t>
            </w:r>
          </w:p>
          <w:p>
            <w:pPr>
              <w:pStyle w:val="TableParagraph"/>
              <w:spacing w:before="5"/>
              <w:ind w:left="0"/>
              <w:rPr>
                <w:b/>
                <w:sz w:val="24"/>
              </w:rPr>
            </w:pPr>
          </w:p>
          <w:p>
            <w:pPr>
              <w:pStyle w:val="TableParagraph"/>
              <w:spacing w:line="272" w:lineRule="exact"/>
              <w:ind w:left="116"/>
              <w:rPr>
                <w:b/>
                <w:sz w:val="24"/>
              </w:rPr>
            </w:pPr>
            <w:r>
              <w:rPr>
                <w:b/>
                <w:sz w:val="24"/>
              </w:rPr>
              <w:t>Variabel</w:t>
            </w:r>
            <w:r>
              <w:rPr>
                <w:b/>
                <w:spacing w:val="-4"/>
                <w:sz w:val="24"/>
              </w:rPr>
              <w:t> </w:t>
            </w:r>
            <w:r>
              <w:rPr>
                <w:b/>
                <w:spacing w:val="-2"/>
                <w:sz w:val="24"/>
              </w:rPr>
              <w:t>Independen:</w:t>
            </w:r>
          </w:p>
          <w:p>
            <w:pPr>
              <w:pStyle w:val="TableParagraph"/>
              <w:numPr>
                <w:ilvl w:val="0"/>
                <w:numId w:val="11"/>
              </w:numPr>
              <w:tabs>
                <w:tab w:pos="283" w:val="left" w:leader="none"/>
              </w:tabs>
              <w:spacing w:line="269" w:lineRule="exact" w:before="0" w:after="0"/>
              <w:ind w:left="283" w:right="0" w:hanging="167"/>
              <w:jc w:val="left"/>
              <w:rPr>
                <w:sz w:val="24"/>
              </w:rPr>
            </w:pPr>
            <w:r>
              <w:rPr>
                <w:spacing w:val="-2"/>
                <w:sz w:val="24"/>
              </w:rPr>
              <w:t>Profitabilitas</w:t>
            </w:r>
          </w:p>
          <w:p>
            <w:pPr>
              <w:pStyle w:val="TableParagraph"/>
              <w:numPr>
                <w:ilvl w:val="0"/>
                <w:numId w:val="11"/>
              </w:numPr>
              <w:tabs>
                <w:tab w:pos="283" w:val="left" w:leader="none"/>
              </w:tabs>
              <w:spacing w:line="267" w:lineRule="exact" w:before="0" w:after="0"/>
              <w:ind w:left="283" w:right="0" w:hanging="167"/>
              <w:jc w:val="left"/>
              <w:rPr>
                <w:sz w:val="24"/>
              </w:rPr>
            </w:pPr>
            <w:r>
              <w:rPr>
                <w:spacing w:val="-2"/>
                <w:sz w:val="24"/>
              </w:rPr>
              <w:t>Leverage</w:t>
            </w:r>
          </w:p>
        </w:tc>
        <w:tc>
          <w:tcPr>
            <w:tcW w:w="2174" w:type="dxa"/>
          </w:tcPr>
          <w:p>
            <w:pPr>
              <w:pStyle w:val="TableParagraph"/>
              <w:ind w:left="285" w:right="185" w:hanging="168"/>
              <w:rPr>
                <w:sz w:val="24"/>
              </w:rPr>
            </w:pPr>
            <w:r>
              <w:rPr>
                <w:sz w:val="24"/>
              </w:rPr>
              <w:t>- Leverage </w:t>
            </w:r>
            <w:r>
              <w:rPr>
                <w:spacing w:val="-2"/>
                <w:sz w:val="24"/>
              </w:rPr>
              <w:t>berpengaruh positif</w:t>
            </w:r>
            <w:r>
              <w:rPr>
                <w:spacing w:val="-19"/>
                <w:sz w:val="24"/>
              </w:rPr>
              <w:t> </w:t>
            </w:r>
            <w:r>
              <w:rPr>
                <w:spacing w:val="-2"/>
                <w:sz w:val="24"/>
              </w:rPr>
              <w:t>terhada</w:t>
            </w:r>
            <w:r>
              <w:rPr>
                <w:spacing w:val="-2"/>
                <w:sz w:val="24"/>
              </w:rPr>
              <w:t>p</w:t>
            </w:r>
            <w:r>
              <w:rPr>
                <w:spacing w:val="-2"/>
                <w:sz w:val="24"/>
              </w:rPr>
              <w:t> penghindaran pajak.</w:t>
            </w:r>
          </w:p>
        </w:tc>
      </w:tr>
    </w:tbl>
    <w:p>
      <w:pPr>
        <w:pStyle w:val="TableParagraph"/>
        <w:spacing w:after="0"/>
        <w:rPr>
          <w:sz w:val="24"/>
        </w:rPr>
        <w:sectPr>
          <w:pgSz w:w="11910" w:h="16840"/>
          <w:pgMar w:header="718" w:footer="0" w:top="1920" w:bottom="280" w:left="850" w:right="708"/>
        </w:sectPr>
      </w:pPr>
    </w:p>
    <w:p>
      <w:pPr>
        <w:pStyle w:val="BodyText"/>
        <w:spacing w:before="88"/>
        <w:rPr>
          <w:b/>
          <w:sz w:val="20"/>
        </w:rPr>
      </w:pPr>
    </w:p>
    <w:tbl>
      <w:tblPr>
        <w:tblW w:w="0" w:type="auto"/>
        <w:jc w:val="left"/>
        <w:tblInd w:w="1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76"/>
        <w:gridCol w:w="1642"/>
        <w:gridCol w:w="2520"/>
        <w:gridCol w:w="2174"/>
      </w:tblGrid>
      <w:tr>
        <w:trPr>
          <w:trHeight w:val="4969" w:hRule="atLeast"/>
        </w:trPr>
        <w:tc>
          <w:tcPr>
            <w:tcW w:w="1776" w:type="dxa"/>
          </w:tcPr>
          <w:p>
            <w:pPr>
              <w:pStyle w:val="TableParagraph"/>
              <w:ind w:left="0"/>
              <w:rPr>
                <w:sz w:val="24"/>
              </w:rPr>
            </w:pPr>
          </w:p>
        </w:tc>
        <w:tc>
          <w:tcPr>
            <w:tcW w:w="1642" w:type="dxa"/>
          </w:tcPr>
          <w:p>
            <w:pPr>
              <w:pStyle w:val="TableParagraph"/>
              <w:ind w:left="0"/>
              <w:rPr>
                <w:sz w:val="24"/>
              </w:rPr>
            </w:pPr>
          </w:p>
        </w:tc>
        <w:tc>
          <w:tcPr>
            <w:tcW w:w="2520" w:type="dxa"/>
          </w:tcPr>
          <w:p>
            <w:pPr>
              <w:pStyle w:val="TableParagraph"/>
              <w:numPr>
                <w:ilvl w:val="0"/>
                <w:numId w:val="12"/>
              </w:numPr>
              <w:tabs>
                <w:tab w:pos="283" w:val="left" w:leader="none"/>
              </w:tabs>
              <w:spacing w:line="272" w:lineRule="exact" w:before="0" w:after="0"/>
              <w:ind w:left="283" w:right="0" w:hanging="167"/>
              <w:jc w:val="left"/>
              <w:rPr>
                <w:sz w:val="24"/>
              </w:rPr>
            </w:pPr>
            <w:r>
              <w:rPr>
                <w:sz w:val="24"/>
              </w:rPr>
              <w:t>Ukuran</w:t>
            </w:r>
            <w:r>
              <w:rPr>
                <w:spacing w:val="-3"/>
                <w:sz w:val="24"/>
              </w:rPr>
              <w:t> </w:t>
            </w:r>
            <w:r>
              <w:rPr>
                <w:spacing w:val="-2"/>
                <w:sz w:val="24"/>
              </w:rPr>
              <w:t>perusahaan</w:t>
            </w:r>
          </w:p>
          <w:p>
            <w:pPr>
              <w:pStyle w:val="TableParagraph"/>
              <w:numPr>
                <w:ilvl w:val="0"/>
                <w:numId w:val="12"/>
              </w:numPr>
              <w:tabs>
                <w:tab w:pos="284" w:val="left" w:leader="none"/>
              </w:tabs>
              <w:spacing w:line="237" w:lineRule="auto" w:before="1" w:after="0"/>
              <w:ind w:left="284" w:right="1053" w:hanging="168"/>
              <w:jc w:val="left"/>
              <w:rPr>
                <w:sz w:val="24"/>
              </w:rPr>
            </w:pPr>
            <w:r>
              <w:rPr>
                <w:spacing w:val="-2"/>
                <w:sz w:val="24"/>
              </w:rPr>
              <w:t>Beban</w:t>
            </w:r>
            <w:r>
              <w:rPr>
                <w:spacing w:val="-19"/>
                <w:sz w:val="24"/>
              </w:rPr>
              <w:t> </w:t>
            </w:r>
            <w:r>
              <w:rPr>
                <w:spacing w:val="-2"/>
                <w:sz w:val="24"/>
              </w:rPr>
              <w:t>pajak tangguhan</w:t>
            </w:r>
          </w:p>
          <w:p>
            <w:pPr>
              <w:pStyle w:val="TableParagraph"/>
              <w:numPr>
                <w:ilvl w:val="0"/>
                <w:numId w:val="12"/>
              </w:numPr>
              <w:tabs>
                <w:tab w:pos="284" w:val="left" w:leader="none"/>
              </w:tabs>
              <w:spacing w:line="237" w:lineRule="auto" w:before="5" w:after="0"/>
              <w:ind w:left="284" w:right="968" w:hanging="168"/>
              <w:jc w:val="left"/>
              <w:rPr>
                <w:sz w:val="24"/>
              </w:rPr>
            </w:pPr>
            <w:r>
              <w:rPr>
                <w:spacing w:val="-4"/>
                <w:sz w:val="24"/>
              </w:rPr>
              <w:t>Pertumbuhan </w:t>
            </w:r>
            <w:r>
              <w:rPr>
                <w:spacing w:val="-2"/>
                <w:sz w:val="24"/>
              </w:rPr>
              <w:t>penjualan</w:t>
            </w:r>
          </w:p>
          <w:p>
            <w:pPr>
              <w:pStyle w:val="TableParagraph"/>
              <w:numPr>
                <w:ilvl w:val="0"/>
                <w:numId w:val="12"/>
              </w:numPr>
              <w:tabs>
                <w:tab w:pos="284" w:val="left" w:leader="none"/>
              </w:tabs>
              <w:spacing w:line="237" w:lineRule="auto" w:before="6" w:after="0"/>
              <w:ind w:left="284" w:right="210" w:hanging="168"/>
              <w:jc w:val="left"/>
              <w:rPr>
                <w:sz w:val="24"/>
              </w:rPr>
            </w:pPr>
            <w:r>
              <w:rPr>
                <w:spacing w:val="-2"/>
                <w:sz w:val="24"/>
              </w:rPr>
              <w:t>Komposisi</w:t>
            </w:r>
            <w:r>
              <w:rPr>
                <w:spacing w:val="-20"/>
                <w:sz w:val="24"/>
              </w:rPr>
              <w:t> </w:t>
            </w:r>
            <w:r>
              <w:rPr>
                <w:spacing w:val="-2"/>
                <w:sz w:val="24"/>
              </w:rPr>
              <w:t>komisaris independen</w:t>
            </w:r>
          </w:p>
        </w:tc>
        <w:tc>
          <w:tcPr>
            <w:tcW w:w="2174" w:type="dxa"/>
          </w:tcPr>
          <w:p>
            <w:pPr>
              <w:pStyle w:val="TableParagraph"/>
              <w:numPr>
                <w:ilvl w:val="0"/>
                <w:numId w:val="13"/>
              </w:numPr>
              <w:tabs>
                <w:tab w:pos="285" w:val="left" w:leader="none"/>
              </w:tabs>
              <w:spacing w:line="240" w:lineRule="auto" w:before="0" w:after="0"/>
              <w:ind w:left="285" w:right="346" w:hanging="168"/>
              <w:jc w:val="left"/>
              <w:rPr>
                <w:sz w:val="24"/>
              </w:rPr>
            </w:pPr>
            <w:r>
              <w:rPr>
                <w:sz w:val="24"/>
              </w:rPr>
              <w:t>Deferred Tax </w:t>
            </w:r>
            <w:r>
              <w:rPr>
                <w:spacing w:val="-2"/>
                <w:sz w:val="24"/>
              </w:rPr>
              <w:t>Expense berpengaruh negatif</w:t>
            </w:r>
            <w:r>
              <w:rPr>
                <w:spacing w:val="-20"/>
                <w:sz w:val="24"/>
              </w:rPr>
              <w:t> </w:t>
            </w:r>
            <w:r>
              <w:rPr>
                <w:spacing w:val="-2"/>
                <w:sz w:val="24"/>
              </w:rPr>
              <w:t>terhadap penghindaran pajak.</w:t>
            </w:r>
          </w:p>
          <w:p>
            <w:pPr>
              <w:pStyle w:val="TableParagraph"/>
              <w:numPr>
                <w:ilvl w:val="0"/>
                <w:numId w:val="13"/>
              </w:numPr>
              <w:tabs>
                <w:tab w:pos="285" w:val="left" w:leader="none"/>
              </w:tabs>
              <w:spacing w:line="240" w:lineRule="auto" w:before="0" w:after="0"/>
              <w:ind w:left="285" w:right="115" w:hanging="168"/>
              <w:jc w:val="left"/>
              <w:rPr>
                <w:sz w:val="24"/>
              </w:rPr>
            </w:pPr>
            <w:r>
              <w:rPr>
                <w:spacing w:val="-2"/>
                <w:sz w:val="24"/>
              </w:rPr>
              <w:t>Ukuran Perusahaan, </w:t>
            </w:r>
            <w:r>
              <w:rPr>
                <w:sz w:val="24"/>
              </w:rPr>
              <w:t>Return on Asset, </w:t>
            </w:r>
            <w:r>
              <w:rPr>
                <w:spacing w:val="-2"/>
                <w:sz w:val="24"/>
              </w:rPr>
              <w:t>Pertumbuhan </w:t>
            </w:r>
            <w:r>
              <w:rPr>
                <w:sz w:val="24"/>
              </w:rPr>
              <w:t>Penjualan, dan </w:t>
            </w:r>
            <w:r>
              <w:rPr>
                <w:spacing w:val="-2"/>
                <w:sz w:val="24"/>
              </w:rPr>
              <w:t>Komposisi Komisaris </w:t>
            </w:r>
            <w:r>
              <w:rPr>
                <w:sz w:val="24"/>
              </w:rPr>
              <w:t>Independen tidak </w:t>
            </w:r>
            <w:r>
              <w:rPr>
                <w:spacing w:val="-2"/>
                <w:sz w:val="24"/>
              </w:rPr>
              <w:t>memiliki</w:t>
            </w:r>
            <w:r>
              <w:rPr>
                <w:spacing w:val="40"/>
                <w:sz w:val="24"/>
              </w:rPr>
              <w:t> </w:t>
            </w:r>
            <w:r>
              <w:rPr>
                <w:spacing w:val="-2"/>
                <w:sz w:val="24"/>
              </w:rPr>
              <w:t>pengaruh</w:t>
            </w:r>
            <w:r>
              <w:rPr>
                <w:spacing w:val="-16"/>
                <w:sz w:val="24"/>
              </w:rPr>
              <w:t> </w:t>
            </w:r>
            <w:r>
              <w:rPr>
                <w:spacing w:val="-2"/>
                <w:sz w:val="24"/>
              </w:rPr>
              <w:t>terhadap</w:t>
            </w:r>
          </w:p>
          <w:p>
            <w:pPr>
              <w:pStyle w:val="TableParagraph"/>
              <w:spacing w:line="268" w:lineRule="exact"/>
              <w:ind w:left="285" w:right="185"/>
              <w:rPr>
                <w:sz w:val="24"/>
              </w:rPr>
            </w:pPr>
            <w:r>
              <w:rPr>
                <w:spacing w:val="-4"/>
                <w:sz w:val="24"/>
              </w:rPr>
              <w:t>penghindaran </w:t>
            </w:r>
            <w:r>
              <w:rPr>
                <w:spacing w:val="-2"/>
                <w:sz w:val="24"/>
              </w:rPr>
              <w:t>pajak.</w:t>
            </w:r>
          </w:p>
        </w:tc>
      </w:tr>
      <w:tr>
        <w:trPr>
          <w:trHeight w:val="3865" w:hRule="atLeast"/>
        </w:trPr>
        <w:tc>
          <w:tcPr>
            <w:tcW w:w="1776" w:type="dxa"/>
          </w:tcPr>
          <w:p>
            <w:pPr>
              <w:pStyle w:val="TableParagraph"/>
              <w:spacing w:line="242" w:lineRule="auto"/>
              <w:ind w:left="115"/>
              <w:rPr>
                <w:sz w:val="24"/>
              </w:rPr>
            </w:pPr>
            <w:r>
              <w:rPr>
                <w:spacing w:val="-2"/>
                <w:sz w:val="24"/>
              </w:rPr>
              <w:t>(Rahayu</w:t>
            </w:r>
            <w:r>
              <w:rPr>
                <w:spacing w:val="-13"/>
                <w:sz w:val="24"/>
              </w:rPr>
              <w:t> </w:t>
            </w:r>
            <w:r>
              <w:rPr>
                <w:spacing w:val="-2"/>
                <w:sz w:val="24"/>
              </w:rPr>
              <w:t>et</w:t>
            </w:r>
            <w:r>
              <w:rPr>
                <w:spacing w:val="-13"/>
                <w:sz w:val="24"/>
              </w:rPr>
              <w:t> </w:t>
            </w:r>
            <w:r>
              <w:rPr>
                <w:spacing w:val="-2"/>
                <w:sz w:val="24"/>
              </w:rPr>
              <w:t>al., </w:t>
            </w:r>
            <w:r>
              <w:rPr>
                <w:spacing w:val="-4"/>
                <w:sz w:val="24"/>
              </w:rPr>
              <w:t>2023)</w:t>
            </w:r>
          </w:p>
        </w:tc>
        <w:tc>
          <w:tcPr>
            <w:tcW w:w="1642" w:type="dxa"/>
          </w:tcPr>
          <w:p>
            <w:pPr>
              <w:pStyle w:val="TableParagraph"/>
              <w:ind w:left="110" w:right="162"/>
              <w:rPr>
                <w:sz w:val="24"/>
              </w:rPr>
            </w:pPr>
            <w:r>
              <w:rPr>
                <w:spacing w:val="-2"/>
                <w:sz w:val="24"/>
              </w:rPr>
              <w:t>Perusahaan sektor infrastruktur, </w:t>
            </w:r>
            <w:r>
              <w:rPr>
                <w:sz w:val="24"/>
              </w:rPr>
              <w:t>utilitas, dan </w:t>
            </w:r>
            <w:r>
              <w:rPr>
                <w:spacing w:val="-2"/>
                <w:sz w:val="24"/>
              </w:rPr>
              <w:t>transportasi yang</w:t>
            </w:r>
            <w:r>
              <w:rPr>
                <w:spacing w:val="-13"/>
                <w:sz w:val="24"/>
              </w:rPr>
              <w:t> </w:t>
            </w:r>
            <w:r>
              <w:rPr>
                <w:spacing w:val="-2"/>
                <w:sz w:val="24"/>
              </w:rPr>
              <w:t>terdaftar </w:t>
            </w:r>
            <w:r>
              <w:rPr>
                <w:sz w:val="24"/>
              </w:rPr>
              <w:t>di BEI.</w:t>
            </w:r>
          </w:p>
        </w:tc>
        <w:tc>
          <w:tcPr>
            <w:tcW w:w="2520" w:type="dxa"/>
          </w:tcPr>
          <w:p>
            <w:pPr>
              <w:pStyle w:val="TableParagraph"/>
              <w:spacing w:line="272" w:lineRule="exact"/>
              <w:ind w:left="101"/>
              <w:rPr>
                <w:b/>
                <w:sz w:val="24"/>
              </w:rPr>
            </w:pPr>
            <w:r>
              <w:rPr>
                <w:b/>
                <w:sz w:val="24"/>
              </w:rPr>
              <w:t>Variabel</w:t>
            </w:r>
            <w:r>
              <w:rPr>
                <w:b/>
                <w:spacing w:val="-4"/>
                <w:sz w:val="24"/>
              </w:rPr>
              <w:t> </w:t>
            </w:r>
            <w:r>
              <w:rPr>
                <w:b/>
                <w:spacing w:val="-2"/>
                <w:sz w:val="24"/>
              </w:rPr>
              <w:t>Dependen:</w:t>
            </w:r>
          </w:p>
          <w:p>
            <w:pPr>
              <w:pStyle w:val="TableParagraph"/>
              <w:numPr>
                <w:ilvl w:val="0"/>
                <w:numId w:val="14"/>
              </w:numPr>
              <w:tabs>
                <w:tab w:pos="283" w:val="left" w:leader="none"/>
              </w:tabs>
              <w:spacing w:line="275" w:lineRule="exact" w:before="0" w:after="0"/>
              <w:ind w:left="283" w:right="0" w:hanging="167"/>
              <w:jc w:val="left"/>
              <w:rPr>
                <w:sz w:val="24"/>
              </w:rPr>
            </w:pPr>
            <w:r>
              <w:rPr>
                <w:sz w:val="24"/>
              </w:rPr>
              <w:t>Tax</w:t>
            </w:r>
            <w:r>
              <w:rPr>
                <w:spacing w:val="-3"/>
                <w:sz w:val="24"/>
              </w:rPr>
              <w:t> </w:t>
            </w:r>
            <w:r>
              <w:rPr>
                <w:spacing w:val="-2"/>
                <w:sz w:val="24"/>
              </w:rPr>
              <w:t>Avoidance</w:t>
            </w:r>
          </w:p>
          <w:p>
            <w:pPr>
              <w:pStyle w:val="TableParagraph"/>
              <w:spacing w:before="4"/>
              <w:ind w:left="0"/>
              <w:rPr>
                <w:b/>
                <w:sz w:val="24"/>
              </w:rPr>
            </w:pPr>
          </w:p>
          <w:p>
            <w:pPr>
              <w:pStyle w:val="TableParagraph"/>
              <w:spacing w:line="272" w:lineRule="exact" w:before="1"/>
              <w:ind w:left="116"/>
              <w:rPr>
                <w:b/>
                <w:sz w:val="24"/>
              </w:rPr>
            </w:pPr>
            <w:r>
              <w:rPr>
                <w:b/>
                <w:sz w:val="24"/>
              </w:rPr>
              <w:t>Variabel</w:t>
            </w:r>
            <w:r>
              <w:rPr>
                <w:b/>
                <w:spacing w:val="-4"/>
                <w:sz w:val="24"/>
              </w:rPr>
              <w:t> </w:t>
            </w:r>
            <w:r>
              <w:rPr>
                <w:b/>
                <w:spacing w:val="-2"/>
                <w:sz w:val="24"/>
              </w:rPr>
              <w:t>Independen:</w:t>
            </w:r>
          </w:p>
          <w:p>
            <w:pPr>
              <w:pStyle w:val="TableParagraph"/>
              <w:numPr>
                <w:ilvl w:val="0"/>
                <w:numId w:val="14"/>
              </w:numPr>
              <w:tabs>
                <w:tab w:pos="283" w:val="left" w:leader="none"/>
              </w:tabs>
              <w:spacing w:line="272" w:lineRule="exact" w:before="0" w:after="0"/>
              <w:ind w:left="283" w:right="0" w:hanging="167"/>
              <w:jc w:val="left"/>
              <w:rPr>
                <w:sz w:val="24"/>
              </w:rPr>
            </w:pPr>
            <w:r>
              <w:rPr>
                <w:spacing w:val="-2"/>
                <w:sz w:val="24"/>
              </w:rPr>
              <w:t>Profitabilitas</w:t>
            </w:r>
          </w:p>
          <w:p>
            <w:pPr>
              <w:pStyle w:val="TableParagraph"/>
              <w:numPr>
                <w:ilvl w:val="0"/>
                <w:numId w:val="14"/>
              </w:numPr>
              <w:tabs>
                <w:tab w:pos="283" w:val="left" w:leader="none"/>
              </w:tabs>
              <w:spacing w:line="275" w:lineRule="exact" w:before="2" w:after="0"/>
              <w:ind w:left="283" w:right="0" w:hanging="167"/>
              <w:jc w:val="left"/>
              <w:rPr>
                <w:sz w:val="24"/>
              </w:rPr>
            </w:pPr>
            <w:r>
              <w:rPr>
                <w:spacing w:val="-2"/>
                <w:sz w:val="24"/>
              </w:rPr>
              <w:t>Leverage</w:t>
            </w:r>
          </w:p>
          <w:p>
            <w:pPr>
              <w:pStyle w:val="TableParagraph"/>
              <w:numPr>
                <w:ilvl w:val="0"/>
                <w:numId w:val="14"/>
              </w:numPr>
              <w:tabs>
                <w:tab w:pos="283" w:val="left" w:leader="none"/>
              </w:tabs>
              <w:spacing w:line="275" w:lineRule="exact" w:before="0" w:after="0"/>
              <w:ind w:left="283" w:right="0" w:hanging="167"/>
              <w:jc w:val="left"/>
              <w:rPr>
                <w:sz w:val="24"/>
              </w:rPr>
            </w:pPr>
            <w:r>
              <w:rPr>
                <w:sz w:val="24"/>
              </w:rPr>
              <w:t>Ukuran</w:t>
            </w:r>
            <w:r>
              <w:rPr>
                <w:spacing w:val="-3"/>
                <w:sz w:val="24"/>
              </w:rPr>
              <w:t> </w:t>
            </w:r>
            <w:r>
              <w:rPr>
                <w:spacing w:val="-2"/>
                <w:sz w:val="24"/>
              </w:rPr>
              <w:t>Perusahaan</w:t>
            </w:r>
          </w:p>
        </w:tc>
        <w:tc>
          <w:tcPr>
            <w:tcW w:w="2174" w:type="dxa"/>
          </w:tcPr>
          <w:p>
            <w:pPr>
              <w:pStyle w:val="TableParagraph"/>
              <w:numPr>
                <w:ilvl w:val="0"/>
                <w:numId w:val="15"/>
              </w:numPr>
              <w:tabs>
                <w:tab w:pos="285" w:val="left" w:leader="none"/>
              </w:tabs>
              <w:spacing w:line="240" w:lineRule="auto" w:before="0" w:after="0"/>
              <w:ind w:left="285" w:right="244" w:hanging="168"/>
              <w:jc w:val="left"/>
              <w:rPr>
                <w:sz w:val="24"/>
              </w:rPr>
            </w:pPr>
            <w:r>
              <w:rPr>
                <w:spacing w:val="-2"/>
                <w:sz w:val="24"/>
              </w:rPr>
              <w:t>Profitabilitas</w:t>
            </w:r>
            <w:r>
              <w:rPr>
                <w:spacing w:val="-13"/>
                <w:sz w:val="24"/>
              </w:rPr>
              <w:t> </w:t>
            </w:r>
            <w:r>
              <w:rPr>
                <w:spacing w:val="-2"/>
                <w:sz w:val="24"/>
              </w:rPr>
              <w:t>dan leverage berpengaruh signifikan terhadap penghindaran pajak</w:t>
            </w:r>
          </w:p>
          <w:p>
            <w:pPr>
              <w:pStyle w:val="TableParagraph"/>
              <w:numPr>
                <w:ilvl w:val="0"/>
                <w:numId w:val="15"/>
              </w:numPr>
              <w:tabs>
                <w:tab w:pos="285" w:val="left" w:leader="none"/>
              </w:tabs>
              <w:spacing w:line="240" w:lineRule="auto" w:before="0" w:after="0"/>
              <w:ind w:left="285" w:right="278" w:hanging="168"/>
              <w:jc w:val="left"/>
              <w:rPr>
                <w:sz w:val="24"/>
              </w:rPr>
            </w:pPr>
            <w:r>
              <w:rPr>
                <w:spacing w:val="-2"/>
                <w:sz w:val="24"/>
              </w:rPr>
              <w:t>Ukuran perusahaan</w:t>
            </w:r>
            <w:r>
              <w:rPr>
                <w:spacing w:val="-16"/>
                <w:sz w:val="24"/>
              </w:rPr>
              <w:t> </w:t>
            </w:r>
            <w:r>
              <w:rPr>
                <w:spacing w:val="-2"/>
                <w:sz w:val="24"/>
              </w:rPr>
              <w:t>tidak berpengaruh signifikan terhadap penghindaran</w:t>
            </w:r>
          </w:p>
          <w:p>
            <w:pPr>
              <w:pStyle w:val="TableParagraph"/>
              <w:spacing w:line="261" w:lineRule="exact"/>
              <w:ind w:left="285"/>
              <w:rPr>
                <w:sz w:val="24"/>
              </w:rPr>
            </w:pPr>
            <w:r>
              <w:rPr>
                <w:spacing w:val="-2"/>
                <w:sz w:val="24"/>
              </w:rPr>
              <w:t>pajak</w:t>
            </w:r>
          </w:p>
        </w:tc>
      </w:tr>
      <w:tr>
        <w:trPr>
          <w:trHeight w:val="3590" w:hRule="atLeast"/>
        </w:trPr>
        <w:tc>
          <w:tcPr>
            <w:tcW w:w="1776" w:type="dxa"/>
          </w:tcPr>
          <w:p>
            <w:pPr>
              <w:pStyle w:val="TableParagraph"/>
              <w:spacing w:line="242" w:lineRule="auto"/>
              <w:ind w:left="115" w:right="727"/>
              <w:rPr>
                <w:sz w:val="24"/>
              </w:rPr>
            </w:pPr>
            <w:r>
              <w:rPr>
                <w:spacing w:val="-4"/>
                <w:sz w:val="24"/>
              </w:rPr>
              <w:t>(Joachim, 2024)</w:t>
            </w:r>
          </w:p>
        </w:tc>
        <w:tc>
          <w:tcPr>
            <w:tcW w:w="1642" w:type="dxa"/>
          </w:tcPr>
          <w:p>
            <w:pPr>
              <w:pStyle w:val="TableParagraph"/>
              <w:spacing w:line="268" w:lineRule="exact"/>
              <w:ind w:left="110"/>
              <w:rPr>
                <w:sz w:val="24"/>
              </w:rPr>
            </w:pPr>
            <w:r>
              <w:rPr>
                <w:spacing w:val="-5"/>
                <w:sz w:val="24"/>
              </w:rPr>
              <w:t>942</w:t>
            </w:r>
          </w:p>
          <w:p>
            <w:pPr>
              <w:pStyle w:val="TableParagraph"/>
              <w:spacing w:before="2"/>
              <w:ind w:left="110" w:right="162"/>
              <w:rPr>
                <w:sz w:val="24"/>
              </w:rPr>
            </w:pPr>
            <w:r>
              <w:rPr>
                <w:spacing w:val="-2"/>
                <w:sz w:val="24"/>
              </w:rPr>
              <w:t>perusahaan yang</w:t>
            </w:r>
            <w:r>
              <w:rPr>
                <w:spacing w:val="-13"/>
                <w:sz w:val="24"/>
              </w:rPr>
              <w:t> </w:t>
            </w:r>
            <w:r>
              <w:rPr>
                <w:spacing w:val="-2"/>
                <w:sz w:val="24"/>
              </w:rPr>
              <w:t>terdaftar </w:t>
            </w:r>
            <w:r>
              <w:rPr>
                <w:sz w:val="24"/>
              </w:rPr>
              <w:t>di BEI 2019-</w:t>
            </w:r>
          </w:p>
          <w:p>
            <w:pPr>
              <w:pStyle w:val="TableParagraph"/>
              <w:spacing w:line="274" w:lineRule="exact"/>
              <w:ind w:left="110"/>
              <w:rPr>
                <w:sz w:val="24"/>
              </w:rPr>
            </w:pPr>
            <w:r>
              <w:rPr>
                <w:spacing w:val="-4"/>
                <w:sz w:val="24"/>
              </w:rPr>
              <w:t>2021</w:t>
            </w:r>
          </w:p>
        </w:tc>
        <w:tc>
          <w:tcPr>
            <w:tcW w:w="2520" w:type="dxa"/>
          </w:tcPr>
          <w:p>
            <w:pPr>
              <w:pStyle w:val="TableParagraph"/>
              <w:spacing w:line="271" w:lineRule="exact"/>
              <w:ind w:left="101"/>
              <w:rPr>
                <w:b/>
                <w:sz w:val="24"/>
              </w:rPr>
            </w:pPr>
            <w:r>
              <w:rPr>
                <w:b/>
                <w:sz w:val="24"/>
              </w:rPr>
              <w:t>Variabel</w:t>
            </w:r>
            <w:r>
              <w:rPr>
                <w:b/>
                <w:spacing w:val="-4"/>
                <w:sz w:val="24"/>
              </w:rPr>
              <w:t> </w:t>
            </w:r>
            <w:r>
              <w:rPr>
                <w:b/>
                <w:spacing w:val="-2"/>
                <w:sz w:val="24"/>
              </w:rPr>
              <w:t>Dependen:</w:t>
            </w:r>
          </w:p>
          <w:p>
            <w:pPr>
              <w:pStyle w:val="TableParagraph"/>
              <w:numPr>
                <w:ilvl w:val="0"/>
                <w:numId w:val="16"/>
              </w:numPr>
              <w:tabs>
                <w:tab w:pos="283" w:val="left" w:leader="none"/>
              </w:tabs>
              <w:spacing w:line="275" w:lineRule="exact" w:before="0" w:after="0"/>
              <w:ind w:left="283" w:right="0" w:hanging="167"/>
              <w:jc w:val="left"/>
              <w:rPr>
                <w:sz w:val="24"/>
              </w:rPr>
            </w:pPr>
            <w:r>
              <w:rPr>
                <w:sz w:val="24"/>
              </w:rPr>
              <w:t>Tax</w:t>
            </w:r>
            <w:r>
              <w:rPr>
                <w:spacing w:val="-3"/>
                <w:sz w:val="24"/>
              </w:rPr>
              <w:t> </w:t>
            </w:r>
            <w:r>
              <w:rPr>
                <w:spacing w:val="-2"/>
                <w:sz w:val="24"/>
              </w:rPr>
              <w:t>Avoidance</w:t>
            </w:r>
          </w:p>
          <w:p>
            <w:pPr>
              <w:pStyle w:val="TableParagraph"/>
              <w:spacing w:before="4"/>
              <w:ind w:left="0"/>
              <w:rPr>
                <w:b/>
                <w:sz w:val="24"/>
              </w:rPr>
            </w:pPr>
          </w:p>
          <w:p>
            <w:pPr>
              <w:pStyle w:val="TableParagraph"/>
              <w:spacing w:line="272" w:lineRule="exact" w:before="1"/>
              <w:ind w:left="116"/>
              <w:rPr>
                <w:b/>
                <w:sz w:val="24"/>
              </w:rPr>
            </w:pPr>
            <w:r>
              <w:rPr>
                <w:b/>
                <w:sz w:val="24"/>
              </w:rPr>
              <w:t>Variabel</w:t>
            </w:r>
            <w:r>
              <w:rPr>
                <w:b/>
                <w:spacing w:val="-4"/>
                <w:sz w:val="24"/>
              </w:rPr>
              <w:t> </w:t>
            </w:r>
            <w:r>
              <w:rPr>
                <w:b/>
                <w:spacing w:val="-2"/>
                <w:sz w:val="24"/>
              </w:rPr>
              <w:t>Independen:</w:t>
            </w:r>
          </w:p>
          <w:p>
            <w:pPr>
              <w:pStyle w:val="TableParagraph"/>
              <w:numPr>
                <w:ilvl w:val="0"/>
                <w:numId w:val="16"/>
              </w:numPr>
              <w:tabs>
                <w:tab w:pos="283" w:val="left" w:leader="none"/>
              </w:tabs>
              <w:spacing w:line="272" w:lineRule="exact" w:before="0" w:after="0"/>
              <w:ind w:left="283" w:right="0" w:hanging="167"/>
              <w:jc w:val="left"/>
              <w:rPr>
                <w:sz w:val="24"/>
              </w:rPr>
            </w:pPr>
            <w:r>
              <w:rPr>
                <w:spacing w:val="-2"/>
                <w:sz w:val="24"/>
              </w:rPr>
              <w:t>Profitabilitas</w:t>
            </w:r>
          </w:p>
          <w:p>
            <w:pPr>
              <w:pStyle w:val="TableParagraph"/>
              <w:numPr>
                <w:ilvl w:val="0"/>
                <w:numId w:val="16"/>
              </w:numPr>
              <w:tabs>
                <w:tab w:pos="283" w:val="left" w:leader="none"/>
              </w:tabs>
              <w:spacing w:line="275" w:lineRule="exact" w:before="2" w:after="0"/>
              <w:ind w:left="283" w:right="0" w:hanging="167"/>
              <w:jc w:val="left"/>
              <w:rPr>
                <w:sz w:val="24"/>
              </w:rPr>
            </w:pPr>
            <w:r>
              <w:rPr>
                <w:spacing w:val="-2"/>
                <w:sz w:val="24"/>
              </w:rPr>
              <w:t>Leverage</w:t>
            </w:r>
          </w:p>
          <w:p>
            <w:pPr>
              <w:pStyle w:val="TableParagraph"/>
              <w:numPr>
                <w:ilvl w:val="0"/>
                <w:numId w:val="16"/>
              </w:numPr>
              <w:tabs>
                <w:tab w:pos="283" w:val="left" w:leader="none"/>
              </w:tabs>
              <w:spacing w:line="275" w:lineRule="exact" w:before="0" w:after="0"/>
              <w:ind w:left="283" w:right="0" w:hanging="167"/>
              <w:jc w:val="left"/>
              <w:rPr>
                <w:sz w:val="24"/>
              </w:rPr>
            </w:pPr>
            <w:r>
              <w:rPr>
                <w:sz w:val="24"/>
              </w:rPr>
              <w:t>Ukuran</w:t>
            </w:r>
            <w:r>
              <w:rPr>
                <w:spacing w:val="-3"/>
                <w:sz w:val="24"/>
              </w:rPr>
              <w:t> </w:t>
            </w:r>
            <w:r>
              <w:rPr>
                <w:spacing w:val="-2"/>
                <w:sz w:val="24"/>
              </w:rPr>
              <w:t>Perusahaan</w:t>
            </w:r>
          </w:p>
          <w:p>
            <w:pPr>
              <w:pStyle w:val="TableParagraph"/>
              <w:numPr>
                <w:ilvl w:val="0"/>
                <w:numId w:val="16"/>
              </w:numPr>
              <w:tabs>
                <w:tab w:pos="283" w:val="left" w:leader="none"/>
              </w:tabs>
              <w:spacing w:line="275" w:lineRule="exact" w:before="3" w:after="0"/>
              <w:ind w:left="283" w:right="0" w:hanging="167"/>
              <w:jc w:val="left"/>
              <w:rPr>
                <w:sz w:val="24"/>
              </w:rPr>
            </w:pPr>
            <w:r>
              <w:rPr>
                <w:sz w:val="24"/>
              </w:rPr>
              <w:t>Kepatuhan</w:t>
            </w:r>
            <w:r>
              <w:rPr>
                <w:spacing w:val="-4"/>
                <w:sz w:val="24"/>
              </w:rPr>
              <w:t> IFRS</w:t>
            </w:r>
          </w:p>
          <w:p>
            <w:pPr>
              <w:pStyle w:val="TableParagraph"/>
              <w:numPr>
                <w:ilvl w:val="0"/>
                <w:numId w:val="16"/>
              </w:numPr>
              <w:tabs>
                <w:tab w:pos="283" w:val="left" w:leader="none"/>
              </w:tabs>
              <w:spacing w:line="275" w:lineRule="exact" w:before="0" w:after="0"/>
              <w:ind w:left="283" w:right="0" w:hanging="167"/>
              <w:jc w:val="left"/>
              <w:rPr>
                <w:sz w:val="24"/>
              </w:rPr>
            </w:pPr>
            <w:r>
              <w:rPr>
                <w:sz w:val="24"/>
              </w:rPr>
              <w:t>Kualitas</w:t>
            </w:r>
            <w:r>
              <w:rPr>
                <w:spacing w:val="-8"/>
                <w:sz w:val="24"/>
              </w:rPr>
              <w:t> </w:t>
            </w:r>
            <w:r>
              <w:rPr>
                <w:spacing w:val="-2"/>
                <w:sz w:val="24"/>
              </w:rPr>
              <w:t>audit</w:t>
            </w:r>
          </w:p>
        </w:tc>
        <w:tc>
          <w:tcPr>
            <w:tcW w:w="2174" w:type="dxa"/>
          </w:tcPr>
          <w:p>
            <w:pPr>
              <w:pStyle w:val="TableParagraph"/>
              <w:numPr>
                <w:ilvl w:val="0"/>
                <w:numId w:val="17"/>
              </w:numPr>
              <w:tabs>
                <w:tab w:pos="285" w:val="left" w:leader="none"/>
              </w:tabs>
              <w:spacing w:line="240" w:lineRule="auto" w:before="0" w:after="0"/>
              <w:ind w:left="285" w:right="211" w:hanging="168"/>
              <w:jc w:val="left"/>
              <w:rPr>
                <w:sz w:val="24"/>
              </w:rPr>
            </w:pPr>
            <w:r>
              <w:rPr>
                <w:spacing w:val="-2"/>
                <w:sz w:val="24"/>
              </w:rPr>
              <w:t>Leverage,</w:t>
            </w:r>
            <w:r>
              <w:rPr>
                <w:spacing w:val="-13"/>
                <w:sz w:val="24"/>
              </w:rPr>
              <w:t> </w:t>
            </w:r>
            <w:r>
              <w:rPr>
                <w:spacing w:val="-2"/>
                <w:sz w:val="24"/>
              </w:rPr>
              <w:t>ukuran </w:t>
            </w:r>
            <w:r>
              <w:rPr>
                <w:sz w:val="24"/>
              </w:rPr>
              <w:t>perusahaan dan kualitas audit tidak signifikan </w:t>
            </w:r>
            <w:r>
              <w:rPr>
                <w:spacing w:val="-2"/>
                <w:sz w:val="24"/>
              </w:rPr>
              <w:t>terhadap penghindaran pajak</w:t>
            </w:r>
          </w:p>
          <w:p>
            <w:pPr>
              <w:pStyle w:val="TableParagraph"/>
              <w:numPr>
                <w:ilvl w:val="0"/>
                <w:numId w:val="17"/>
              </w:numPr>
              <w:tabs>
                <w:tab w:pos="285" w:val="left" w:leader="none"/>
              </w:tabs>
              <w:spacing w:line="240" w:lineRule="auto" w:before="0" w:after="0"/>
              <w:ind w:left="285" w:right="187" w:hanging="168"/>
              <w:jc w:val="left"/>
              <w:rPr>
                <w:sz w:val="24"/>
              </w:rPr>
            </w:pPr>
            <w:r>
              <w:rPr>
                <w:spacing w:val="-2"/>
                <w:sz w:val="24"/>
              </w:rPr>
              <w:t>Profitabilitas,</w:t>
            </w:r>
            <w:r>
              <w:rPr>
                <w:spacing w:val="-13"/>
                <w:sz w:val="24"/>
              </w:rPr>
              <w:t> </w:t>
            </w:r>
            <w:r>
              <w:rPr>
                <w:spacing w:val="-2"/>
                <w:sz w:val="24"/>
              </w:rPr>
              <w:t>dan </w:t>
            </w:r>
            <w:r>
              <w:rPr>
                <w:sz w:val="24"/>
              </w:rPr>
              <w:t>kepatuhan IFRS tidak signifikan </w:t>
            </w:r>
            <w:r>
              <w:rPr>
                <w:spacing w:val="-2"/>
                <w:sz w:val="24"/>
              </w:rPr>
              <w:t>terhadap penghindaran</w:t>
            </w:r>
          </w:p>
          <w:p>
            <w:pPr>
              <w:pStyle w:val="TableParagraph"/>
              <w:spacing w:line="257" w:lineRule="exact" w:before="2"/>
              <w:ind w:left="285"/>
              <w:rPr>
                <w:sz w:val="24"/>
              </w:rPr>
            </w:pPr>
            <w:r>
              <w:rPr>
                <w:spacing w:val="-2"/>
                <w:sz w:val="24"/>
              </w:rPr>
              <w:t>pajak</w:t>
            </w:r>
          </w:p>
        </w:tc>
      </w:tr>
    </w:tbl>
    <w:p>
      <w:pPr>
        <w:pStyle w:val="TableParagraph"/>
        <w:spacing w:after="0" w:line="257" w:lineRule="exact"/>
        <w:rPr>
          <w:sz w:val="24"/>
        </w:rPr>
        <w:sectPr>
          <w:pgSz w:w="11910" w:h="16840"/>
          <w:pgMar w:header="718" w:footer="0" w:top="1920" w:bottom="280" w:left="850" w:right="708"/>
        </w:sectPr>
      </w:pPr>
    </w:p>
    <w:p>
      <w:pPr>
        <w:pStyle w:val="BodyText"/>
        <w:spacing w:before="39"/>
        <w:rPr>
          <w:b/>
        </w:rPr>
      </w:pPr>
    </w:p>
    <w:p>
      <w:pPr>
        <w:pStyle w:val="ListParagraph"/>
        <w:numPr>
          <w:ilvl w:val="1"/>
          <w:numId w:val="1"/>
        </w:numPr>
        <w:tabs>
          <w:tab w:pos="1785" w:val="left" w:leader="none"/>
        </w:tabs>
        <w:spacing w:line="240" w:lineRule="auto" w:before="0" w:after="0"/>
        <w:ind w:left="1785" w:right="0" w:hanging="359"/>
        <w:jc w:val="both"/>
        <w:rPr>
          <w:b/>
          <w:sz w:val="24"/>
        </w:rPr>
      </w:pPr>
      <w:bookmarkStart w:name="2.3 Kerangka Permikiran" w:id="8"/>
      <w:bookmarkEnd w:id="8"/>
      <w:r>
        <w:rPr/>
      </w:r>
      <w:r>
        <w:rPr>
          <w:b/>
          <w:sz w:val="24"/>
        </w:rPr>
        <w:t>Kerangka</w:t>
      </w:r>
      <w:r>
        <w:rPr>
          <w:b/>
          <w:spacing w:val="-8"/>
          <w:sz w:val="24"/>
        </w:rPr>
        <w:t> </w:t>
      </w:r>
      <w:r>
        <w:rPr>
          <w:b/>
          <w:spacing w:val="-2"/>
          <w:sz w:val="24"/>
        </w:rPr>
        <w:t>Permikiran</w:t>
      </w:r>
    </w:p>
    <w:p>
      <w:pPr>
        <w:pStyle w:val="BodyText"/>
        <w:spacing w:before="158"/>
        <w:rPr>
          <w:b/>
        </w:rPr>
      </w:pPr>
    </w:p>
    <w:p>
      <w:pPr>
        <w:spacing w:before="1"/>
        <w:ind w:left="438" w:right="0" w:firstLine="0"/>
        <w:jc w:val="center"/>
        <w:rPr>
          <w:b/>
          <w:sz w:val="24"/>
        </w:rPr>
      </w:pPr>
      <w:r>
        <w:rPr>
          <w:b/>
          <w:sz w:val="24"/>
        </w:rPr>
        <w:t>Gambar</w:t>
      </w:r>
      <w:r>
        <w:rPr>
          <w:b/>
          <w:spacing w:val="-9"/>
          <w:sz w:val="24"/>
        </w:rPr>
        <w:t> </w:t>
      </w:r>
      <w:r>
        <w:rPr>
          <w:b/>
          <w:sz w:val="24"/>
        </w:rPr>
        <w:t>2.1</w:t>
      </w:r>
      <w:r>
        <w:rPr>
          <w:b/>
          <w:spacing w:val="-4"/>
          <w:sz w:val="24"/>
        </w:rPr>
        <w:t> </w:t>
      </w:r>
      <w:r>
        <w:rPr>
          <w:b/>
          <w:sz w:val="24"/>
        </w:rPr>
        <w:t>Kerangka</w:t>
      </w:r>
      <w:r>
        <w:rPr>
          <w:b/>
          <w:spacing w:val="2"/>
          <w:sz w:val="24"/>
        </w:rPr>
        <w:t> </w:t>
      </w:r>
      <w:r>
        <w:rPr>
          <w:b/>
          <w:spacing w:val="-2"/>
          <w:sz w:val="24"/>
        </w:rPr>
        <w:t>Berpikir</w:t>
      </w:r>
    </w:p>
    <w:p>
      <w:pPr>
        <w:pStyle w:val="BodyText"/>
        <w:spacing w:before="2"/>
        <w:rPr>
          <w:b/>
          <w:sz w:val="15"/>
        </w:rPr>
      </w:pPr>
      <w:r>
        <w:rPr>
          <w:b/>
          <w:sz w:val="15"/>
        </w:rPr>
        <w:drawing>
          <wp:anchor distT="0" distB="0" distL="0" distR="0" allowOverlap="1" layoutInCell="1" locked="0" behindDoc="1" simplePos="0" relativeHeight="487587840">
            <wp:simplePos x="0" y="0"/>
            <wp:positionH relativeFrom="page">
              <wp:posOffset>540384</wp:posOffset>
            </wp:positionH>
            <wp:positionV relativeFrom="paragraph">
              <wp:posOffset>126170</wp:posOffset>
            </wp:positionV>
            <wp:extent cx="6557012" cy="3921252"/>
            <wp:effectExtent l="0" t="0" r="0" b="0"/>
            <wp:wrapTopAndBottom/>
            <wp:docPr id="2" name="Image 2" descr="Gmabar Kerangka Pemikiran"/>
            <wp:cNvGraphicFramePr>
              <a:graphicFrameLocks/>
            </wp:cNvGraphicFramePr>
            <a:graphic>
              <a:graphicData uri="http://schemas.openxmlformats.org/drawingml/2006/picture">
                <pic:pic>
                  <pic:nvPicPr>
                    <pic:cNvPr id="2" name="Image 2" descr="Gmabar Kerangka Pemikiran"/>
                    <pic:cNvPicPr/>
                  </pic:nvPicPr>
                  <pic:blipFill>
                    <a:blip r:embed="rId6" cstate="print"/>
                    <a:stretch>
                      <a:fillRect/>
                    </a:stretch>
                  </pic:blipFill>
                  <pic:spPr>
                    <a:xfrm>
                      <a:off x="0" y="0"/>
                      <a:ext cx="6557012" cy="3921252"/>
                    </a:xfrm>
                    <a:prstGeom prst="rect">
                      <a:avLst/>
                    </a:prstGeom>
                  </pic:spPr>
                </pic:pic>
              </a:graphicData>
            </a:graphic>
          </wp:anchor>
        </w:drawing>
      </w:r>
    </w:p>
    <w:p>
      <w:pPr>
        <w:pStyle w:val="BodyText"/>
        <w:rPr>
          <w:b/>
        </w:rPr>
      </w:pPr>
    </w:p>
    <w:p>
      <w:pPr>
        <w:pStyle w:val="BodyText"/>
        <w:spacing w:before="81"/>
        <w:rPr>
          <w:b/>
        </w:rPr>
      </w:pPr>
    </w:p>
    <w:p>
      <w:pPr>
        <w:pStyle w:val="BodyText"/>
        <w:spacing w:line="480" w:lineRule="auto"/>
        <w:ind w:left="1426" w:right="981"/>
        <w:jc w:val="both"/>
      </w:pPr>
      <w:r>
        <w:rPr/>
        <w:t>Variabel yang akan diteliti pada studi ini meliputi profitabilitas, leverage, ukuran perusahaan,</w:t>
      </w:r>
      <w:r>
        <w:rPr>
          <w:spacing w:val="-6"/>
        </w:rPr>
        <w:t> </w:t>
      </w:r>
      <w:r>
        <w:rPr/>
        <w:t>dan</w:t>
      </w:r>
      <w:r>
        <w:rPr>
          <w:spacing w:val="-13"/>
        </w:rPr>
        <w:t> </w:t>
      </w:r>
      <w:r>
        <w:rPr/>
        <w:t>beban</w:t>
      </w:r>
      <w:r>
        <w:rPr>
          <w:spacing w:val="-12"/>
        </w:rPr>
        <w:t> </w:t>
      </w:r>
      <w:r>
        <w:rPr/>
        <w:t>pajak</w:t>
      </w:r>
      <w:r>
        <w:rPr>
          <w:spacing w:val="-9"/>
        </w:rPr>
        <w:t> </w:t>
      </w:r>
      <w:r>
        <w:rPr/>
        <w:t>tangguhan</w:t>
      </w:r>
      <w:r>
        <w:rPr>
          <w:spacing w:val="-12"/>
        </w:rPr>
        <w:t> </w:t>
      </w:r>
      <w:r>
        <w:rPr/>
        <w:t>pada</w:t>
      </w:r>
      <w:r>
        <w:rPr>
          <w:spacing w:val="-9"/>
        </w:rPr>
        <w:t> </w:t>
      </w:r>
      <w:r>
        <w:rPr/>
        <w:t>penghindaran</w:t>
      </w:r>
      <w:r>
        <w:rPr>
          <w:spacing w:val="-11"/>
        </w:rPr>
        <w:t> </w:t>
      </w:r>
      <w:r>
        <w:rPr/>
        <w:t>pajak.</w:t>
      </w:r>
      <w:r>
        <w:rPr>
          <w:spacing w:val="-6"/>
        </w:rPr>
        <w:t> </w:t>
      </w:r>
      <w:r>
        <w:rPr/>
        <w:t>Adapun</w:t>
      </w:r>
      <w:r>
        <w:rPr>
          <w:spacing w:val="-12"/>
        </w:rPr>
        <w:t> </w:t>
      </w:r>
      <w:r>
        <w:rPr/>
        <w:t>variabel yang</w:t>
      </w:r>
      <w:r>
        <w:rPr>
          <w:spacing w:val="-6"/>
        </w:rPr>
        <w:t> </w:t>
      </w:r>
      <w:r>
        <w:rPr/>
        <w:t>dirumuskan</w:t>
      </w:r>
      <w:r>
        <w:rPr>
          <w:spacing w:val="-4"/>
        </w:rPr>
        <w:t> </w:t>
      </w:r>
      <w:r>
        <w:rPr/>
        <w:t>pada</w:t>
      </w:r>
      <w:r>
        <w:rPr>
          <w:spacing w:val="-1"/>
        </w:rPr>
        <w:t> </w:t>
      </w:r>
      <w:r>
        <w:rPr/>
        <w:t>penelitian</w:t>
      </w:r>
      <w:r>
        <w:rPr>
          <w:spacing w:val="-1"/>
        </w:rPr>
        <w:t> </w:t>
      </w:r>
      <w:r>
        <w:rPr/>
        <w:t>ini</w:t>
      </w:r>
      <w:r>
        <w:rPr>
          <w:spacing w:val="-8"/>
        </w:rPr>
        <w:t> </w:t>
      </w:r>
      <w:r>
        <w:rPr/>
        <w:t>dijelaskan</w:t>
      </w:r>
      <w:r>
        <w:rPr>
          <w:spacing w:val="-5"/>
        </w:rPr>
        <w:t> </w:t>
      </w:r>
      <w:r>
        <w:rPr/>
        <w:t>dengan</w:t>
      </w:r>
      <w:r>
        <w:rPr>
          <w:spacing w:val="-5"/>
        </w:rPr>
        <w:t> </w:t>
      </w:r>
      <w:r>
        <w:rPr/>
        <w:t>kerangka</w:t>
      </w:r>
      <w:r>
        <w:rPr>
          <w:spacing w:val="-1"/>
        </w:rPr>
        <w:t> </w:t>
      </w:r>
      <w:r>
        <w:rPr/>
        <w:t>pada</w:t>
      </w:r>
      <w:r>
        <w:rPr>
          <w:spacing w:val="-2"/>
        </w:rPr>
        <w:t> </w:t>
      </w:r>
      <w:r>
        <w:rPr/>
        <w:t>gambar 2.1.</w:t>
      </w:r>
    </w:p>
    <w:p>
      <w:pPr>
        <w:pStyle w:val="ListParagraph"/>
        <w:numPr>
          <w:ilvl w:val="1"/>
          <w:numId w:val="1"/>
        </w:numPr>
        <w:tabs>
          <w:tab w:pos="1785" w:val="left" w:leader="none"/>
        </w:tabs>
        <w:spacing w:line="240" w:lineRule="auto" w:before="164" w:after="0"/>
        <w:ind w:left="1785" w:right="0" w:hanging="359"/>
        <w:jc w:val="both"/>
        <w:rPr>
          <w:b/>
          <w:sz w:val="24"/>
        </w:rPr>
      </w:pPr>
      <w:bookmarkStart w:name="2.4 Hipotesis" w:id="9"/>
      <w:bookmarkEnd w:id="9"/>
      <w:r>
        <w:rPr/>
      </w:r>
      <w:r>
        <w:rPr>
          <w:b/>
          <w:spacing w:val="-2"/>
          <w:sz w:val="24"/>
        </w:rPr>
        <w:t>Hipotesis</w:t>
      </w:r>
    </w:p>
    <w:p>
      <w:pPr>
        <w:pStyle w:val="BodyText"/>
        <w:rPr>
          <w:b/>
        </w:rPr>
      </w:pPr>
    </w:p>
    <w:p>
      <w:pPr>
        <w:pStyle w:val="ListParagraph"/>
        <w:numPr>
          <w:ilvl w:val="2"/>
          <w:numId w:val="1"/>
        </w:numPr>
        <w:tabs>
          <w:tab w:pos="1963" w:val="left" w:leader="none"/>
        </w:tabs>
        <w:spacing w:line="240" w:lineRule="auto" w:before="0" w:after="0"/>
        <w:ind w:left="1963" w:right="0" w:hanging="537"/>
        <w:jc w:val="left"/>
        <w:rPr>
          <w:b/>
          <w:sz w:val="24"/>
        </w:rPr>
      </w:pPr>
      <w:bookmarkStart w:name="2.4.1 Pengaruh Profitabilitas Terhadap T" w:id="10"/>
      <w:bookmarkEnd w:id="10"/>
      <w:r>
        <w:rPr/>
      </w:r>
      <w:r>
        <w:rPr>
          <w:b/>
          <w:sz w:val="24"/>
        </w:rPr>
        <w:t>Pengaruh</w:t>
      </w:r>
      <w:r>
        <w:rPr>
          <w:b/>
          <w:spacing w:val="-3"/>
          <w:sz w:val="24"/>
        </w:rPr>
        <w:t> </w:t>
      </w:r>
      <w:r>
        <w:rPr>
          <w:b/>
          <w:sz w:val="24"/>
        </w:rPr>
        <w:t>Profitabilitas</w:t>
      </w:r>
      <w:r>
        <w:rPr>
          <w:b/>
          <w:spacing w:val="-5"/>
          <w:sz w:val="24"/>
        </w:rPr>
        <w:t> </w:t>
      </w:r>
      <w:r>
        <w:rPr>
          <w:b/>
          <w:sz w:val="24"/>
        </w:rPr>
        <w:t>Terhadap</w:t>
      </w:r>
      <w:r>
        <w:rPr>
          <w:b/>
          <w:spacing w:val="-2"/>
          <w:sz w:val="24"/>
        </w:rPr>
        <w:t> </w:t>
      </w:r>
      <w:r>
        <w:rPr>
          <w:b/>
          <w:sz w:val="24"/>
        </w:rPr>
        <w:t>Tax</w:t>
      </w:r>
      <w:r>
        <w:rPr>
          <w:b/>
          <w:spacing w:val="-7"/>
          <w:sz w:val="24"/>
        </w:rPr>
        <w:t> </w:t>
      </w:r>
      <w:r>
        <w:rPr>
          <w:b/>
          <w:spacing w:val="-2"/>
          <w:sz w:val="24"/>
        </w:rPr>
        <w:t>Avoidance</w:t>
      </w:r>
    </w:p>
    <w:p>
      <w:pPr>
        <w:pStyle w:val="BodyText"/>
        <w:spacing w:before="159"/>
        <w:rPr>
          <w:b/>
        </w:rPr>
      </w:pPr>
    </w:p>
    <w:p>
      <w:pPr>
        <w:pStyle w:val="BodyText"/>
        <w:spacing w:line="480" w:lineRule="auto"/>
        <w:ind w:left="1426" w:right="994" w:firstLine="720"/>
        <w:jc w:val="both"/>
      </w:pPr>
      <w:r>
        <w:rPr/>
        <w:t>Menurut Shubita (2024), profitabilitas merupakan kemampuan</w:t>
      </w:r>
      <w:r>
        <w:rPr>
          <w:spacing w:val="-4"/>
        </w:rPr>
        <w:t> </w:t>
      </w:r>
      <w:r>
        <w:rPr/>
        <w:t>perusahaan dalam menghasilkan laba selama periode tertentu, yang diukur melalui tingkat keuntungan</w:t>
      </w:r>
      <w:r>
        <w:rPr>
          <w:spacing w:val="40"/>
        </w:rPr>
        <w:t> </w:t>
      </w:r>
      <w:r>
        <w:rPr/>
        <w:t>yang</w:t>
      </w:r>
      <w:r>
        <w:rPr>
          <w:spacing w:val="40"/>
        </w:rPr>
        <w:t> </w:t>
      </w:r>
      <w:r>
        <w:rPr/>
        <w:t>diperoleh</w:t>
      </w:r>
      <w:r>
        <w:rPr>
          <w:spacing w:val="40"/>
        </w:rPr>
        <w:t> </w:t>
      </w:r>
      <w:r>
        <w:rPr/>
        <w:t>dalam</w:t>
      </w:r>
      <w:r>
        <w:rPr>
          <w:spacing w:val="40"/>
        </w:rPr>
        <w:t> </w:t>
      </w:r>
      <w:r>
        <w:rPr/>
        <w:t>kaitannya</w:t>
      </w:r>
      <w:r>
        <w:rPr>
          <w:spacing w:val="40"/>
        </w:rPr>
        <w:t> </w:t>
      </w:r>
      <w:r>
        <w:rPr/>
        <w:t>dengan</w:t>
      </w:r>
      <w:r>
        <w:rPr>
          <w:spacing w:val="40"/>
        </w:rPr>
        <w:t> </w:t>
      </w:r>
      <w:r>
        <w:rPr/>
        <w:t>penjualan</w:t>
      </w:r>
      <w:r>
        <w:rPr>
          <w:spacing w:val="40"/>
        </w:rPr>
        <w:t> </w:t>
      </w:r>
      <w:r>
        <w:rPr/>
        <w:t>atau</w:t>
      </w:r>
      <w:r>
        <w:rPr>
          <w:spacing w:val="40"/>
        </w:rPr>
        <w:t> </w:t>
      </w:r>
      <w:r>
        <w:rPr/>
        <w:t>investasi.</w:t>
      </w:r>
    </w:p>
    <w:p>
      <w:pPr>
        <w:pStyle w:val="BodyText"/>
        <w:spacing w:after="0" w:line="480" w:lineRule="auto"/>
        <w:jc w:val="both"/>
        <w:sectPr>
          <w:pgSz w:w="11910" w:h="16840"/>
          <w:pgMar w:header="718" w:footer="0" w:top="1920" w:bottom="280" w:left="850" w:right="708"/>
        </w:sectPr>
      </w:pPr>
    </w:p>
    <w:p>
      <w:pPr>
        <w:pStyle w:val="BodyText"/>
        <w:spacing w:before="39"/>
      </w:pPr>
    </w:p>
    <w:p>
      <w:pPr>
        <w:pStyle w:val="BodyText"/>
        <w:spacing w:line="480" w:lineRule="auto"/>
        <w:ind w:left="1426" w:right="981"/>
        <w:jc w:val="both"/>
      </w:pPr>
      <w:r>
        <w:rPr/>
        <w:t>Profitabilitas sangat krusial</w:t>
      </w:r>
      <w:r>
        <w:rPr>
          <w:spacing w:val="-1"/>
        </w:rPr>
        <w:t> </w:t>
      </w:r>
      <w:r>
        <w:rPr/>
        <w:t>bagi</w:t>
      </w:r>
      <w:r>
        <w:rPr>
          <w:spacing w:val="-5"/>
        </w:rPr>
        <w:t> </w:t>
      </w:r>
      <w:r>
        <w:rPr/>
        <w:t>perusahaan</w:t>
      </w:r>
      <w:r>
        <w:rPr>
          <w:spacing w:val="-1"/>
        </w:rPr>
        <w:t> </w:t>
      </w:r>
      <w:r>
        <w:rPr/>
        <w:t>karena tujuan</w:t>
      </w:r>
      <w:r>
        <w:rPr>
          <w:spacing w:val="-1"/>
        </w:rPr>
        <w:t> </w:t>
      </w:r>
      <w:r>
        <w:rPr/>
        <w:t>utamanya adalah</w:t>
      </w:r>
      <w:r>
        <w:rPr>
          <w:spacing w:val="-1"/>
        </w:rPr>
        <w:t> </w:t>
      </w:r>
      <w:r>
        <w:rPr/>
        <w:t>untuk memperoleh laba sebesar-besarnya, yang pada gilirannya dapat meningkatkan kesejahteraan pemilik (Widarti et al., 2021). Dalam penelitian ini, pengukuran profitabilitas yang</w:t>
      </w:r>
      <w:r>
        <w:rPr>
          <w:spacing w:val="-3"/>
        </w:rPr>
        <w:t> </w:t>
      </w:r>
      <w:r>
        <w:rPr/>
        <w:t>digunakan</w:t>
      </w:r>
      <w:r>
        <w:rPr>
          <w:spacing w:val="-5"/>
        </w:rPr>
        <w:t> </w:t>
      </w:r>
      <w:r>
        <w:rPr/>
        <w:t>adalah</w:t>
      </w:r>
      <w:r>
        <w:rPr>
          <w:spacing w:val="-6"/>
        </w:rPr>
        <w:t> </w:t>
      </w:r>
      <w:r>
        <w:rPr/>
        <w:t>return</w:t>
      </w:r>
      <w:r>
        <w:rPr>
          <w:spacing w:val="-11"/>
        </w:rPr>
        <w:t> </w:t>
      </w:r>
      <w:r>
        <w:rPr/>
        <w:t>on</w:t>
      </w:r>
      <w:r>
        <w:rPr>
          <w:spacing w:val="-6"/>
        </w:rPr>
        <w:t> </w:t>
      </w:r>
      <w:r>
        <w:rPr/>
        <w:t>assets</w:t>
      </w:r>
      <w:r>
        <w:rPr>
          <w:spacing w:val="-4"/>
        </w:rPr>
        <w:t> </w:t>
      </w:r>
      <w:r>
        <w:rPr/>
        <w:t>(ROA), yang berfungsi</w:t>
      </w:r>
      <w:r>
        <w:rPr>
          <w:spacing w:val="-5"/>
        </w:rPr>
        <w:t> </w:t>
      </w:r>
      <w:r>
        <w:rPr/>
        <w:t>untuk mengukur</w:t>
      </w:r>
      <w:r>
        <w:rPr>
          <w:spacing w:val="-10"/>
        </w:rPr>
        <w:t> </w:t>
      </w:r>
      <w:r>
        <w:rPr/>
        <w:t>sejauh</w:t>
      </w:r>
      <w:r>
        <w:rPr>
          <w:spacing w:val="-8"/>
        </w:rPr>
        <w:t> </w:t>
      </w:r>
      <w:r>
        <w:rPr/>
        <w:t>mana</w:t>
      </w:r>
      <w:r>
        <w:rPr>
          <w:spacing w:val="-9"/>
        </w:rPr>
        <w:t> </w:t>
      </w:r>
      <w:r>
        <w:rPr/>
        <w:t>perusahaan</w:t>
      </w:r>
      <w:r>
        <w:rPr>
          <w:spacing w:val="-8"/>
        </w:rPr>
        <w:t> </w:t>
      </w:r>
      <w:r>
        <w:rPr/>
        <w:t>mampu</w:t>
      </w:r>
      <w:r>
        <w:rPr>
          <w:spacing w:val="-5"/>
        </w:rPr>
        <w:t> </w:t>
      </w:r>
      <w:r>
        <w:rPr/>
        <w:t>menghasilkan</w:t>
      </w:r>
      <w:r>
        <w:rPr>
          <w:spacing w:val="-7"/>
        </w:rPr>
        <w:t> </w:t>
      </w:r>
      <w:r>
        <w:rPr/>
        <w:t>laba</w:t>
      </w:r>
      <w:r>
        <w:rPr>
          <w:spacing w:val="-6"/>
        </w:rPr>
        <w:t> </w:t>
      </w:r>
      <w:r>
        <w:rPr/>
        <w:t>bersih</w:t>
      </w:r>
      <w:r>
        <w:rPr>
          <w:spacing w:val="-13"/>
        </w:rPr>
        <w:t> </w:t>
      </w:r>
      <w:r>
        <w:rPr/>
        <w:t>dari</w:t>
      </w:r>
      <w:r>
        <w:rPr>
          <w:spacing w:val="-15"/>
        </w:rPr>
        <w:t> </w:t>
      </w:r>
      <w:r>
        <w:rPr/>
        <w:t>total</w:t>
      </w:r>
      <w:r>
        <w:rPr>
          <w:spacing w:val="-15"/>
        </w:rPr>
        <w:t> </w:t>
      </w:r>
      <w:r>
        <w:rPr/>
        <w:t>aset yang dimilikinya.</w:t>
      </w:r>
    </w:p>
    <w:p>
      <w:pPr>
        <w:pStyle w:val="BodyText"/>
        <w:spacing w:line="480" w:lineRule="auto" w:before="160"/>
        <w:ind w:left="1426" w:right="977" w:firstLine="720"/>
        <w:jc w:val="both"/>
      </w:pPr>
      <w:r>
        <w:rPr/>
        <w:t>Teori agensi menjelaskan bahwa pemilik perusahaan mempekerjakan manajer untuk mengelola perusahaan dengan harapan agar semua keputusan dan tindakan yang diambil oleh agen dapat memberikan keuntungan bagi prinsipal. Keberhasilan agen dalam mengelola perusahaan dapat diukur melalui tingkat profitabilitas yang tercermin pada kinerja keuangan perusahaan tersebut (Sukanti &amp; Rahmawati, 2023). Perusahaan dengan tingkat profitabilitas yang tinggi cenderung terdorong untuk melakukan tax avoidance karena laba yang besar akan berbanding lurus dengan tingginya beban pajak. Untuk mengurangi kewajiban pajak dan memaksimalkan laba bersih, perusahaan biasanya mencari metode</w:t>
      </w:r>
      <w:r>
        <w:rPr>
          <w:spacing w:val="-4"/>
        </w:rPr>
        <w:t> </w:t>
      </w:r>
      <w:r>
        <w:rPr/>
        <w:t>legal untuk</w:t>
      </w:r>
      <w:r>
        <w:rPr>
          <w:spacing w:val="-1"/>
        </w:rPr>
        <w:t> </w:t>
      </w:r>
      <w:r>
        <w:rPr/>
        <w:t>menghindari</w:t>
      </w:r>
      <w:r>
        <w:rPr>
          <w:spacing w:val="-8"/>
        </w:rPr>
        <w:t> </w:t>
      </w:r>
      <w:r>
        <w:rPr/>
        <w:t>pembayaran</w:t>
      </w:r>
      <w:r>
        <w:rPr>
          <w:spacing w:val="-4"/>
        </w:rPr>
        <w:t> </w:t>
      </w:r>
      <w:r>
        <w:rPr/>
        <w:t>pajak yang</w:t>
      </w:r>
      <w:r>
        <w:rPr>
          <w:spacing w:val="-1"/>
        </w:rPr>
        <w:t> </w:t>
      </w:r>
      <w:r>
        <w:rPr/>
        <w:t>terlalu besar (Prasetya &amp;</w:t>
      </w:r>
      <w:r>
        <w:rPr>
          <w:spacing w:val="-5"/>
        </w:rPr>
        <w:t> </w:t>
      </w:r>
      <w:r>
        <w:rPr/>
        <w:t>Muid, 2022).</w:t>
      </w:r>
    </w:p>
    <w:p>
      <w:pPr>
        <w:pStyle w:val="BodyText"/>
        <w:spacing w:line="480" w:lineRule="auto" w:before="165"/>
        <w:ind w:left="1426" w:right="987" w:firstLine="720"/>
        <w:jc w:val="both"/>
      </w:pPr>
      <w:r>
        <w:rPr/>
        <w:t>Temuan</w:t>
      </w:r>
      <w:r>
        <w:rPr>
          <w:spacing w:val="-8"/>
        </w:rPr>
        <w:t> </w:t>
      </w:r>
      <w:r>
        <w:rPr/>
        <w:t>dari</w:t>
      </w:r>
      <w:r>
        <w:rPr>
          <w:spacing w:val="-12"/>
        </w:rPr>
        <w:t> </w:t>
      </w:r>
      <w:r>
        <w:rPr/>
        <w:t>Rahayu</w:t>
      </w:r>
      <w:r>
        <w:rPr>
          <w:spacing w:val="-5"/>
        </w:rPr>
        <w:t> </w:t>
      </w:r>
      <w:r>
        <w:rPr/>
        <w:t>et</w:t>
      </w:r>
      <w:r>
        <w:rPr>
          <w:spacing w:val="-5"/>
        </w:rPr>
        <w:t> </w:t>
      </w:r>
      <w:r>
        <w:rPr/>
        <w:t>al.</w:t>
      </w:r>
      <w:r>
        <w:rPr>
          <w:spacing w:val="-2"/>
        </w:rPr>
        <w:t> </w:t>
      </w:r>
      <w:r>
        <w:rPr/>
        <w:t>(2023),</w:t>
      </w:r>
      <w:r>
        <w:rPr>
          <w:spacing w:val="-7"/>
        </w:rPr>
        <w:t> </w:t>
      </w:r>
      <w:r>
        <w:rPr/>
        <w:t>membuktikan</w:t>
      </w:r>
      <w:r>
        <w:rPr>
          <w:spacing w:val="-7"/>
        </w:rPr>
        <w:t> </w:t>
      </w:r>
      <w:r>
        <w:rPr/>
        <w:t>bahwa</w:t>
      </w:r>
      <w:r>
        <w:rPr>
          <w:spacing w:val="-6"/>
        </w:rPr>
        <w:t> </w:t>
      </w:r>
      <w:r>
        <w:rPr/>
        <w:t>profitabilitas</w:t>
      </w:r>
      <w:r>
        <w:rPr>
          <w:spacing w:val="-5"/>
        </w:rPr>
        <w:t> </w:t>
      </w:r>
      <w:r>
        <w:rPr/>
        <w:t>dapat mendorong praktik penghindaran pajak. Sehingga berdasarkan penjelasan sebelumnya dapat disimpulkan hipotesis pertama sebagai berikut:</w:t>
      </w:r>
    </w:p>
    <w:p>
      <w:pPr>
        <w:spacing w:before="163"/>
        <w:ind w:left="1963" w:right="0" w:firstLine="0"/>
        <w:jc w:val="both"/>
        <w:rPr>
          <w:b/>
          <w:position w:val="2"/>
          <w:sz w:val="24"/>
        </w:rPr>
      </w:pPr>
      <w:bookmarkStart w:name="H1: Profitabilitas berpengaruh positif t" w:id="11"/>
      <w:bookmarkEnd w:id="11"/>
      <w:r>
        <w:rPr/>
      </w:r>
      <w:r>
        <w:rPr>
          <w:b/>
          <w:position w:val="2"/>
          <w:sz w:val="24"/>
        </w:rPr>
        <w:t>H</w:t>
      </w:r>
      <w:r>
        <w:rPr>
          <w:b/>
          <w:sz w:val="16"/>
        </w:rPr>
        <w:t>1</w:t>
      </w:r>
      <w:r>
        <w:rPr>
          <w:b/>
          <w:position w:val="2"/>
          <w:sz w:val="24"/>
        </w:rPr>
        <w:t>:</w:t>
      </w:r>
      <w:r>
        <w:rPr>
          <w:b/>
          <w:spacing w:val="-7"/>
          <w:position w:val="2"/>
          <w:sz w:val="24"/>
        </w:rPr>
        <w:t> </w:t>
      </w:r>
      <w:r>
        <w:rPr>
          <w:b/>
          <w:position w:val="2"/>
          <w:sz w:val="24"/>
        </w:rPr>
        <w:t>Profitabilitas</w:t>
      </w:r>
      <w:r>
        <w:rPr>
          <w:b/>
          <w:spacing w:val="-5"/>
          <w:position w:val="2"/>
          <w:sz w:val="24"/>
        </w:rPr>
        <w:t> </w:t>
      </w:r>
      <w:r>
        <w:rPr>
          <w:b/>
          <w:position w:val="2"/>
          <w:sz w:val="24"/>
        </w:rPr>
        <w:t>berpengaruh positif</w:t>
      </w:r>
      <w:r>
        <w:rPr>
          <w:b/>
          <w:spacing w:val="-6"/>
          <w:position w:val="2"/>
          <w:sz w:val="24"/>
        </w:rPr>
        <w:t> </w:t>
      </w:r>
      <w:r>
        <w:rPr>
          <w:b/>
          <w:position w:val="2"/>
          <w:sz w:val="24"/>
        </w:rPr>
        <w:t>terhadap</w:t>
      </w:r>
      <w:r>
        <w:rPr>
          <w:b/>
          <w:spacing w:val="-6"/>
          <w:position w:val="2"/>
          <w:sz w:val="24"/>
        </w:rPr>
        <w:t> </w:t>
      </w:r>
      <w:r>
        <w:rPr>
          <w:b/>
          <w:position w:val="2"/>
          <w:sz w:val="24"/>
        </w:rPr>
        <w:t>penghindaran</w:t>
      </w:r>
      <w:r>
        <w:rPr>
          <w:b/>
          <w:spacing w:val="-2"/>
          <w:position w:val="2"/>
          <w:sz w:val="24"/>
        </w:rPr>
        <w:t> pajak</w:t>
      </w:r>
    </w:p>
    <w:p>
      <w:pPr>
        <w:spacing w:after="0"/>
        <w:jc w:val="both"/>
        <w:rPr>
          <w:b/>
          <w:position w:val="2"/>
          <w:sz w:val="24"/>
        </w:rPr>
        <w:sectPr>
          <w:pgSz w:w="11910" w:h="16840"/>
          <w:pgMar w:header="718" w:footer="0" w:top="1920" w:bottom="280" w:left="850" w:right="708"/>
        </w:sectPr>
      </w:pPr>
    </w:p>
    <w:p>
      <w:pPr>
        <w:pStyle w:val="BodyText"/>
        <w:rPr>
          <w:b/>
        </w:rPr>
      </w:pPr>
    </w:p>
    <w:p>
      <w:pPr>
        <w:pStyle w:val="BodyText"/>
        <w:rPr>
          <w:b/>
        </w:rPr>
      </w:pPr>
    </w:p>
    <w:p>
      <w:pPr>
        <w:pStyle w:val="BodyText"/>
        <w:spacing w:before="197"/>
        <w:rPr>
          <w:b/>
        </w:rPr>
      </w:pPr>
    </w:p>
    <w:p>
      <w:pPr>
        <w:pStyle w:val="ListParagraph"/>
        <w:numPr>
          <w:ilvl w:val="2"/>
          <w:numId w:val="1"/>
        </w:numPr>
        <w:tabs>
          <w:tab w:pos="1963" w:val="left" w:leader="none"/>
        </w:tabs>
        <w:spacing w:line="240" w:lineRule="auto" w:before="1" w:after="0"/>
        <w:ind w:left="1963" w:right="0" w:hanging="537"/>
        <w:jc w:val="left"/>
        <w:rPr>
          <w:b/>
          <w:sz w:val="24"/>
        </w:rPr>
      </w:pPr>
      <w:bookmarkStart w:name="2.4.2 Pengaruh Leverage Terhadap Tax Avo" w:id="12"/>
      <w:bookmarkEnd w:id="12"/>
      <w:r>
        <w:rPr/>
      </w:r>
      <w:r>
        <w:rPr>
          <w:b/>
          <w:sz w:val="24"/>
        </w:rPr>
        <w:t>Pengaruh</w:t>
      </w:r>
      <w:r>
        <w:rPr>
          <w:b/>
          <w:spacing w:val="-2"/>
          <w:sz w:val="24"/>
        </w:rPr>
        <w:t> </w:t>
      </w:r>
      <w:r>
        <w:rPr>
          <w:b/>
          <w:sz w:val="24"/>
        </w:rPr>
        <w:t>Leverage</w:t>
      </w:r>
      <w:r>
        <w:rPr>
          <w:b/>
          <w:spacing w:val="-4"/>
          <w:sz w:val="24"/>
        </w:rPr>
        <w:t> </w:t>
      </w:r>
      <w:r>
        <w:rPr>
          <w:b/>
          <w:sz w:val="24"/>
        </w:rPr>
        <w:t>Terhadap</w:t>
      </w:r>
      <w:r>
        <w:rPr>
          <w:b/>
          <w:spacing w:val="-2"/>
          <w:sz w:val="24"/>
        </w:rPr>
        <w:t> </w:t>
      </w:r>
      <w:r>
        <w:rPr>
          <w:b/>
          <w:sz w:val="24"/>
        </w:rPr>
        <w:t>Tax</w:t>
      </w:r>
      <w:r>
        <w:rPr>
          <w:b/>
          <w:spacing w:val="-8"/>
          <w:sz w:val="24"/>
        </w:rPr>
        <w:t> </w:t>
      </w:r>
      <w:r>
        <w:rPr>
          <w:b/>
          <w:spacing w:val="-2"/>
          <w:sz w:val="24"/>
        </w:rPr>
        <w:t>Avoidance</w:t>
      </w:r>
    </w:p>
    <w:p>
      <w:pPr>
        <w:pStyle w:val="BodyText"/>
        <w:spacing w:before="163"/>
        <w:rPr>
          <w:b/>
        </w:rPr>
      </w:pPr>
    </w:p>
    <w:p>
      <w:pPr>
        <w:pStyle w:val="BodyText"/>
        <w:spacing w:line="480" w:lineRule="auto"/>
        <w:ind w:left="1426" w:right="986" w:firstLine="720"/>
        <w:jc w:val="both"/>
      </w:pPr>
      <w:r>
        <w:rPr/>
        <w:t>Octavia</w:t>
      </w:r>
      <w:r>
        <w:rPr>
          <w:spacing w:val="-6"/>
        </w:rPr>
        <w:t> </w:t>
      </w:r>
      <w:r>
        <w:rPr/>
        <w:t>&amp;</w:t>
      </w:r>
      <w:r>
        <w:rPr>
          <w:spacing w:val="-13"/>
        </w:rPr>
        <w:t> </w:t>
      </w:r>
      <w:r>
        <w:rPr/>
        <w:t>Sari,</w:t>
      </w:r>
      <w:r>
        <w:rPr>
          <w:spacing w:val="-6"/>
        </w:rPr>
        <w:t> </w:t>
      </w:r>
      <w:r>
        <w:rPr/>
        <w:t>(2022)</w:t>
      </w:r>
      <w:r>
        <w:rPr>
          <w:spacing w:val="-12"/>
        </w:rPr>
        <w:t> </w:t>
      </w:r>
      <w:r>
        <w:rPr/>
        <w:t>menyatakan</w:t>
      </w:r>
      <w:r>
        <w:rPr>
          <w:spacing w:val="-12"/>
        </w:rPr>
        <w:t> </w:t>
      </w:r>
      <w:r>
        <w:rPr/>
        <w:t>bahwa</w:t>
      </w:r>
      <w:r>
        <w:rPr>
          <w:spacing w:val="-10"/>
        </w:rPr>
        <w:t> </w:t>
      </w:r>
      <w:r>
        <w:rPr>
          <w:i/>
        </w:rPr>
        <w:t>leverage</w:t>
      </w:r>
      <w:r>
        <w:rPr>
          <w:i/>
          <w:spacing w:val="-9"/>
        </w:rPr>
        <w:t> </w:t>
      </w:r>
      <w:r>
        <w:rPr/>
        <w:t>dapat</w:t>
      </w:r>
      <w:r>
        <w:rPr>
          <w:spacing w:val="-8"/>
        </w:rPr>
        <w:t> </w:t>
      </w:r>
      <w:r>
        <w:rPr/>
        <w:t>diartikan</w:t>
      </w:r>
      <w:r>
        <w:rPr>
          <w:spacing w:val="-12"/>
        </w:rPr>
        <w:t> </w:t>
      </w:r>
      <w:r>
        <w:rPr/>
        <w:t>sebagai kemampuan perusahaan dalam memenuhi kewajiban keuangannya baik jangka pendek maupun jangka panjang atau sejauh mana operasional</w:t>
      </w:r>
      <w:r>
        <w:rPr>
          <w:spacing w:val="-1"/>
        </w:rPr>
        <w:t> </w:t>
      </w:r>
      <w:r>
        <w:rPr/>
        <w:t>perusahaan didanai menggunakan utang. Pembiayaan menggunakan utang memiliki pengaruh bagi perusahaan</w:t>
      </w:r>
      <w:r>
        <w:rPr>
          <w:spacing w:val="-15"/>
        </w:rPr>
        <w:t> </w:t>
      </w:r>
      <w:r>
        <w:rPr/>
        <w:t>karena</w:t>
      </w:r>
      <w:r>
        <w:rPr>
          <w:spacing w:val="-15"/>
        </w:rPr>
        <w:t> </w:t>
      </w:r>
      <w:r>
        <w:rPr/>
        <w:t>utang</w:t>
      </w:r>
      <w:r>
        <w:rPr>
          <w:spacing w:val="-15"/>
        </w:rPr>
        <w:t> </w:t>
      </w:r>
      <w:r>
        <w:rPr/>
        <w:t>membawa</w:t>
      </w:r>
      <w:r>
        <w:rPr>
          <w:spacing w:val="-15"/>
        </w:rPr>
        <w:t> </w:t>
      </w:r>
      <w:r>
        <w:rPr/>
        <w:t>beban</w:t>
      </w:r>
      <w:r>
        <w:rPr>
          <w:spacing w:val="-15"/>
        </w:rPr>
        <w:t> </w:t>
      </w:r>
      <w:r>
        <w:rPr/>
        <w:t>tetap</w:t>
      </w:r>
      <w:r>
        <w:rPr>
          <w:spacing w:val="-15"/>
        </w:rPr>
        <w:t> </w:t>
      </w:r>
      <w:r>
        <w:rPr/>
        <w:t>berupa</w:t>
      </w:r>
      <w:r>
        <w:rPr>
          <w:spacing w:val="-15"/>
        </w:rPr>
        <w:t> </w:t>
      </w:r>
      <w:r>
        <w:rPr/>
        <w:t>bunga.</w:t>
      </w:r>
      <w:r>
        <w:rPr>
          <w:spacing w:val="-15"/>
        </w:rPr>
        <w:t> </w:t>
      </w:r>
      <w:r>
        <w:rPr/>
        <w:t>Beban</w:t>
      </w:r>
      <w:r>
        <w:rPr>
          <w:spacing w:val="-15"/>
        </w:rPr>
        <w:t> </w:t>
      </w:r>
      <w:r>
        <w:rPr/>
        <w:t>bunga</w:t>
      </w:r>
      <w:r>
        <w:rPr>
          <w:spacing w:val="-15"/>
        </w:rPr>
        <w:t> </w:t>
      </w:r>
      <w:r>
        <w:rPr/>
        <w:t>ini</w:t>
      </w:r>
      <w:r>
        <w:rPr>
          <w:spacing w:val="-15"/>
        </w:rPr>
        <w:t> </w:t>
      </w:r>
      <w:r>
        <w:rPr/>
        <w:t>bisa memberikan keuntungan atau kerugian bagi perusahaan. Keuntungannya adalah bunga tersebut dapat digunakan untuk mengurangi jumlah pajak yang harus dibayar. Namun jika perusahaan gagal memenuhi kewajiban pembayaran bunga dapat memicu masalah keuangan yang berpotensi menyebabkan kebangkrutan (Dewi &amp; Pernamasari, 2022).</w:t>
      </w:r>
    </w:p>
    <w:p>
      <w:pPr>
        <w:pStyle w:val="BodyText"/>
        <w:spacing w:line="480" w:lineRule="auto" w:before="165"/>
        <w:ind w:left="1426" w:right="979" w:firstLine="720"/>
        <w:jc w:val="both"/>
      </w:pPr>
      <w:r>
        <w:rPr/>
        <w:t>Teori keagenan mengatur bahwa </w:t>
      </w:r>
      <w:r>
        <w:rPr>
          <w:i/>
        </w:rPr>
        <w:t>principal </w:t>
      </w:r>
      <w:r>
        <w:rPr/>
        <w:t>memperkerjakan </w:t>
      </w:r>
      <w:r>
        <w:rPr>
          <w:i/>
        </w:rPr>
        <w:t>agent </w:t>
      </w:r>
      <w:r>
        <w:rPr/>
        <w:t>untuk mengelola perusahaan dan diharapkan segala kewenangan yang sudah diberikan kepada</w:t>
      </w:r>
      <w:r>
        <w:rPr>
          <w:spacing w:val="-1"/>
        </w:rPr>
        <w:t> </w:t>
      </w:r>
      <w:r>
        <w:rPr>
          <w:i/>
        </w:rPr>
        <w:t>agent</w:t>
      </w:r>
      <w:r>
        <w:rPr>
          <w:i/>
          <w:spacing w:val="-4"/>
        </w:rPr>
        <w:t> </w:t>
      </w:r>
      <w:r>
        <w:rPr/>
        <w:t>dapat menguntungkan</w:t>
      </w:r>
      <w:r>
        <w:rPr>
          <w:spacing w:val="-3"/>
        </w:rPr>
        <w:t> </w:t>
      </w:r>
      <w:r>
        <w:rPr/>
        <w:t>bagi</w:t>
      </w:r>
      <w:r>
        <w:rPr>
          <w:spacing w:val="-3"/>
        </w:rPr>
        <w:t> </w:t>
      </w:r>
      <w:r>
        <w:rPr>
          <w:i/>
        </w:rPr>
        <w:t>principal</w:t>
      </w:r>
      <w:r>
        <w:rPr/>
        <w:t>. Menurut Tarigan</w:t>
      </w:r>
      <w:r>
        <w:rPr>
          <w:spacing w:val="-3"/>
        </w:rPr>
        <w:t> </w:t>
      </w:r>
      <w:r>
        <w:rPr/>
        <w:t>et al. (2021), perusahaan</w:t>
      </w:r>
      <w:r>
        <w:rPr>
          <w:spacing w:val="-8"/>
        </w:rPr>
        <w:t> </w:t>
      </w:r>
      <w:r>
        <w:rPr/>
        <w:t>dengan</w:t>
      </w:r>
      <w:r>
        <w:rPr>
          <w:spacing w:val="-8"/>
        </w:rPr>
        <w:t> </w:t>
      </w:r>
      <w:r>
        <w:rPr/>
        <w:t>tingkat leverage yang</w:t>
      </w:r>
      <w:r>
        <w:rPr>
          <w:spacing w:val="-4"/>
        </w:rPr>
        <w:t> </w:t>
      </w:r>
      <w:r>
        <w:rPr/>
        <w:t>tinggi</w:t>
      </w:r>
      <w:r>
        <w:rPr>
          <w:spacing w:val="-7"/>
        </w:rPr>
        <w:t> </w:t>
      </w:r>
      <w:r>
        <w:rPr/>
        <w:t>memiliki</w:t>
      </w:r>
      <w:r>
        <w:rPr>
          <w:spacing w:val="-7"/>
        </w:rPr>
        <w:t> </w:t>
      </w:r>
      <w:r>
        <w:rPr/>
        <w:t>beban</w:t>
      </w:r>
      <w:r>
        <w:rPr>
          <w:spacing w:val="-4"/>
        </w:rPr>
        <w:t> </w:t>
      </w:r>
      <w:r>
        <w:rPr/>
        <w:t>bunga</w:t>
      </w:r>
      <w:r>
        <w:rPr>
          <w:spacing w:val="-1"/>
        </w:rPr>
        <w:t> </w:t>
      </w:r>
      <w:r>
        <w:rPr/>
        <w:t>yang besar, yang pada akhirnya dapat mengurangi laba kena pajak karena bunga utang dapat dikurangkan sebagai biaya. Hal ini menciptakan insentif bagi manajer untuk meningkatkan penggunaan utang sebagai strategi dalam mengurangi kewajiban pajak perusahaan. Ningsih et al. (2022), menemukan bahwa perusahaan dengan tingkat utang yang lebih tinggi cenderung memiliki tingkat penghindaran pajak yang</w:t>
      </w:r>
      <w:r>
        <w:rPr>
          <w:spacing w:val="30"/>
        </w:rPr>
        <w:t> </w:t>
      </w:r>
      <w:r>
        <w:rPr/>
        <w:t>lebih</w:t>
      </w:r>
      <w:r>
        <w:rPr>
          <w:spacing w:val="30"/>
        </w:rPr>
        <w:t> </w:t>
      </w:r>
      <w:r>
        <w:rPr/>
        <w:t>besar.</w:t>
      </w:r>
      <w:r>
        <w:rPr>
          <w:spacing w:val="33"/>
        </w:rPr>
        <w:t> </w:t>
      </w:r>
      <w:r>
        <w:rPr/>
        <w:t>Hal</w:t>
      </w:r>
      <w:r>
        <w:rPr>
          <w:spacing w:val="26"/>
        </w:rPr>
        <w:t> </w:t>
      </w:r>
      <w:r>
        <w:rPr/>
        <w:t>ini disebabkan</w:t>
      </w:r>
      <w:r>
        <w:rPr>
          <w:spacing w:val="27"/>
        </w:rPr>
        <w:t> </w:t>
      </w:r>
      <w:r>
        <w:rPr/>
        <w:t>oleh</w:t>
      </w:r>
      <w:r>
        <w:rPr>
          <w:spacing w:val="30"/>
        </w:rPr>
        <w:t> </w:t>
      </w:r>
      <w:r>
        <w:rPr/>
        <w:t>fleksibilitas</w:t>
      </w:r>
      <w:r>
        <w:rPr>
          <w:spacing w:val="29"/>
        </w:rPr>
        <w:t> </w:t>
      </w:r>
      <w:r>
        <w:rPr/>
        <w:t>dalam</w:t>
      </w:r>
      <w:r>
        <w:rPr>
          <w:spacing w:val="22"/>
        </w:rPr>
        <w:t> </w:t>
      </w:r>
      <w:r>
        <w:rPr/>
        <w:t>perencanaan</w:t>
      </w:r>
      <w:r>
        <w:rPr>
          <w:spacing w:val="26"/>
        </w:rPr>
        <w:t> </w:t>
      </w:r>
      <w:r>
        <w:rPr/>
        <w:t>pajak</w:t>
      </w:r>
    </w:p>
    <w:p>
      <w:pPr>
        <w:pStyle w:val="BodyText"/>
        <w:spacing w:after="0" w:line="480" w:lineRule="auto"/>
        <w:jc w:val="both"/>
        <w:sectPr>
          <w:pgSz w:w="11910" w:h="16840"/>
          <w:pgMar w:header="718" w:footer="0" w:top="1920" w:bottom="280" w:left="850" w:right="708"/>
        </w:sectPr>
      </w:pPr>
    </w:p>
    <w:p>
      <w:pPr>
        <w:pStyle w:val="BodyText"/>
        <w:spacing w:before="39"/>
      </w:pPr>
    </w:p>
    <w:p>
      <w:pPr>
        <w:pStyle w:val="BodyText"/>
        <w:spacing w:line="480" w:lineRule="auto"/>
        <w:ind w:left="1426" w:right="991"/>
        <w:jc w:val="both"/>
      </w:pPr>
      <w:r>
        <w:rPr/>
        <w:t>yang diberikan oleh skema pendanaan berbasis utang, yang memungkinkan perusahaan untuk mengurangi pajak yang harus dibayarkan melalui pengakuan beban bunga. Selain itu, perusahaan dengan leverage tinggi juga cenderung lebih terdorong untuk menghindari pajak guna meningkatkan arus kas dan memenuhi kewajiban pembayaran bunga kepada kreditur (Rahayu et al., 2023).</w:t>
      </w:r>
    </w:p>
    <w:p>
      <w:pPr>
        <w:pStyle w:val="BodyText"/>
      </w:pPr>
    </w:p>
    <w:p>
      <w:pPr>
        <w:pStyle w:val="BodyText"/>
        <w:spacing w:before="160"/>
      </w:pPr>
    </w:p>
    <w:p>
      <w:pPr>
        <w:pStyle w:val="BodyText"/>
        <w:spacing w:line="480" w:lineRule="auto"/>
        <w:ind w:left="1426" w:right="983" w:firstLine="720"/>
        <w:jc w:val="both"/>
      </w:pPr>
      <w:r>
        <w:rPr/>
        <w:t>Hendayana et al. (2024), menunjukkan bahwa </w:t>
      </w:r>
      <w:r>
        <w:rPr>
          <w:i/>
        </w:rPr>
        <w:t>leverage </w:t>
      </w:r>
      <w:r>
        <w:rPr/>
        <w:t>mempunyai pengaruh positif terhadap </w:t>
      </w:r>
      <w:r>
        <w:rPr>
          <w:i/>
        </w:rPr>
        <w:t>tax avoidance</w:t>
      </w:r>
      <w:r>
        <w:rPr/>
        <w:t>. Berdasarkan uraian diatas dapat disimpulkan hipotesis kedua pada penelitian ini adalah sebagai berikut:</w:t>
      </w:r>
    </w:p>
    <w:p>
      <w:pPr>
        <w:spacing w:before="163"/>
        <w:ind w:left="1963" w:right="0" w:firstLine="0"/>
        <w:jc w:val="both"/>
        <w:rPr>
          <w:b/>
          <w:position w:val="2"/>
          <w:sz w:val="24"/>
        </w:rPr>
      </w:pPr>
      <w:bookmarkStart w:name="H2: Leverage berpengaruh positif terhada" w:id="13"/>
      <w:bookmarkEnd w:id="13"/>
      <w:r>
        <w:rPr/>
      </w:r>
      <w:r>
        <w:rPr>
          <w:b/>
          <w:position w:val="2"/>
          <w:sz w:val="24"/>
        </w:rPr>
        <w:t>H</w:t>
      </w:r>
      <w:r>
        <w:rPr>
          <w:b/>
          <w:sz w:val="16"/>
        </w:rPr>
        <w:t>2</w:t>
      </w:r>
      <w:r>
        <w:rPr>
          <w:b/>
          <w:position w:val="2"/>
          <w:sz w:val="24"/>
        </w:rPr>
        <w:t>:</w:t>
      </w:r>
      <w:r>
        <w:rPr>
          <w:b/>
          <w:spacing w:val="-7"/>
          <w:position w:val="2"/>
          <w:sz w:val="24"/>
        </w:rPr>
        <w:t> </w:t>
      </w:r>
      <w:r>
        <w:rPr>
          <w:b/>
          <w:position w:val="2"/>
          <w:sz w:val="24"/>
        </w:rPr>
        <w:t>Leverage</w:t>
      </w:r>
      <w:r>
        <w:rPr>
          <w:b/>
          <w:spacing w:val="-3"/>
          <w:position w:val="2"/>
          <w:sz w:val="24"/>
        </w:rPr>
        <w:t> </w:t>
      </w:r>
      <w:r>
        <w:rPr>
          <w:b/>
          <w:position w:val="2"/>
          <w:sz w:val="24"/>
        </w:rPr>
        <w:t>berpengaruh</w:t>
      </w:r>
      <w:r>
        <w:rPr>
          <w:b/>
          <w:spacing w:val="-4"/>
          <w:position w:val="2"/>
          <w:sz w:val="24"/>
        </w:rPr>
        <w:t> </w:t>
      </w:r>
      <w:r>
        <w:rPr>
          <w:b/>
          <w:position w:val="2"/>
          <w:sz w:val="24"/>
        </w:rPr>
        <w:t>positif</w:t>
      </w:r>
      <w:r>
        <w:rPr>
          <w:b/>
          <w:spacing w:val="-3"/>
          <w:position w:val="2"/>
          <w:sz w:val="24"/>
        </w:rPr>
        <w:t> </w:t>
      </w:r>
      <w:r>
        <w:rPr>
          <w:b/>
          <w:position w:val="2"/>
          <w:sz w:val="24"/>
        </w:rPr>
        <w:t>terhadap</w:t>
      </w:r>
      <w:r>
        <w:rPr>
          <w:b/>
          <w:spacing w:val="-2"/>
          <w:position w:val="2"/>
          <w:sz w:val="24"/>
        </w:rPr>
        <w:t> </w:t>
      </w:r>
      <w:r>
        <w:rPr>
          <w:b/>
          <w:position w:val="2"/>
          <w:sz w:val="24"/>
        </w:rPr>
        <w:t>penghindaran</w:t>
      </w:r>
      <w:r>
        <w:rPr>
          <w:b/>
          <w:spacing w:val="-1"/>
          <w:position w:val="2"/>
          <w:sz w:val="24"/>
        </w:rPr>
        <w:t> </w:t>
      </w:r>
      <w:r>
        <w:rPr>
          <w:b/>
          <w:spacing w:val="-2"/>
          <w:position w:val="2"/>
          <w:sz w:val="24"/>
        </w:rPr>
        <w:t>pajak</w:t>
      </w:r>
    </w:p>
    <w:p>
      <w:pPr>
        <w:pStyle w:val="BodyText"/>
        <w:spacing w:before="156"/>
        <w:rPr>
          <w:b/>
        </w:rPr>
      </w:pPr>
    </w:p>
    <w:p>
      <w:pPr>
        <w:pStyle w:val="ListParagraph"/>
        <w:numPr>
          <w:ilvl w:val="2"/>
          <w:numId w:val="1"/>
        </w:numPr>
        <w:tabs>
          <w:tab w:pos="1963" w:val="left" w:leader="none"/>
        </w:tabs>
        <w:spacing w:line="240" w:lineRule="auto" w:before="0" w:after="0"/>
        <w:ind w:left="1963" w:right="0" w:hanging="537"/>
        <w:jc w:val="left"/>
        <w:rPr>
          <w:b/>
          <w:sz w:val="24"/>
        </w:rPr>
      </w:pPr>
      <w:bookmarkStart w:name="2.4.3 Pengaruh Ukuran Perusahaan Terhada" w:id="14"/>
      <w:bookmarkEnd w:id="14"/>
      <w:r>
        <w:rPr/>
      </w:r>
      <w:r>
        <w:rPr>
          <w:b/>
          <w:sz w:val="24"/>
        </w:rPr>
        <w:t>Pengaruh</w:t>
      </w:r>
      <w:r>
        <w:rPr>
          <w:b/>
          <w:spacing w:val="-4"/>
          <w:sz w:val="24"/>
        </w:rPr>
        <w:t> </w:t>
      </w:r>
      <w:r>
        <w:rPr>
          <w:b/>
          <w:sz w:val="24"/>
        </w:rPr>
        <w:t>Ukuran</w:t>
      </w:r>
      <w:r>
        <w:rPr>
          <w:b/>
          <w:spacing w:val="-7"/>
          <w:sz w:val="24"/>
        </w:rPr>
        <w:t> </w:t>
      </w:r>
      <w:r>
        <w:rPr>
          <w:b/>
          <w:sz w:val="24"/>
        </w:rPr>
        <w:t>Perusahaan</w:t>
      </w:r>
      <w:r>
        <w:rPr>
          <w:b/>
          <w:spacing w:val="-1"/>
          <w:sz w:val="24"/>
        </w:rPr>
        <w:t> </w:t>
      </w:r>
      <w:r>
        <w:rPr>
          <w:b/>
          <w:sz w:val="24"/>
        </w:rPr>
        <w:t>Terhadap</w:t>
      </w:r>
      <w:r>
        <w:rPr>
          <w:b/>
          <w:spacing w:val="-2"/>
          <w:sz w:val="24"/>
        </w:rPr>
        <w:t> </w:t>
      </w:r>
      <w:r>
        <w:rPr>
          <w:b/>
          <w:sz w:val="24"/>
        </w:rPr>
        <w:t>Tax</w:t>
      </w:r>
      <w:r>
        <w:rPr>
          <w:b/>
          <w:spacing w:val="-8"/>
          <w:sz w:val="24"/>
        </w:rPr>
        <w:t> </w:t>
      </w:r>
      <w:r>
        <w:rPr>
          <w:b/>
          <w:spacing w:val="-2"/>
          <w:sz w:val="24"/>
        </w:rPr>
        <w:t>Avoidance</w:t>
      </w:r>
    </w:p>
    <w:p>
      <w:pPr>
        <w:pStyle w:val="BodyText"/>
        <w:spacing w:before="158"/>
        <w:rPr>
          <w:b/>
        </w:rPr>
      </w:pPr>
    </w:p>
    <w:p>
      <w:pPr>
        <w:pStyle w:val="BodyText"/>
        <w:spacing w:line="480" w:lineRule="auto" w:before="1"/>
        <w:ind w:left="1426" w:right="991" w:firstLine="720"/>
        <w:jc w:val="both"/>
      </w:pPr>
      <w:r>
        <w:rPr/>
        <w:t>Ukuran perusahaan dapat menjadi indikator dalam menilai aktivitas perusahaan, terutama terkait dengan upaya dalam melakukan penghindaran pajak (Mukhtaruddin et al., 2024). Firmansyah et al. (2021), menyatakan bahwa perusahaan besar umumnya memiliki lebih banyak sumber daya yang memungkinkan mereka untuk mempersiapkan strategi pajak dengan lebih baik. Meskipun perusahaan berskala besar mungkin mendapat pengawasan yang lebih ketat, mereka juga memiliki lebih banyak sumber daya serta insentif untuk melakukan penghindaran pajak (Kalbuana et al., 2023).</w:t>
      </w:r>
    </w:p>
    <w:p>
      <w:pPr>
        <w:pStyle w:val="BodyText"/>
        <w:spacing w:line="480" w:lineRule="auto" w:before="165"/>
        <w:ind w:left="1426" w:right="992" w:firstLine="720"/>
        <w:jc w:val="both"/>
      </w:pPr>
      <w:r>
        <w:rPr/>
        <w:t>Perusahaan dengan skala bisnis yang lebih besar memiliki lebih banyak kesempatan untuk merancang strategi perencanaan pajak yang lebih efektif (Pandhega &amp; Prasetiono, 2021). Berdasarkan teori agensi, perbedaan kepentingan</w:t>
      </w:r>
    </w:p>
    <w:p>
      <w:pPr>
        <w:pStyle w:val="BodyText"/>
        <w:spacing w:after="0" w:line="480" w:lineRule="auto"/>
        <w:jc w:val="both"/>
        <w:sectPr>
          <w:pgSz w:w="11910" w:h="16840"/>
          <w:pgMar w:header="718" w:footer="0" w:top="1920" w:bottom="280" w:left="850" w:right="708"/>
        </w:sectPr>
      </w:pPr>
    </w:p>
    <w:p>
      <w:pPr>
        <w:pStyle w:val="BodyText"/>
        <w:spacing w:before="39"/>
      </w:pPr>
    </w:p>
    <w:p>
      <w:pPr>
        <w:pStyle w:val="BodyText"/>
        <w:spacing w:line="480" w:lineRule="auto"/>
        <w:ind w:left="1426" w:right="981"/>
        <w:jc w:val="both"/>
      </w:pPr>
      <w:r>
        <w:rPr/>
        <w:t>antara</w:t>
      </w:r>
      <w:r>
        <w:rPr>
          <w:spacing w:val="-12"/>
        </w:rPr>
        <w:t> </w:t>
      </w:r>
      <w:r>
        <w:rPr/>
        <w:t>manajer</w:t>
      </w:r>
      <w:r>
        <w:rPr>
          <w:spacing w:val="-11"/>
        </w:rPr>
        <w:t> </w:t>
      </w:r>
      <w:r>
        <w:rPr/>
        <w:t>(agen)</w:t>
      </w:r>
      <w:r>
        <w:rPr>
          <w:spacing w:val="-11"/>
        </w:rPr>
        <w:t> </w:t>
      </w:r>
      <w:r>
        <w:rPr/>
        <w:t>dan</w:t>
      </w:r>
      <w:r>
        <w:rPr>
          <w:spacing w:val="-15"/>
        </w:rPr>
        <w:t> </w:t>
      </w:r>
      <w:r>
        <w:rPr/>
        <w:t>pemegang</w:t>
      </w:r>
      <w:r>
        <w:rPr>
          <w:spacing w:val="-8"/>
        </w:rPr>
        <w:t> </w:t>
      </w:r>
      <w:r>
        <w:rPr/>
        <w:t>saham</w:t>
      </w:r>
      <w:r>
        <w:rPr>
          <w:spacing w:val="-15"/>
        </w:rPr>
        <w:t> </w:t>
      </w:r>
      <w:r>
        <w:rPr/>
        <w:t>(prinsipal)</w:t>
      </w:r>
      <w:r>
        <w:rPr>
          <w:spacing w:val="-11"/>
        </w:rPr>
        <w:t> </w:t>
      </w:r>
      <w:r>
        <w:rPr/>
        <w:t>dapat</w:t>
      </w:r>
      <w:r>
        <w:rPr>
          <w:spacing w:val="-4"/>
        </w:rPr>
        <w:t> </w:t>
      </w:r>
      <w:r>
        <w:rPr/>
        <w:t>memengaruhi</w:t>
      </w:r>
      <w:r>
        <w:rPr>
          <w:spacing w:val="-15"/>
        </w:rPr>
        <w:t> </w:t>
      </w:r>
      <w:r>
        <w:rPr/>
        <w:t>strategi pengelolaan pajak perusahaan. Manajer, sebagai pihak yang bertanggung jawab atas operasional perusahaan, juga harus mengelola berbagai transaksi bisnis yang semakin kompleks. Semakin besar perusahaan, semakin rumit transaksi yang dijalankan, sehingga memberikan peluang lebih besar bagi perusahaan untuk memanfaatkan celah yang ada dalam regulasi perpajakan guna mengurangi beban pajak (Rahayu et al., 2023).</w:t>
      </w:r>
    </w:p>
    <w:p>
      <w:pPr>
        <w:pStyle w:val="BodyText"/>
        <w:spacing w:line="480" w:lineRule="auto" w:before="160"/>
        <w:ind w:left="1426" w:right="991" w:firstLine="720"/>
        <w:jc w:val="both"/>
      </w:pPr>
      <w:r>
        <w:rPr/>
        <w:t>Penelitian sebelumnya oleh Hossain et al. (2024), menunjukan bahwa terdapat pengaruh positif antara ukuran perusahaan dengan penghindaran pajak. Sehingga dari penjelasan sebelumnya dapat disimpulkan hipotesis ketiga adalah sebagai berikut:</w:t>
      </w:r>
    </w:p>
    <w:p>
      <w:pPr>
        <w:spacing w:line="477" w:lineRule="auto" w:before="168"/>
        <w:ind w:left="1963" w:right="995" w:firstLine="0"/>
        <w:jc w:val="both"/>
        <w:rPr>
          <w:b/>
          <w:sz w:val="24"/>
        </w:rPr>
      </w:pPr>
      <w:bookmarkStart w:name="H3: Ukuran perusahaan berpengaruh positi" w:id="15"/>
      <w:bookmarkEnd w:id="15"/>
      <w:r>
        <w:rPr/>
      </w:r>
      <w:r>
        <w:rPr>
          <w:b/>
          <w:position w:val="2"/>
          <w:sz w:val="24"/>
        </w:rPr>
        <w:t>H</w:t>
      </w:r>
      <w:r>
        <w:rPr>
          <w:b/>
          <w:sz w:val="16"/>
        </w:rPr>
        <w:t>3</w:t>
      </w:r>
      <w:r>
        <w:rPr>
          <w:b/>
          <w:position w:val="2"/>
          <w:sz w:val="24"/>
        </w:rPr>
        <w:t>: Ukuran perusahaan berpengaruh positif terhadap penghindaran </w:t>
      </w:r>
      <w:r>
        <w:rPr>
          <w:b/>
          <w:spacing w:val="-2"/>
          <w:sz w:val="24"/>
        </w:rPr>
        <w:t>pajak</w:t>
      </w:r>
    </w:p>
    <w:p>
      <w:pPr>
        <w:pStyle w:val="ListParagraph"/>
        <w:numPr>
          <w:ilvl w:val="2"/>
          <w:numId w:val="1"/>
        </w:numPr>
        <w:tabs>
          <w:tab w:pos="1963" w:val="left" w:leader="none"/>
        </w:tabs>
        <w:spacing w:line="240" w:lineRule="auto" w:before="162" w:after="0"/>
        <w:ind w:left="1963" w:right="0" w:hanging="537"/>
        <w:jc w:val="both"/>
        <w:rPr>
          <w:b/>
          <w:sz w:val="24"/>
        </w:rPr>
      </w:pPr>
      <w:bookmarkStart w:name="2.4.4 Pengaruh Beban Pajak Tangguhan Ter" w:id="16"/>
      <w:bookmarkEnd w:id="16"/>
      <w:r>
        <w:rPr/>
      </w:r>
      <w:r>
        <w:rPr>
          <w:b/>
          <w:sz w:val="24"/>
        </w:rPr>
        <w:t>Pengaruh</w:t>
      </w:r>
      <w:r>
        <w:rPr>
          <w:b/>
          <w:spacing w:val="-8"/>
          <w:sz w:val="24"/>
        </w:rPr>
        <w:t> </w:t>
      </w:r>
      <w:r>
        <w:rPr>
          <w:b/>
          <w:sz w:val="24"/>
        </w:rPr>
        <w:t>Beban</w:t>
      </w:r>
      <w:r>
        <w:rPr>
          <w:b/>
          <w:spacing w:val="-2"/>
          <w:sz w:val="24"/>
        </w:rPr>
        <w:t> </w:t>
      </w:r>
      <w:r>
        <w:rPr>
          <w:b/>
          <w:sz w:val="24"/>
        </w:rPr>
        <w:t>Pajak</w:t>
      </w:r>
      <w:r>
        <w:rPr>
          <w:b/>
          <w:spacing w:val="-6"/>
          <w:sz w:val="24"/>
        </w:rPr>
        <w:t> </w:t>
      </w:r>
      <w:r>
        <w:rPr>
          <w:b/>
          <w:sz w:val="24"/>
        </w:rPr>
        <w:t>Tangguhan</w:t>
      </w:r>
      <w:r>
        <w:rPr>
          <w:b/>
          <w:spacing w:val="-2"/>
          <w:sz w:val="24"/>
        </w:rPr>
        <w:t> </w:t>
      </w:r>
      <w:r>
        <w:rPr>
          <w:b/>
          <w:sz w:val="24"/>
        </w:rPr>
        <w:t>Terhadap</w:t>
      </w:r>
      <w:r>
        <w:rPr>
          <w:b/>
          <w:spacing w:val="-1"/>
          <w:sz w:val="24"/>
        </w:rPr>
        <w:t> </w:t>
      </w:r>
      <w:r>
        <w:rPr>
          <w:b/>
          <w:sz w:val="24"/>
        </w:rPr>
        <w:t>Tax</w:t>
      </w:r>
      <w:r>
        <w:rPr>
          <w:b/>
          <w:spacing w:val="-6"/>
          <w:sz w:val="24"/>
        </w:rPr>
        <w:t> </w:t>
      </w:r>
      <w:r>
        <w:rPr>
          <w:b/>
          <w:spacing w:val="-2"/>
          <w:sz w:val="24"/>
        </w:rPr>
        <w:t>Avoidance</w:t>
      </w:r>
    </w:p>
    <w:p>
      <w:pPr>
        <w:pStyle w:val="BodyText"/>
        <w:spacing w:before="154"/>
        <w:rPr>
          <w:b/>
        </w:rPr>
      </w:pPr>
    </w:p>
    <w:p>
      <w:pPr>
        <w:pStyle w:val="BodyText"/>
        <w:spacing w:line="480" w:lineRule="auto"/>
        <w:ind w:left="1426" w:right="981" w:firstLine="720"/>
        <w:jc w:val="both"/>
      </w:pPr>
      <w:r>
        <w:rPr/>
        <w:t>Menurut Ramadhani</w:t>
      </w:r>
      <w:r>
        <w:rPr>
          <w:spacing w:val="-5"/>
        </w:rPr>
        <w:t> </w:t>
      </w:r>
      <w:r>
        <w:rPr/>
        <w:t>&amp;</w:t>
      </w:r>
      <w:r>
        <w:rPr>
          <w:spacing w:val="-6"/>
        </w:rPr>
        <w:t> </w:t>
      </w:r>
      <w:r>
        <w:rPr/>
        <w:t>Ningsih</w:t>
      </w:r>
      <w:r>
        <w:rPr>
          <w:spacing w:val="-6"/>
        </w:rPr>
        <w:t> </w:t>
      </w:r>
      <w:r>
        <w:rPr/>
        <w:t>(2021), beban</w:t>
      </w:r>
      <w:r>
        <w:rPr>
          <w:spacing w:val="-6"/>
        </w:rPr>
        <w:t> </w:t>
      </w:r>
      <w:r>
        <w:rPr/>
        <w:t>pajak</w:t>
      </w:r>
      <w:r>
        <w:rPr>
          <w:spacing w:val="-2"/>
        </w:rPr>
        <w:t> </w:t>
      </w:r>
      <w:r>
        <w:rPr/>
        <w:t>tangguhan</w:t>
      </w:r>
      <w:r>
        <w:rPr>
          <w:spacing w:val="-2"/>
        </w:rPr>
        <w:t> </w:t>
      </w:r>
      <w:r>
        <w:rPr/>
        <w:t>merupakan beban</w:t>
      </w:r>
      <w:r>
        <w:rPr>
          <w:spacing w:val="-4"/>
        </w:rPr>
        <w:t> </w:t>
      </w:r>
      <w:r>
        <w:rPr/>
        <w:t>yang</w:t>
      </w:r>
      <w:r>
        <w:rPr>
          <w:spacing w:val="-4"/>
        </w:rPr>
        <w:t> </w:t>
      </w:r>
      <w:r>
        <w:rPr/>
        <w:t>timbul</w:t>
      </w:r>
      <w:r>
        <w:rPr>
          <w:spacing w:val="-13"/>
        </w:rPr>
        <w:t> </w:t>
      </w:r>
      <w:r>
        <w:rPr/>
        <w:t>akibat perbedaan</w:t>
      </w:r>
      <w:r>
        <w:rPr>
          <w:spacing w:val="-8"/>
        </w:rPr>
        <w:t> </w:t>
      </w:r>
      <w:r>
        <w:rPr/>
        <w:t>temporer</w:t>
      </w:r>
      <w:r>
        <w:rPr>
          <w:spacing w:val="-2"/>
        </w:rPr>
        <w:t> </w:t>
      </w:r>
      <w:r>
        <w:rPr/>
        <w:t>antara</w:t>
      </w:r>
      <w:r>
        <w:rPr>
          <w:spacing w:val="-4"/>
        </w:rPr>
        <w:t> </w:t>
      </w:r>
      <w:r>
        <w:rPr/>
        <w:t>laba</w:t>
      </w:r>
      <w:r>
        <w:rPr>
          <w:spacing w:val="-4"/>
        </w:rPr>
        <w:t> </w:t>
      </w:r>
      <w:r>
        <w:rPr/>
        <w:t>akuntansi</w:t>
      </w:r>
      <w:r>
        <w:rPr>
          <w:spacing w:val="-8"/>
        </w:rPr>
        <w:t> </w:t>
      </w:r>
      <w:r>
        <w:rPr/>
        <w:t>dan</w:t>
      </w:r>
      <w:r>
        <w:rPr>
          <w:spacing w:val="-4"/>
        </w:rPr>
        <w:t> </w:t>
      </w:r>
      <w:r>
        <w:rPr/>
        <w:t>laba</w:t>
      </w:r>
      <w:r>
        <w:rPr>
          <w:spacing w:val="-1"/>
        </w:rPr>
        <w:t> </w:t>
      </w:r>
      <w:r>
        <w:rPr/>
        <w:t>fiskal yang</w:t>
      </w:r>
      <w:r>
        <w:rPr>
          <w:spacing w:val="-8"/>
        </w:rPr>
        <w:t> </w:t>
      </w:r>
      <w:r>
        <w:rPr/>
        <w:t>akan</w:t>
      </w:r>
      <w:r>
        <w:rPr>
          <w:spacing w:val="-7"/>
        </w:rPr>
        <w:t> </w:t>
      </w:r>
      <w:r>
        <w:rPr/>
        <w:t>mengakibatkan</w:t>
      </w:r>
      <w:r>
        <w:rPr>
          <w:spacing w:val="-10"/>
        </w:rPr>
        <w:t> </w:t>
      </w:r>
      <w:r>
        <w:rPr/>
        <w:t>pembayaran</w:t>
      </w:r>
      <w:r>
        <w:rPr>
          <w:spacing w:val="-10"/>
        </w:rPr>
        <w:t> </w:t>
      </w:r>
      <w:r>
        <w:rPr/>
        <w:t>pajak</w:t>
      </w:r>
      <w:r>
        <w:rPr>
          <w:spacing w:val="-2"/>
        </w:rPr>
        <w:t> </w:t>
      </w:r>
      <w:r>
        <w:rPr/>
        <w:t>lebih</w:t>
      </w:r>
      <w:r>
        <w:rPr>
          <w:spacing w:val="-8"/>
        </w:rPr>
        <w:t> </w:t>
      </w:r>
      <w:r>
        <w:rPr/>
        <w:t>tinggi</w:t>
      </w:r>
      <w:r>
        <w:rPr>
          <w:spacing w:val="-15"/>
        </w:rPr>
        <w:t> </w:t>
      </w:r>
      <w:r>
        <w:rPr/>
        <w:t>atau</w:t>
      </w:r>
      <w:r>
        <w:rPr>
          <w:spacing w:val="-3"/>
        </w:rPr>
        <w:t> </w:t>
      </w:r>
      <w:r>
        <w:rPr/>
        <w:t>lebih</w:t>
      </w:r>
      <w:r>
        <w:rPr>
          <w:spacing w:val="-11"/>
        </w:rPr>
        <w:t> </w:t>
      </w:r>
      <w:r>
        <w:rPr/>
        <w:t>rendah</w:t>
      </w:r>
      <w:r>
        <w:rPr>
          <w:spacing w:val="-10"/>
        </w:rPr>
        <w:t> </w:t>
      </w:r>
      <w:r>
        <w:rPr/>
        <w:t>di</w:t>
      </w:r>
      <w:r>
        <w:rPr>
          <w:spacing w:val="-7"/>
        </w:rPr>
        <w:t> </w:t>
      </w:r>
      <w:r>
        <w:rPr/>
        <w:t>masa depan. Beban pajak tangguhan mencerminkan kewajiban pajak yang akan dibayar atau</w:t>
      </w:r>
      <w:r>
        <w:rPr>
          <w:spacing w:val="-3"/>
        </w:rPr>
        <w:t> </w:t>
      </w:r>
      <w:r>
        <w:rPr/>
        <w:t>manfaat pajak yang</w:t>
      </w:r>
      <w:r>
        <w:rPr>
          <w:spacing w:val="-3"/>
        </w:rPr>
        <w:t> </w:t>
      </w:r>
      <w:r>
        <w:rPr/>
        <w:t>akan</w:t>
      </w:r>
      <w:r>
        <w:rPr>
          <w:spacing w:val="-8"/>
        </w:rPr>
        <w:t> </w:t>
      </w:r>
      <w:r>
        <w:rPr/>
        <w:t>diterima</w:t>
      </w:r>
      <w:r>
        <w:rPr>
          <w:spacing w:val="-3"/>
        </w:rPr>
        <w:t> </w:t>
      </w:r>
      <w:r>
        <w:rPr/>
        <w:t>di</w:t>
      </w:r>
      <w:r>
        <w:rPr>
          <w:spacing w:val="-7"/>
        </w:rPr>
        <w:t> </w:t>
      </w:r>
      <w:r>
        <w:rPr/>
        <w:t>masa</w:t>
      </w:r>
      <w:r>
        <w:rPr>
          <w:spacing w:val="-3"/>
        </w:rPr>
        <w:t> </w:t>
      </w:r>
      <w:r>
        <w:rPr/>
        <w:t>depan</w:t>
      </w:r>
      <w:r>
        <w:rPr>
          <w:spacing w:val="-8"/>
        </w:rPr>
        <w:t> </w:t>
      </w:r>
      <w:r>
        <w:rPr/>
        <w:t>akibat perbedaan</w:t>
      </w:r>
      <w:r>
        <w:rPr>
          <w:spacing w:val="-7"/>
        </w:rPr>
        <w:t> </w:t>
      </w:r>
      <w:r>
        <w:rPr/>
        <w:t>pengakuan pendapatan dan beban antara akuntansi dan perpajakan (Melani &amp; Ferdiansyah, 2024).</w:t>
      </w:r>
      <w:r>
        <w:rPr>
          <w:spacing w:val="40"/>
        </w:rPr>
        <w:t> </w:t>
      </w:r>
      <w:r>
        <w:rPr/>
        <w:t>Perbedaan</w:t>
      </w:r>
      <w:r>
        <w:rPr>
          <w:spacing w:val="40"/>
        </w:rPr>
        <w:t> </w:t>
      </w:r>
      <w:r>
        <w:rPr/>
        <w:t>ini</w:t>
      </w:r>
      <w:r>
        <w:rPr>
          <w:spacing w:val="35"/>
        </w:rPr>
        <w:t> </w:t>
      </w:r>
      <w:r>
        <w:rPr/>
        <w:t>dapat</w:t>
      </w:r>
      <w:r>
        <w:rPr>
          <w:spacing w:val="40"/>
        </w:rPr>
        <w:t> </w:t>
      </w:r>
      <w:r>
        <w:rPr/>
        <w:t>disebabkan</w:t>
      </w:r>
      <w:r>
        <w:rPr>
          <w:spacing w:val="40"/>
        </w:rPr>
        <w:t> </w:t>
      </w:r>
      <w:r>
        <w:rPr/>
        <w:t>oleh</w:t>
      </w:r>
      <w:r>
        <w:rPr>
          <w:spacing w:val="40"/>
        </w:rPr>
        <w:t> </w:t>
      </w:r>
      <w:r>
        <w:rPr/>
        <w:t>berbagai</w:t>
      </w:r>
      <w:r>
        <w:rPr>
          <w:spacing w:val="40"/>
        </w:rPr>
        <w:t> </w:t>
      </w:r>
      <w:r>
        <w:rPr/>
        <w:t>faktor,</w:t>
      </w:r>
      <w:r>
        <w:rPr>
          <w:spacing w:val="40"/>
        </w:rPr>
        <w:t> </w:t>
      </w:r>
      <w:r>
        <w:rPr/>
        <w:t>seperti</w:t>
      </w:r>
      <w:r>
        <w:rPr>
          <w:spacing w:val="40"/>
        </w:rPr>
        <w:t> </w:t>
      </w:r>
      <w:r>
        <w:rPr/>
        <w:t>perbedaan</w:t>
      </w:r>
    </w:p>
    <w:p>
      <w:pPr>
        <w:pStyle w:val="BodyText"/>
        <w:spacing w:after="0" w:line="480" w:lineRule="auto"/>
        <w:jc w:val="both"/>
        <w:sectPr>
          <w:pgSz w:w="11910" w:h="16840"/>
          <w:pgMar w:header="718" w:footer="0" w:top="1920" w:bottom="280" w:left="850" w:right="708"/>
        </w:sectPr>
      </w:pPr>
    </w:p>
    <w:p>
      <w:pPr>
        <w:pStyle w:val="BodyText"/>
        <w:spacing w:before="34"/>
      </w:pPr>
    </w:p>
    <w:p>
      <w:pPr>
        <w:pStyle w:val="BodyText"/>
        <w:spacing w:line="480" w:lineRule="auto"/>
        <w:ind w:left="1426" w:right="998"/>
        <w:jc w:val="both"/>
      </w:pPr>
      <w:r>
        <w:rPr/>
        <w:t>dalam metode penyusutan aset tetap atau pengakuan pendapatan yang berbeda antara standar akuntansi dan peraturan perpajakan (Iriyadi et al., 2024).</w:t>
      </w:r>
    </w:p>
    <w:p>
      <w:pPr>
        <w:pStyle w:val="BodyText"/>
        <w:spacing w:line="480" w:lineRule="auto" w:before="164"/>
        <w:ind w:left="1426" w:right="981" w:firstLine="720"/>
        <w:jc w:val="both"/>
      </w:pPr>
      <w:r>
        <w:rPr/>
        <w:t>Teori agensi menjelaskan bahwa terdapat konflik kepentingan antara pemilik perusahaan (prinsipal) dan manajemen (agen) dalam pengelolaan perusahaan. Manajemen yang bertanggung jawab atas operasional sehari-hari, memiliki</w:t>
      </w:r>
      <w:r>
        <w:rPr>
          <w:spacing w:val="-15"/>
        </w:rPr>
        <w:t> </w:t>
      </w:r>
      <w:r>
        <w:rPr/>
        <w:t>insentif</w:t>
      </w:r>
      <w:r>
        <w:rPr>
          <w:spacing w:val="-15"/>
        </w:rPr>
        <w:t> </w:t>
      </w:r>
      <w:r>
        <w:rPr/>
        <w:t>untuk</w:t>
      </w:r>
      <w:r>
        <w:rPr>
          <w:spacing w:val="-15"/>
        </w:rPr>
        <w:t> </w:t>
      </w:r>
      <w:r>
        <w:rPr/>
        <w:t>meminimalkan</w:t>
      </w:r>
      <w:r>
        <w:rPr>
          <w:spacing w:val="-11"/>
        </w:rPr>
        <w:t> </w:t>
      </w:r>
      <w:r>
        <w:rPr/>
        <w:t>beban</w:t>
      </w:r>
      <w:r>
        <w:rPr>
          <w:spacing w:val="-15"/>
        </w:rPr>
        <w:t> </w:t>
      </w:r>
      <w:r>
        <w:rPr/>
        <w:t>pajak</w:t>
      </w:r>
      <w:r>
        <w:rPr>
          <w:spacing w:val="-12"/>
        </w:rPr>
        <w:t> </w:t>
      </w:r>
      <w:r>
        <w:rPr/>
        <w:t>guna</w:t>
      </w:r>
      <w:r>
        <w:rPr>
          <w:spacing w:val="-8"/>
        </w:rPr>
        <w:t> </w:t>
      </w:r>
      <w:r>
        <w:rPr/>
        <w:t>meningkatkan</w:t>
      </w:r>
      <w:r>
        <w:rPr>
          <w:spacing w:val="-12"/>
        </w:rPr>
        <w:t> </w:t>
      </w:r>
      <w:r>
        <w:rPr/>
        <w:t>laba</w:t>
      </w:r>
      <w:r>
        <w:rPr>
          <w:spacing w:val="-13"/>
        </w:rPr>
        <w:t> </w:t>
      </w:r>
      <w:r>
        <w:rPr/>
        <w:t>bersih dan meningkatkan</w:t>
      </w:r>
      <w:r>
        <w:rPr>
          <w:spacing w:val="-2"/>
        </w:rPr>
        <w:t> </w:t>
      </w:r>
      <w:r>
        <w:rPr/>
        <w:t>kompensasi</w:t>
      </w:r>
      <w:r>
        <w:rPr>
          <w:spacing w:val="-6"/>
        </w:rPr>
        <w:t> </w:t>
      </w:r>
      <w:r>
        <w:rPr/>
        <w:t>perusahaan. Salah satu cara</w:t>
      </w:r>
      <w:r>
        <w:rPr>
          <w:spacing w:val="-3"/>
        </w:rPr>
        <w:t> </w:t>
      </w:r>
      <w:r>
        <w:rPr/>
        <w:t>untuk</w:t>
      </w:r>
      <w:r>
        <w:rPr>
          <w:spacing w:val="-3"/>
        </w:rPr>
        <w:t> </w:t>
      </w:r>
      <w:r>
        <w:rPr/>
        <w:t>mencapai</w:t>
      </w:r>
      <w:r>
        <w:rPr>
          <w:spacing w:val="-6"/>
        </w:rPr>
        <w:t> </w:t>
      </w:r>
      <w:r>
        <w:rPr/>
        <w:t>hal</w:t>
      </w:r>
      <w:r>
        <w:rPr>
          <w:spacing w:val="-2"/>
        </w:rPr>
        <w:t> </w:t>
      </w:r>
      <w:r>
        <w:rPr/>
        <w:t>ini adalah melalui</w:t>
      </w:r>
      <w:r>
        <w:rPr>
          <w:spacing w:val="-3"/>
        </w:rPr>
        <w:t> </w:t>
      </w:r>
      <w:r>
        <w:rPr/>
        <w:t>pengelolaan beban pajak tangguhan, yang timbul</w:t>
      </w:r>
      <w:r>
        <w:rPr>
          <w:spacing w:val="-3"/>
        </w:rPr>
        <w:t> </w:t>
      </w:r>
      <w:r>
        <w:rPr/>
        <w:t>akibat perbedaan temporer antara pengakuan pendapatan dan beban menurut akuntansi dan perpajakan.</w:t>
      </w:r>
      <w:r>
        <w:rPr>
          <w:spacing w:val="-15"/>
        </w:rPr>
        <w:t> </w:t>
      </w:r>
      <w:r>
        <w:rPr/>
        <w:t>Dengan</w:t>
      </w:r>
      <w:r>
        <w:rPr>
          <w:spacing w:val="-15"/>
        </w:rPr>
        <w:t> </w:t>
      </w:r>
      <w:r>
        <w:rPr/>
        <w:t>memanfaatkan</w:t>
      </w:r>
      <w:r>
        <w:rPr>
          <w:spacing w:val="-15"/>
        </w:rPr>
        <w:t> </w:t>
      </w:r>
      <w:r>
        <w:rPr/>
        <w:t>perbedaan</w:t>
      </w:r>
      <w:r>
        <w:rPr>
          <w:spacing w:val="-15"/>
        </w:rPr>
        <w:t> </w:t>
      </w:r>
      <w:r>
        <w:rPr/>
        <w:t>ini,</w:t>
      </w:r>
      <w:r>
        <w:rPr>
          <w:spacing w:val="-15"/>
        </w:rPr>
        <w:t> </w:t>
      </w:r>
      <w:r>
        <w:rPr/>
        <w:t>manajemen</w:t>
      </w:r>
      <w:r>
        <w:rPr>
          <w:spacing w:val="-15"/>
        </w:rPr>
        <w:t> </w:t>
      </w:r>
      <w:r>
        <w:rPr/>
        <w:t>tidak</w:t>
      </w:r>
      <w:r>
        <w:rPr>
          <w:spacing w:val="-15"/>
        </w:rPr>
        <w:t> </w:t>
      </w:r>
      <w:r>
        <w:rPr/>
        <w:t>dapat</w:t>
      </w:r>
      <w:r>
        <w:rPr>
          <w:spacing w:val="-15"/>
        </w:rPr>
        <w:t> </w:t>
      </w:r>
      <w:r>
        <w:rPr/>
        <w:t>menunda pengakuan beban pajak ke periode mendatang, sehingga beban pajak tangguhan tidak dapat dilakukan antara principal dan agen untuk melakukan praktik penghindaran pajak.</w:t>
      </w:r>
    </w:p>
    <w:p>
      <w:pPr>
        <w:pStyle w:val="BodyText"/>
        <w:spacing w:line="480" w:lineRule="auto" w:before="165"/>
        <w:ind w:left="1426" w:right="986" w:firstLine="720"/>
        <w:jc w:val="both"/>
      </w:pPr>
      <w:r>
        <w:rPr/>
        <w:t>Safitri &amp; Safii (2022), berpendapat bahwa manajemen mungkin memilih untuk menangguhkan beban pajak untuk mendapatkan fleksibilitas keuangan atau mengoptimalkan struktur keuangan perusahaan. Penelitian oleh Halawa, (2023) menyatakan bahwa perbedaan kepentingan antara manajemen dan pemilik dapat memotivasi manajemen untuk menaikan beban pajak yang harus dibayar kepada pemerintah, yang pada akhirnya tidak dapat mengarah pada praktik penghindaran </w:t>
      </w:r>
      <w:r>
        <w:rPr>
          <w:spacing w:val="-2"/>
        </w:rPr>
        <w:t>pajak.</w:t>
      </w:r>
    </w:p>
    <w:p>
      <w:pPr>
        <w:pStyle w:val="BodyText"/>
        <w:spacing w:line="480" w:lineRule="auto" w:before="160"/>
        <w:ind w:left="1426" w:right="994" w:firstLine="720"/>
        <w:jc w:val="both"/>
      </w:pPr>
      <w:r>
        <w:rPr/>
        <w:t>Penelitian sebelumnya oleh Kwa &amp; Julisar (2023), menunjukan bahwa terdapat</w:t>
      </w:r>
      <w:r>
        <w:rPr>
          <w:spacing w:val="40"/>
        </w:rPr>
        <w:t> </w:t>
      </w:r>
      <w:r>
        <w:rPr/>
        <w:t>pengaruh</w:t>
      </w:r>
      <w:r>
        <w:rPr>
          <w:spacing w:val="40"/>
        </w:rPr>
        <w:t> </w:t>
      </w:r>
      <w:r>
        <w:rPr/>
        <w:t>negatif</w:t>
      </w:r>
      <w:r>
        <w:rPr>
          <w:spacing w:val="40"/>
        </w:rPr>
        <w:t> </w:t>
      </w:r>
      <w:r>
        <w:rPr/>
        <w:t>antara</w:t>
      </w:r>
      <w:r>
        <w:rPr>
          <w:spacing w:val="40"/>
        </w:rPr>
        <w:t> </w:t>
      </w:r>
      <w:r>
        <w:rPr/>
        <w:t>beban</w:t>
      </w:r>
      <w:r>
        <w:rPr>
          <w:spacing w:val="40"/>
        </w:rPr>
        <w:t> </w:t>
      </w:r>
      <w:r>
        <w:rPr/>
        <w:t>pajak</w:t>
      </w:r>
      <w:r>
        <w:rPr>
          <w:spacing w:val="40"/>
        </w:rPr>
        <w:t> </w:t>
      </w:r>
      <w:r>
        <w:rPr/>
        <w:t>tangguhan</w:t>
      </w:r>
      <w:r>
        <w:rPr>
          <w:spacing w:val="40"/>
        </w:rPr>
        <w:t> </w:t>
      </w:r>
      <w:r>
        <w:rPr/>
        <w:t>dengan</w:t>
      </w:r>
      <w:r>
        <w:rPr>
          <w:spacing w:val="40"/>
        </w:rPr>
        <w:t> </w:t>
      </w:r>
      <w:r>
        <w:rPr/>
        <w:t>penghindaran</w:t>
      </w:r>
    </w:p>
    <w:p>
      <w:pPr>
        <w:pStyle w:val="BodyText"/>
        <w:spacing w:after="0" w:line="480" w:lineRule="auto"/>
        <w:jc w:val="both"/>
        <w:sectPr>
          <w:pgSz w:w="11910" w:h="16840"/>
          <w:pgMar w:header="718" w:footer="0" w:top="1920" w:bottom="280" w:left="850" w:right="708"/>
        </w:sectPr>
      </w:pPr>
    </w:p>
    <w:p>
      <w:pPr>
        <w:pStyle w:val="BodyText"/>
        <w:spacing w:before="34"/>
      </w:pPr>
    </w:p>
    <w:p>
      <w:pPr>
        <w:pStyle w:val="BodyText"/>
        <w:spacing w:line="480" w:lineRule="auto"/>
        <w:ind w:left="1426" w:right="515"/>
      </w:pPr>
      <w:r>
        <w:rPr/>
        <w:t>pajak.</w:t>
      </w:r>
      <w:r>
        <w:rPr>
          <w:spacing w:val="-4"/>
        </w:rPr>
        <w:t> </w:t>
      </w:r>
      <w:r>
        <w:rPr/>
        <w:t>Sehingga</w:t>
      </w:r>
      <w:r>
        <w:rPr>
          <w:spacing w:val="-6"/>
        </w:rPr>
        <w:t> </w:t>
      </w:r>
      <w:r>
        <w:rPr/>
        <w:t>dari</w:t>
      </w:r>
      <w:r>
        <w:rPr>
          <w:spacing w:val="-14"/>
        </w:rPr>
        <w:t> </w:t>
      </w:r>
      <w:r>
        <w:rPr/>
        <w:t>penjelasan</w:t>
      </w:r>
      <w:r>
        <w:rPr>
          <w:spacing w:val="-10"/>
        </w:rPr>
        <w:t> </w:t>
      </w:r>
      <w:r>
        <w:rPr/>
        <w:t>sebelumnya</w:t>
      </w:r>
      <w:r>
        <w:rPr>
          <w:spacing w:val="-6"/>
        </w:rPr>
        <w:t> </w:t>
      </w:r>
      <w:r>
        <w:rPr/>
        <w:t>dapat</w:t>
      </w:r>
      <w:r>
        <w:rPr>
          <w:spacing w:val="-1"/>
        </w:rPr>
        <w:t> </w:t>
      </w:r>
      <w:r>
        <w:rPr/>
        <w:t>disimpulkan</w:t>
      </w:r>
      <w:r>
        <w:rPr>
          <w:spacing w:val="-6"/>
        </w:rPr>
        <w:t> </w:t>
      </w:r>
      <w:r>
        <w:rPr/>
        <w:t>hipotesis</w:t>
      </w:r>
      <w:r>
        <w:rPr>
          <w:spacing w:val="-7"/>
        </w:rPr>
        <w:t> </w:t>
      </w:r>
      <w:r>
        <w:rPr/>
        <w:t>keempat adalah sebagai berikut:</w:t>
      </w:r>
    </w:p>
    <w:p>
      <w:pPr>
        <w:spacing w:line="477" w:lineRule="auto" w:before="168"/>
        <w:ind w:left="1963" w:right="1021" w:firstLine="0"/>
        <w:jc w:val="left"/>
        <w:rPr>
          <w:b/>
          <w:sz w:val="24"/>
        </w:rPr>
      </w:pPr>
      <w:r>
        <w:rPr>
          <w:b/>
          <w:position w:val="2"/>
          <w:sz w:val="24"/>
        </w:rPr>
        <w:t>H</w:t>
      </w:r>
      <w:r>
        <w:rPr>
          <w:b/>
          <w:sz w:val="16"/>
        </w:rPr>
        <w:t>4</w:t>
      </w:r>
      <w:r>
        <w:rPr>
          <w:b/>
          <w:position w:val="2"/>
          <w:sz w:val="24"/>
        </w:rPr>
        <w:t>:</w:t>
      </w:r>
      <w:r>
        <w:rPr>
          <w:b/>
          <w:spacing w:val="-16"/>
          <w:position w:val="2"/>
          <w:sz w:val="24"/>
        </w:rPr>
        <w:t> </w:t>
      </w:r>
      <w:r>
        <w:rPr>
          <w:b/>
          <w:position w:val="2"/>
          <w:sz w:val="24"/>
        </w:rPr>
        <w:t>Beban</w:t>
      </w:r>
      <w:r>
        <w:rPr>
          <w:b/>
          <w:spacing w:val="-16"/>
          <w:position w:val="2"/>
          <w:sz w:val="24"/>
        </w:rPr>
        <w:t> </w:t>
      </w:r>
      <w:r>
        <w:rPr>
          <w:b/>
          <w:position w:val="2"/>
          <w:sz w:val="24"/>
        </w:rPr>
        <w:t>pajak</w:t>
      </w:r>
      <w:r>
        <w:rPr>
          <w:b/>
          <w:spacing w:val="-20"/>
          <w:position w:val="2"/>
          <w:sz w:val="24"/>
        </w:rPr>
        <w:t> </w:t>
      </w:r>
      <w:r>
        <w:rPr>
          <w:b/>
          <w:position w:val="2"/>
          <w:sz w:val="24"/>
        </w:rPr>
        <w:t>tangguhanberpengaruh</w:t>
      </w:r>
      <w:r>
        <w:rPr>
          <w:b/>
          <w:spacing w:val="-15"/>
          <w:position w:val="2"/>
          <w:sz w:val="24"/>
        </w:rPr>
        <w:t> </w:t>
      </w:r>
      <w:r>
        <w:rPr>
          <w:b/>
          <w:position w:val="2"/>
          <w:sz w:val="24"/>
        </w:rPr>
        <w:t>negatif</w:t>
      </w:r>
      <w:r>
        <w:rPr>
          <w:b/>
          <w:spacing w:val="-15"/>
          <w:position w:val="2"/>
          <w:sz w:val="24"/>
        </w:rPr>
        <w:t> </w:t>
      </w:r>
      <w:r>
        <w:rPr>
          <w:b/>
          <w:position w:val="2"/>
          <w:sz w:val="24"/>
        </w:rPr>
        <w:t>terhadap</w:t>
      </w:r>
      <w:r>
        <w:rPr>
          <w:b/>
          <w:spacing w:val="-15"/>
          <w:position w:val="2"/>
          <w:sz w:val="24"/>
        </w:rPr>
        <w:t> </w:t>
      </w:r>
      <w:r>
        <w:rPr>
          <w:b/>
          <w:position w:val="2"/>
          <w:sz w:val="24"/>
        </w:rPr>
        <w:t>penghindaran </w:t>
      </w:r>
      <w:r>
        <w:rPr>
          <w:b/>
          <w:spacing w:val="-2"/>
          <w:sz w:val="24"/>
        </w:rPr>
        <w:t>pajak</w:t>
      </w:r>
    </w:p>
    <w:sectPr>
      <w:pgSz w:w="11910" w:h="16840"/>
      <w:pgMar w:header="718" w:footer="0" w:top="1920" w:bottom="280" w:left="85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7952">
              <wp:simplePos x="0" y="0"/>
              <wp:positionH relativeFrom="page">
                <wp:posOffset>6295009</wp:posOffset>
              </wp:positionH>
              <wp:positionV relativeFrom="page">
                <wp:posOffset>443060</wp:posOffset>
              </wp:positionV>
              <wp:extent cx="23558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5585"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5.670013pt;margin-top:34.886623pt;width:18.55pt;height:15.3pt;mso-position-horizontal-relative:page;mso-position-vertical-relative:page;z-index:-15958528" type="#_x0000_t202" id="docshape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13</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0"/>
      <w:numFmt w:val="bullet"/>
      <w:lvlText w:val="-"/>
      <w:lvlJc w:val="left"/>
      <w:pPr>
        <w:ind w:left="285" w:hanging="168"/>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468" w:hanging="168"/>
      </w:pPr>
      <w:rPr>
        <w:rFonts w:hint="default"/>
        <w:lang w:val="id" w:eastAsia="en-US" w:bidi="ar-SA"/>
      </w:rPr>
    </w:lvl>
    <w:lvl w:ilvl="2">
      <w:start w:val="0"/>
      <w:numFmt w:val="bullet"/>
      <w:lvlText w:val="•"/>
      <w:lvlJc w:val="left"/>
      <w:pPr>
        <w:ind w:left="656" w:hanging="168"/>
      </w:pPr>
      <w:rPr>
        <w:rFonts w:hint="default"/>
        <w:lang w:val="id" w:eastAsia="en-US" w:bidi="ar-SA"/>
      </w:rPr>
    </w:lvl>
    <w:lvl w:ilvl="3">
      <w:start w:val="0"/>
      <w:numFmt w:val="bullet"/>
      <w:lvlText w:val="•"/>
      <w:lvlJc w:val="left"/>
      <w:pPr>
        <w:ind w:left="845" w:hanging="168"/>
      </w:pPr>
      <w:rPr>
        <w:rFonts w:hint="default"/>
        <w:lang w:val="id" w:eastAsia="en-US" w:bidi="ar-SA"/>
      </w:rPr>
    </w:lvl>
    <w:lvl w:ilvl="4">
      <w:start w:val="0"/>
      <w:numFmt w:val="bullet"/>
      <w:lvlText w:val="•"/>
      <w:lvlJc w:val="left"/>
      <w:pPr>
        <w:ind w:left="1033" w:hanging="168"/>
      </w:pPr>
      <w:rPr>
        <w:rFonts w:hint="default"/>
        <w:lang w:val="id" w:eastAsia="en-US" w:bidi="ar-SA"/>
      </w:rPr>
    </w:lvl>
    <w:lvl w:ilvl="5">
      <w:start w:val="0"/>
      <w:numFmt w:val="bullet"/>
      <w:lvlText w:val="•"/>
      <w:lvlJc w:val="left"/>
      <w:pPr>
        <w:ind w:left="1222" w:hanging="168"/>
      </w:pPr>
      <w:rPr>
        <w:rFonts w:hint="default"/>
        <w:lang w:val="id" w:eastAsia="en-US" w:bidi="ar-SA"/>
      </w:rPr>
    </w:lvl>
    <w:lvl w:ilvl="6">
      <w:start w:val="0"/>
      <w:numFmt w:val="bullet"/>
      <w:lvlText w:val="•"/>
      <w:lvlJc w:val="left"/>
      <w:pPr>
        <w:ind w:left="1410" w:hanging="168"/>
      </w:pPr>
      <w:rPr>
        <w:rFonts w:hint="default"/>
        <w:lang w:val="id" w:eastAsia="en-US" w:bidi="ar-SA"/>
      </w:rPr>
    </w:lvl>
    <w:lvl w:ilvl="7">
      <w:start w:val="0"/>
      <w:numFmt w:val="bullet"/>
      <w:lvlText w:val="•"/>
      <w:lvlJc w:val="left"/>
      <w:pPr>
        <w:ind w:left="1598" w:hanging="168"/>
      </w:pPr>
      <w:rPr>
        <w:rFonts w:hint="default"/>
        <w:lang w:val="id" w:eastAsia="en-US" w:bidi="ar-SA"/>
      </w:rPr>
    </w:lvl>
    <w:lvl w:ilvl="8">
      <w:start w:val="0"/>
      <w:numFmt w:val="bullet"/>
      <w:lvlText w:val="•"/>
      <w:lvlJc w:val="left"/>
      <w:pPr>
        <w:ind w:left="1787" w:hanging="168"/>
      </w:pPr>
      <w:rPr>
        <w:rFonts w:hint="default"/>
        <w:lang w:val="id" w:eastAsia="en-US" w:bidi="ar-SA"/>
      </w:rPr>
    </w:lvl>
  </w:abstractNum>
  <w:abstractNum w:abstractNumId="15">
    <w:multiLevelType w:val="hybridMultilevel"/>
    <w:lvl w:ilvl="0">
      <w:start w:val="0"/>
      <w:numFmt w:val="bullet"/>
      <w:lvlText w:val="-"/>
      <w:lvlJc w:val="left"/>
      <w:pPr>
        <w:ind w:left="284" w:hanging="168"/>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503" w:hanging="168"/>
      </w:pPr>
      <w:rPr>
        <w:rFonts w:hint="default"/>
        <w:lang w:val="id" w:eastAsia="en-US" w:bidi="ar-SA"/>
      </w:rPr>
    </w:lvl>
    <w:lvl w:ilvl="2">
      <w:start w:val="0"/>
      <w:numFmt w:val="bullet"/>
      <w:lvlText w:val="•"/>
      <w:lvlJc w:val="left"/>
      <w:pPr>
        <w:ind w:left="726" w:hanging="168"/>
      </w:pPr>
      <w:rPr>
        <w:rFonts w:hint="default"/>
        <w:lang w:val="id" w:eastAsia="en-US" w:bidi="ar-SA"/>
      </w:rPr>
    </w:lvl>
    <w:lvl w:ilvl="3">
      <w:start w:val="0"/>
      <w:numFmt w:val="bullet"/>
      <w:lvlText w:val="•"/>
      <w:lvlJc w:val="left"/>
      <w:pPr>
        <w:ind w:left="949" w:hanging="168"/>
      </w:pPr>
      <w:rPr>
        <w:rFonts w:hint="default"/>
        <w:lang w:val="id" w:eastAsia="en-US" w:bidi="ar-SA"/>
      </w:rPr>
    </w:lvl>
    <w:lvl w:ilvl="4">
      <w:start w:val="0"/>
      <w:numFmt w:val="bullet"/>
      <w:lvlText w:val="•"/>
      <w:lvlJc w:val="left"/>
      <w:pPr>
        <w:ind w:left="1172" w:hanging="168"/>
      </w:pPr>
      <w:rPr>
        <w:rFonts w:hint="default"/>
        <w:lang w:val="id" w:eastAsia="en-US" w:bidi="ar-SA"/>
      </w:rPr>
    </w:lvl>
    <w:lvl w:ilvl="5">
      <w:start w:val="0"/>
      <w:numFmt w:val="bullet"/>
      <w:lvlText w:val="•"/>
      <w:lvlJc w:val="left"/>
      <w:pPr>
        <w:ind w:left="1395" w:hanging="168"/>
      </w:pPr>
      <w:rPr>
        <w:rFonts w:hint="default"/>
        <w:lang w:val="id" w:eastAsia="en-US" w:bidi="ar-SA"/>
      </w:rPr>
    </w:lvl>
    <w:lvl w:ilvl="6">
      <w:start w:val="0"/>
      <w:numFmt w:val="bullet"/>
      <w:lvlText w:val="•"/>
      <w:lvlJc w:val="left"/>
      <w:pPr>
        <w:ind w:left="1618" w:hanging="168"/>
      </w:pPr>
      <w:rPr>
        <w:rFonts w:hint="default"/>
        <w:lang w:val="id" w:eastAsia="en-US" w:bidi="ar-SA"/>
      </w:rPr>
    </w:lvl>
    <w:lvl w:ilvl="7">
      <w:start w:val="0"/>
      <w:numFmt w:val="bullet"/>
      <w:lvlText w:val="•"/>
      <w:lvlJc w:val="left"/>
      <w:pPr>
        <w:ind w:left="1841" w:hanging="168"/>
      </w:pPr>
      <w:rPr>
        <w:rFonts w:hint="default"/>
        <w:lang w:val="id" w:eastAsia="en-US" w:bidi="ar-SA"/>
      </w:rPr>
    </w:lvl>
    <w:lvl w:ilvl="8">
      <w:start w:val="0"/>
      <w:numFmt w:val="bullet"/>
      <w:lvlText w:val="•"/>
      <w:lvlJc w:val="left"/>
      <w:pPr>
        <w:ind w:left="2064" w:hanging="168"/>
      </w:pPr>
      <w:rPr>
        <w:rFonts w:hint="default"/>
        <w:lang w:val="id" w:eastAsia="en-US" w:bidi="ar-SA"/>
      </w:rPr>
    </w:lvl>
  </w:abstractNum>
  <w:abstractNum w:abstractNumId="14">
    <w:multiLevelType w:val="hybridMultilevel"/>
    <w:lvl w:ilvl="0">
      <w:start w:val="0"/>
      <w:numFmt w:val="bullet"/>
      <w:lvlText w:val="-"/>
      <w:lvlJc w:val="left"/>
      <w:pPr>
        <w:ind w:left="285" w:hanging="168"/>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468" w:hanging="168"/>
      </w:pPr>
      <w:rPr>
        <w:rFonts w:hint="default"/>
        <w:lang w:val="id" w:eastAsia="en-US" w:bidi="ar-SA"/>
      </w:rPr>
    </w:lvl>
    <w:lvl w:ilvl="2">
      <w:start w:val="0"/>
      <w:numFmt w:val="bullet"/>
      <w:lvlText w:val="•"/>
      <w:lvlJc w:val="left"/>
      <w:pPr>
        <w:ind w:left="656" w:hanging="168"/>
      </w:pPr>
      <w:rPr>
        <w:rFonts w:hint="default"/>
        <w:lang w:val="id" w:eastAsia="en-US" w:bidi="ar-SA"/>
      </w:rPr>
    </w:lvl>
    <w:lvl w:ilvl="3">
      <w:start w:val="0"/>
      <w:numFmt w:val="bullet"/>
      <w:lvlText w:val="•"/>
      <w:lvlJc w:val="left"/>
      <w:pPr>
        <w:ind w:left="845" w:hanging="168"/>
      </w:pPr>
      <w:rPr>
        <w:rFonts w:hint="default"/>
        <w:lang w:val="id" w:eastAsia="en-US" w:bidi="ar-SA"/>
      </w:rPr>
    </w:lvl>
    <w:lvl w:ilvl="4">
      <w:start w:val="0"/>
      <w:numFmt w:val="bullet"/>
      <w:lvlText w:val="•"/>
      <w:lvlJc w:val="left"/>
      <w:pPr>
        <w:ind w:left="1033" w:hanging="168"/>
      </w:pPr>
      <w:rPr>
        <w:rFonts w:hint="default"/>
        <w:lang w:val="id" w:eastAsia="en-US" w:bidi="ar-SA"/>
      </w:rPr>
    </w:lvl>
    <w:lvl w:ilvl="5">
      <w:start w:val="0"/>
      <w:numFmt w:val="bullet"/>
      <w:lvlText w:val="•"/>
      <w:lvlJc w:val="left"/>
      <w:pPr>
        <w:ind w:left="1222" w:hanging="168"/>
      </w:pPr>
      <w:rPr>
        <w:rFonts w:hint="default"/>
        <w:lang w:val="id" w:eastAsia="en-US" w:bidi="ar-SA"/>
      </w:rPr>
    </w:lvl>
    <w:lvl w:ilvl="6">
      <w:start w:val="0"/>
      <w:numFmt w:val="bullet"/>
      <w:lvlText w:val="•"/>
      <w:lvlJc w:val="left"/>
      <w:pPr>
        <w:ind w:left="1410" w:hanging="168"/>
      </w:pPr>
      <w:rPr>
        <w:rFonts w:hint="default"/>
        <w:lang w:val="id" w:eastAsia="en-US" w:bidi="ar-SA"/>
      </w:rPr>
    </w:lvl>
    <w:lvl w:ilvl="7">
      <w:start w:val="0"/>
      <w:numFmt w:val="bullet"/>
      <w:lvlText w:val="•"/>
      <w:lvlJc w:val="left"/>
      <w:pPr>
        <w:ind w:left="1598" w:hanging="168"/>
      </w:pPr>
      <w:rPr>
        <w:rFonts w:hint="default"/>
        <w:lang w:val="id" w:eastAsia="en-US" w:bidi="ar-SA"/>
      </w:rPr>
    </w:lvl>
    <w:lvl w:ilvl="8">
      <w:start w:val="0"/>
      <w:numFmt w:val="bullet"/>
      <w:lvlText w:val="•"/>
      <w:lvlJc w:val="left"/>
      <w:pPr>
        <w:ind w:left="1787" w:hanging="168"/>
      </w:pPr>
      <w:rPr>
        <w:rFonts w:hint="default"/>
        <w:lang w:val="id" w:eastAsia="en-US" w:bidi="ar-SA"/>
      </w:rPr>
    </w:lvl>
  </w:abstractNum>
  <w:abstractNum w:abstractNumId="13">
    <w:multiLevelType w:val="hybridMultilevel"/>
    <w:lvl w:ilvl="0">
      <w:start w:val="0"/>
      <w:numFmt w:val="bullet"/>
      <w:lvlText w:val="-"/>
      <w:lvlJc w:val="left"/>
      <w:pPr>
        <w:ind w:left="284" w:hanging="168"/>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503" w:hanging="168"/>
      </w:pPr>
      <w:rPr>
        <w:rFonts w:hint="default"/>
        <w:lang w:val="id" w:eastAsia="en-US" w:bidi="ar-SA"/>
      </w:rPr>
    </w:lvl>
    <w:lvl w:ilvl="2">
      <w:start w:val="0"/>
      <w:numFmt w:val="bullet"/>
      <w:lvlText w:val="•"/>
      <w:lvlJc w:val="left"/>
      <w:pPr>
        <w:ind w:left="726" w:hanging="168"/>
      </w:pPr>
      <w:rPr>
        <w:rFonts w:hint="default"/>
        <w:lang w:val="id" w:eastAsia="en-US" w:bidi="ar-SA"/>
      </w:rPr>
    </w:lvl>
    <w:lvl w:ilvl="3">
      <w:start w:val="0"/>
      <w:numFmt w:val="bullet"/>
      <w:lvlText w:val="•"/>
      <w:lvlJc w:val="left"/>
      <w:pPr>
        <w:ind w:left="949" w:hanging="168"/>
      </w:pPr>
      <w:rPr>
        <w:rFonts w:hint="default"/>
        <w:lang w:val="id" w:eastAsia="en-US" w:bidi="ar-SA"/>
      </w:rPr>
    </w:lvl>
    <w:lvl w:ilvl="4">
      <w:start w:val="0"/>
      <w:numFmt w:val="bullet"/>
      <w:lvlText w:val="•"/>
      <w:lvlJc w:val="left"/>
      <w:pPr>
        <w:ind w:left="1172" w:hanging="168"/>
      </w:pPr>
      <w:rPr>
        <w:rFonts w:hint="default"/>
        <w:lang w:val="id" w:eastAsia="en-US" w:bidi="ar-SA"/>
      </w:rPr>
    </w:lvl>
    <w:lvl w:ilvl="5">
      <w:start w:val="0"/>
      <w:numFmt w:val="bullet"/>
      <w:lvlText w:val="•"/>
      <w:lvlJc w:val="left"/>
      <w:pPr>
        <w:ind w:left="1395" w:hanging="168"/>
      </w:pPr>
      <w:rPr>
        <w:rFonts w:hint="default"/>
        <w:lang w:val="id" w:eastAsia="en-US" w:bidi="ar-SA"/>
      </w:rPr>
    </w:lvl>
    <w:lvl w:ilvl="6">
      <w:start w:val="0"/>
      <w:numFmt w:val="bullet"/>
      <w:lvlText w:val="•"/>
      <w:lvlJc w:val="left"/>
      <w:pPr>
        <w:ind w:left="1618" w:hanging="168"/>
      </w:pPr>
      <w:rPr>
        <w:rFonts w:hint="default"/>
        <w:lang w:val="id" w:eastAsia="en-US" w:bidi="ar-SA"/>
      </w:rPr>
    </w:lvl>
    <w:lvl w:ilvl="7">
      <w:start w:val="0"/>
      <w:numFmt w:val="bullet"/>
      <w:lvlText w:val="•"/>
      <w:lvlJc w:val="left"/>
      <w:pPr>
        <w:ind w:left="1841" w:hanging="168"/>
      </w:pPr>
      <w:rPr>
        <w:rFonts w:hint="default"/>
        <w:lang w:val="id" w:eastAsia="en-US" w:bidi="ar-SA"/>
      </w:rPr>
    </w:lvl>
    <w:lvl w:ilvl="8">
      <w:start w:val="0"/>
      <w:numFmt w:val="bullet"/>
      <w:lvlText w:val="•"/>
      <w:lvlJc w:val="left"/>
      <w:pPr>
        <w:ind w:left="2064" w:hanging="168"/>
      </w:pPr>
      <w:rPr>
        <w:rFonts w:hint="default"/>
        <w:lang w:val="id" w:eastAsia="en-US" w:bidi="ar-SA"/>
      </w:rPr>
    </w:lvl>
  </w:abstractNum>
  <w:abstractNum w:abstractNumId="12">
    <w:multiLevelType w:val="hybridMultilevel"/>
    <w:lvl w:ilvl="0">
      <w:start w:val="0"/>
      <w:numFmt w:val="bullet"/>
      <w:lvlText w:val="-"/>
      <w:lvlJc w:val="left"/>
      <w:pPr>
        <w:ind w:left="285" w:hanging="168"/>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468" w:hanging="168"/>
      </w:pPr>
      <w:rPr>
        <w:rFonts w:hint="default"/>
        <w:lang w:val="id" w:eastAsia="en-US" w:bidi="ar-SA"/>
      </w:rPr>
    </w:lvl>
    <w:lvl w:ilvl="2">
      <w:start w:val="0"/>
      <w:numFmt w:val="bullet"/>
      <w:lvlText w:val="•"/>
      <w:lvlJc w:val="left"/>
      <w:pPr>
        <w:ind w:left="656" w:hanging="168"/>
      </w:pPr>
      <w:rPr>
        <w:rFonts w:hint="default"/>
        <w:lang w:val="id" w:eastAsia="en-US" w:bidi="ar-SA"/>
      </w:rPr>
    </w:lvl>
    <w:lvl w:ilvl="3">
      <w:start w:val="0"/>
      <w:numFmt w:val="bullet"/>
      <w:lvlText w:val="•"/>
      <w:lvlJc w:val="left"/>
      <w:pPr>
        <w:ind w:left="845" w:hanging="168"/>
      </w:pPr>
      <w:rPr>
        <w:rFonts w:hint="default"/>
        <w:lang w:val="id" w:eastAsia="en-US" w:bidi="ar-SA"/>
      </w:rPr>
    </w:lvl>
    <w:lvl w:ilvl="4">
      <w:start w:val="0"/>
      <w:numFmt w:val="bullet"/>
      <w:lvlText w:val="•"/>
      <w:lvlJc w:val="left"/>
      <w:pPr>
        <w:ind w:left="1033" w:hanging="168"/>
      </w:pPr>
      <w:rPr>
        <w:rFonts w:hint="default"/>
        <w:lang w:val="id" w:eastAsia="en-US" w:bidi="ar-SA"/>
      </w:rPr>
    </w:lvl>
    <w:lvl w:ilvl="5">
      <w:start w:val="0"/>
      <w:numFmt w:val="bullet"/>
      <w:lvlText w:val="•"/>
      <w:lvlJc w:val="left"/>
      <w:pPr>
        <w:ind w:left="1222" w:hanging="168"/>
      </w:pPr>
      <w:rPr>
        <w:rFonts w:hint="default"/>
        <w:lang w:val="id" w:eastAsia="en-US" w:bidi="ar-SA"/>
      </w:rPr>
    </w:lvl>
    <w:lvl w:ilvl="6">
      <w:start w:val="0"/>
      <w:numFmt w:val="bullet"/>
      <w:lvlText w:val="•"/>
      <w:lvlJc w:val="left"/>
      <w:pPr>
        <w:ind w:left="1410" w:hanging="168"/>
      </w:pPr>
      <w:rPr>
        <w:rFonts w:hint="default"/>
        <w:lang w:val="id" w:eastAsia="en-US" w:bidi="ar-SA"/>
      </w:rPr>
    </w:lvl>
    <w:lvl w:ilvl="7">
      <w:start w:val="0"/>
      <w:numFmt w:val="bullet"/>
      <w:lvlText w:val="•"/>
      <w:lvlJc w:val="left"/>
      <w:pPr>
        <w:ind w:left="1598" w:hanging="168"/>
      </w:pPr>
      <w:rPr>
        <w:rFonts w:hint="default"/>
        <w:lang w:val="id" w:eastAsia="en-US" w:bidi="ar-SA"/>
      </w:rPr>
    </w:lvl>
    <w:lvl w:ilvl="8">
      <w:start w:val="0"/>
      <w:numFmt w:val="bullet"/>
      <w:lvlText w:val="•"/>
      <w:lvlJc w:val="left"/>
      <w:pPr>
        <w:ind w:left="1787" w:hanging="168"/>
      </w:pPr>
      <w:rPr>
        <w:rFonts w:hint="default"/>
        <w:lang w:val="id" w:eastAsia="en-US" w:bidi="ar-SA"/>
      </w:rPr>
    </w:lvl>
  </w:abstractNum>
  <w:abstractNum w:abstractNumId="11">
    <w:multiLevelType w:val="hybridMultilevel"/>
    <w:lvl w:ilvl="0">
      <w:start w:val="0"/>
      <w:numFmt w:val="bullet"/>
      <w:lvlText w:val="-"/>
      <w:lvlJc w:val="left"/>
      <w:pPr>
        <w:ind w:left="284" w:hanging="168"/>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503" w:hanging="168"/>
      </w:pPr>
      <w:rPr>
        <w:rFonts w:hint="default"/>
        <w:lang w:val="id" w:eastAsia="en-US" w:bidi="ar-SA"/>
      </w:rPr>
    </w:lvl>
    <w:lvl w:ilvl="2">
      <w:start w:val="0"/>
      <w:numFmt w:val="bullet"/>
      <w:lvlText w:val="•"/>
      <w:lvlJc w:val="left"/>
      <w:pPr>
        <w:ind w:left="726" w:hanging="168"/>
      </w:pPr>
      <w:rPr>
        <w:rFonts w:hint="default"/>
        <w:lang w:val="id" w:eastAsia="en-US" w:bidi="ar-SA"/>
      </w:rPr>
    </w:lvl>
    <w:lvl w:ilvl="3">
      <w:start w:val="0"/>
      <w:numFmt w:val="bullet"/>
      <w:lvlText w:val="•"/>
      <w:lvlJc w:val="left"/>
      <w:pPr>
        <w:ind w:left="949" w:hanging="168"/>
      </w:pPr>
      <w:rPr>
        <w:rFonts w:hint="default"/>
        <w:lang w:val="id" w:eastAsia="en-US" w:bidi="ar-SA"/>
      </w:rPr>
    </w:lvl>
    <w:lvl w:ilvl="4">
      <w:start w:val="0"/>
      <w:numFmt w:val="bullet"/>
      <w:lvlText w:val="•"/>
      <w:lvlJc w:val="left"/>
      <w:pPr>
        <w:ind w:left="1172" w:hanging="168"/>
      </w:pPr>
      <w:rPr>
        <w:rFonts w:hint="default"/>
        <w:lang w:val="id" w:eastAsia="en-US" w:bidi="ar-SA"/>
      </w:rPr>
    </w:lvl>
    <w:lvl w:ilvl="5">
      <w:start w:val="0"/>
      <w:numFmt w:val="bullet"/>
      <w:lvlText w:val="•"/>
      <w:lvlJc w:val="left"/>
      <w:pPr>
        <w:ind w:left="1395" w:hanging="168"/>
      </w:pPr>
      <w:rPr>
        <w:rFonts w:hint="default"/>
        <w:lang w:val="id" w:eastAsia="en-US" w:bidi="ar-SA"/>
      </w:rPr>
    </w:lvl>
    <w:lvl w:ilvl="6">
      <w:start w:val="0"/>
      <w:numFmt w:val="bullet"/>
      <w:lvlText w:val="•"/>
      <w:lvlJc w:val="left"/>
      <w:pPr>
        <w:ind w:left="1618" w:hanging="168"/>
      </w:pPr>
      <w:rPr>
        <w:rFonts w:hint="default"/>
        <w:lang w:val="id" w:eastAsia="en-US" w:bidi="ar-SA"/>
      </w:rPr>
    </w:lvl>
    <w:lvl w:ilvl="7">
      <w:start w:val="0"/>
      <w:numFmt w:val="bullet"/>
      <w:lvlText w:val="•"/>
      <w:lvlJc w:val="left"/>
      <w:pPr>
        <w:ind w:left="1841" w:hanging="168"/>
      </w:pPr>
      <w:rPr>
        <w:rFonts w:hint="default"/>
        <w:lang w:val="id" w:eastAsia="en-US" w:bidi="ar-SA"/>
      </w:rPr>
    </w:lvl>
    <w:lvl w:ilvl="8">
      <w:start w:val="0"/>
      <w:numFmt w:val="bullet"/>
      <w:lvlText w:val="•"/>
      <w:lvlJc w:val="left"/>
      <w:pPr>
        <w:ind w:left="2064" w:hanging="168"/>
      </w:pPr>
      <w:rPr>
        <w:rFonts w:hint="default"/>
        <w:lang w:val="id" w:eastAsia="en-US" w:bidi="ar-SA"/>
      </w:rPr>
    </w:lvl>
  </w:abstractNum>
  <w:abstractNum w:abstractNumId="10">
    <w:multiLevelType w:val="hybridMultilevel"/>
    <w:lvl w:ilvl="0">
      <w:start w:val="0"/>
      <w:numFmt w:val="bullet"/>
      <w:lvlText w:val="-"/>
      <w:lvlJc w:val="left"/>
      <w:pPr>
        <w:ind w:left="284" w:hanging="168"/>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503" w:hanging="168"/>
      </w:pPr>
      <w:rPr>
        <w:rFonts w:hint="default"/>
        <w:lang w:val="id" w:eastAsia="en-US" w:bidi="ar-SA"/>
      </w:rPr>
    </w:lvl>
    <w:lvl w:ilvl="2">
      <w:start w:val="0"/>
      <w:numFmt w:val="bullet"/>
      <w:lvlText w:val="•"/>
      <w:lvlJc w:val="left"/>
      <w:pPr>
        <w:ind w:left="726" w:hanging="168"/>
      </w:pPr>
      <w:rPr>
        <w:rFonts w:hint="default"/>
        <w:lang w:val="id" w:eastAsia="en-US" w:bidi="ar-SA"/>
      </w:rPr>
    </w:lvl>
    <w:lvl w:ilvl="3">
      <w:start w:val="0"/>
      <w:numFmt w:val="bullet"/>
      <w:lvlText w:val="•"/>
      <w:lvlJc w:val="left"/>
      <w:pPr>
        <w:ind w:left="949" w:hanging="168"/>
      </w:pPr>
      <w:rPr>
        <w:rFonts w:hint="default"/>
        <w:lang w:val="id" w:eastAsia="en-US" w:bidi="ar-SA"/>
      </w:rPr>
    </w:lvl>
    <w:lvl w:ilvl="4">
      <w:start w:val="0"/>
      <w:numFmt w:val="bullet"/>
      <w:lvlText w:val="•"/>
      <w:lvlJc w:val="left"/>
      <w:pPr>
        <w:ind w:left="1172" w:hanging="168"/>
      </w:pPr>
      <w:rPr>
        <w:rFonts w:hint="default"/>
        <w:lang w:val="id" w:eastAsia="en-US" w:bidi="ar-SA"/>
      </w:rPr>
    </w:lvl>
    <w:lvl w:ilvl="5">
      <w:start w:val="0"/>
      <w:numFmt w:val="bullet"/>
      <w:lvlText w:val="•"/>
      <w:lvlJc w:val="left"/>
      <w:pPr>
        <w:ind w:left="1395" w:hanging="168"/>
      </w:pPr>
      <w:rPr>
        <w:rFonts w:hint="default"/>
        <w:lang w:val="id" w:eastAsia="en-US" w:bidi="ar-SA"/>
      </w:rPr>
    </w:lvl>
    <w:lvl w:ilvl="6">
      <w:start w:val="0"/>
      <w:numFmt w:val="bullet"/>
      <w:lvlText w:val="•"/>
      <w:lvlJc w:val="left"/>
      <w:pPr>
        <w:ind w:left="1618" w:hanging="168"/>
      </w:pPr>
      <w:rPr>
        <w:rFonts w:hint="default"/>
        <w:lang w:val="id" w:eastAsia="en-US" w:bidi="ar-SA"/>
      </w:rPr>
    </w:lvl>
    <w:lvl w:ilvl="7">
      <w:start w:val="0"/>
      <w:numFmt w:val="bullet"/>
      <w:lvlText w:val="•"/>
      <w:lvlJc w:val="left"/>
      <w:pPr>
        <w:ind w:left="1841" w:hanging="168"/>
      </w:pPr>
      <w:rPr>
        <w:rFonts w:hint="default"/>
        <w:lang w:val="id" w:eastAsia="en-US" w:bidi="ar-SA"/>
      </w:rPr>
    </w:lvl>
    <w:lvl w:ilvl="8">
      <w:start w:val="0"/>
      <w:numFmt w:val="bullet"/>
      <w:lvlText w:val="•"/>
      <w:lvlJc w:val="left"/>
      <w:pPr>
        <w:ind w:left="2064" w:hanging="168"/>
      </w:pPr>
      <w:rPr>
        <w:rFonts w:hint="default"/>
        <w:lang w:val="id" w:eastAsia="en-US" w:bidi="ar-SA"/>
      </w:rPr>
    </w:lvl>
  </w:abstractNum>
  <w:abstractNum w:abstractNumId="9">
    <w:multiLevelType w:val="hybridMultilevel"/>
    <w:lvl w:ilvl="0">
      <w:start w:val="0"/>
      <w:numFmt w:val="bullet"/>
      <w:lvlText w:val="-"/>
      <w:lvlJc w:val="left"/>
      <w:pPr>
        <w:ind w:left="285" w:hanging="168"/>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468" w:hanging="168"/>
      </w:pPr>
      <w:rPr>
        <w:rFonts w:hint="default"/>
        <w:lang w:val="id" w:eastAsia="en-US" w:bidi="ar-SA"/>
      </w:rPr>
    </w:lvl>
    <w:lvl w:ilvl="2">
      <w:start w:val="0"/>
      <w:numFmt w:val="bullet"/>
      <w:lvlText w:val="•"/>
      <w:lvlJc w:val="left"/>
      <w:pPr>
        <w:ind w:left="656" w:hanging="168"/>
      </w:pPr>
      <w:rPr>
        <w:rFonts w:hint="default"/>
        <w:lang w:val="id" w:eastAsia="en-US" w:bidi="ar-SA"/>
      </w:rPr>
    </w:lvl>
    <w:lvl w:ilvl="3">
      <w:start w:val="0"/>
      <w:numFmt w:val="bullet"/>
      <w:lvlText w:val="•"/>
      <w:lvlJc w:val="left"/>
      <w:pPr>
        <w:ind w:left="845" w:hanging="168"/>
      </w:pPr>
      <w:rPr>
        <w:rFonts w:hint="default"/>
        <w:lang w:val="id" w:eastAsia="en-US" w:bidi="ar-SA"/>
      </w:rPr>
    </w:lvl>
    <w:lvl w:ilvl="4">
      <w:start w:val="0"/>
      <w:numFmt w:val="bullet"/>
      <w:lvlText w:val="•"/>
      <w:lvlJc w:val="left"/>
      <w:pPr>
        <w:ind w:left="1033" w:hanging="168"/>
      </w:pPr>
      <w:rPr>
        <w:rFonts w:hint="default"/>
        <w:lang w:val="id" w:eastAsia="en-US" w:bidi="ar-SA"/>
      </w:rPr>
    </w:lvl>
    <w:lvl w:ilvl="5">
      <w:start w:val="0"/>
      <w:numFmt w:val="bullet"/>
      <w:lvlText w:val="•"/>
      <w:lvlJc w:val="left"/>
      <w:pPr>
        <w:ind w:left="1222" w:hanging="168"/>
      </w:pPr>
      <w:rPr>
        <w:rFonts w:hint="default"/>
        <w:lang w:val="id" w:eastAsia="en-US" w:bidi="ar-SA"/>
      </w:rPr>
    </w:lvl>
    <w:lvl w:ilvl="6">
      <w:start w:val="0"/>
      <w:numFmt w:val="bullet"/>
      <w:lvlText w:val="•"/>
      <w:lvlJc w:val="left"/>
      <w:pPr>
        <w:ind w:left="1410" w:hanging="168"/>
      </w:pPr>
      <w:rPr>
        <w:rFonts w:hint="default"/>
        <w:lang w:val="id" w:eastAsia="en-US" w:bidi="ar-SA"/>
      </w:rPr>
    </w:lvl>
    <w:lvl w:ilvl="7">
      <w:start w:val="0"/>
      <w:numFmt w:val="bullet"/>
      <w:lvlText w:val="•"/>
      <w:lvlJc w:val="left"/>
      <w:pPr>
        <w:ind w:left="1598" w:hanging="168"/>
      </w:pPr>
      <w:rPr>
        <w:rFonts w:hint="default"/>
        <w:lang w:val="id" w:eastAsia="en-US" w:bidi="ar-SA"/>
      </w:rPr>
    </w:lvl>
    <w:lvl w:ilvl="8">
      <w:start w:val="0"/>
      <w:numFmt w:val="bullet"/>
      <w:lvlText w:val="•"/>
      <w:lvlJc w:val="left"/>
      <w:pPr>
        <w:ind w:left="1787" w:hanging="168"/>
      </w:pPr>
      <w:rPr>
        <w:rFonts w:hint="default"/>
        <w:lang w:val="id" w:eastAsia="en-US" w:bidi="ar-SA"/>
      </w:rPr>
    </w:lvl>
  </w:abstractNum>
  <w:abstractNum w:abstractNumId="8">
    <w:multiLevelType w:val="hybridMultilevel"/>
    <w:lvl w:ilvl="0">
      <w:start w:val="0"/>
      <w:numFmt w:val="bullet"/>
      <w:lvlText w:val="-"/>
      <w:lvlJc w:val="left"/>
      <w:pPr>
        <w:ind w:left="284" w:hanging="168"/>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503" w:hanging="168"/>
      </w:pPr>
      <w:rPr>
        <w:rFonts w:hint="default"/>
        <w:lang w:val="id" w:eastAsia="en-US" w:bidi="ar-SA"/>
      </w:rPr>
    </w:lvl>
    <w:lvl w:ilvl="2">
      <w:start w:val="0"/>
      <w:numFmt w:val="bullet"/>
      <w:lvlText w:val="•"/>
      <w:lvlJc w:val="left"/>
      <w:pPr>
        <w:ind w:left="726" w:hanging="168"/>
      </w:pPr>
      <w:rPr>
        <w:rFonts w:hint="default"/>
        <w:lang w:val="id" w:eastAsia="en-US" w:bidi="ar-SA"/>
      </w:rPr>
    </w:lvl>
    <w:lvl w:ilvl="3">
      <w:start w:val="0"/>
      <w:numFmt w:val="bullet"/>
      <w:lvlText w:val="•"/>
      <w:lvlJc w:val="left"/>
      <w:pPr>
        <w:ind w:left="949" w:hanging="168"/>
      </w:pPr>
      <w:rPr>
        <w:rFonts w:hint="default"/>
        <w:lang w:val="id" w:eastAsia="en-US" w:bidi="ar-SA"/>
      </w:rPr>
    </w:lvl>
    <w:lvl w:ilvl="4">
      <w:start w:val="0"/>
      <w:numFmt w:val="bullet"/>
      <w:lvlText w:val="•"/>
      <w:lvlJc w:val="left"/>
      <w:pPr>
        <w:ind w:left="1172" w:hanging="168"/>
      </w:pPr>
      <w:rPr>
        <w:rFonts w:hint="default"/>
        <w:lang w:val="id" w:eastAsia="en-US" w:bidi="ar-SA"/>
      </w:rPr>
    </w:lvl>
    <w:lvl w:ilvl="5">
      <w:start w:val="0"/>
      <w:numFmt w:val="bullet"/>
      <w:lvlText w:val="•"/>
      <w:lvlJc w:val="left"/>
      <w:pPr>
        <w:ind w:left="1395" w:hanging="168"/>
      </w:pPr>
      <w:rPr>
        <w:rFonts w:hint="default"/>
        <w:lang w:val="id" w:eastAsia="en-US" w:bidi="ar-SA"/>
      </w:rPr>
    </w:lvl>
    <w:lvl w:ilvl="6">
      <w:start w:val="0"/>
      <w:numFmt w:val="bullet"/>
      <w:lvlText w:val="•"/>
      <w:lvlJc w:val="left"/>
      <w:pPr>
        <w:ind w:left="1618" w:hanging="168"/>
      </w:pPr>
      <w:rPr>
        <w:rFonts w:hint="default"/>
        <w:lang w:val="id" w:eastAsia="en-US" w:bidi="ar-SA"/>
      </w:rPr>
    </w:lvl>
    <w:lvl w:ilvl="7">
      <w:start w:val="0"/>
      <w:numFmt w:val="bullet"/>
      <w:lvlText w:val="•"/>
      <w:lvlJc w:val="left"/>
      <w:pPr>
        <w:ind w:left="1841" w:hanging="168"/>
      </w:pPr>
      <w:rPr>
        <w:rFonts w:hint="default"/>
        <w:lang w:val="id" w:eastAsia="en-US" w:bidi="ar-SA"/>
      </w:rPr>
    </w:lvl>
    <w:lvl w:ilvl="8">
      <w:start w:val="0"/>
      <w:numFmt w:val="bullet"/>
      <w:lvlText w:val="•"/>
      <w:lvlJc w:val="left"/>
      <w:pPr>
        <w:ind w:left="2064" w:hanging="168"/>
      </w:pPr>
      <w:rPr>
        <w:rFonts w:hint="default"/>
        <w:lang w:val="id" w:eastAsia="en-US" w:bidi="ar-SA"/>
      </w:rPr>
    </w:lvl>
  </w:abstractNum>
  <w:abstractNum w:abstractNumId="7">
    <w:multiLevelType w:val="hybridMultilevel"/>
    <w:lvl w:ilvl="0">
      <w:start w:val="0"/>
      <w:numFmt w:val="bullet"/>
      <w:lvlText w:val="-"/>
      <w:lvlJc w:val="left"/>
      <w:pPr>
        <w:ind w:left="284" w:hanging="168"/>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503" w:hanging="168"/>
      </w:pPr>
      <w:rPr>
        <w:rFonts w:hint="default"/>
        <w:lang w:val="id" w:eastAsia="en-US" w:bidi="ar-SA"/>
      </w:rPr>
    </w:lvl>
    <w:lvl w:ilvl="2">
      <w:start w:val="0"/>
      <w:numFmt w:val="bullet"/>
      <w:lvlText w:val="•"/>
      <w:lvlJc w:val="left"/>
      <w:pPr>
        <w:ind w:left="726" w:hanging="168"/>
      </w:pPr>
      <w:rPr>
        <w:rFonts w:hint="default"/>
        <w:lang w:val="id" w:eastAsia="en-US" w:bidi="ar-SA"/>
      </w:rPr>
    </w:lvl>
    <w:lvl w:ilvl="3">
      <w:start w:val="0"/>
      <w:numFmt w:val="bullet"/>
      <w:lvlText w:val="•"/>
      <w:lvlJc w:val="left"/>
      <w:pPr>
        <w:ind w:left="949" w:hanging="168"/>
      </w:pPr>
      <w:rPr>
        <w:rFonts w:hint="default"/>
        <w:lang w:val="id" w:eastAsia="en-US" w:bidi="ar-SA"/>
      </w:rPr>
    </w:lvl>
    <w:lvl w:ilvl="4">
      <w:start w:val="0"/>
      <w:numFmt w:val="bullet"/>
      <w:lvlText w:val="•"/>
      <w:lvlJc w:val="left"/>
      <w:pPr>
        <w:ind w:left="1172" w:hanging="168"/>
      </w:pPr>
      <w:rPr>
        <w:rFonts w:hint="default"/>
        <w:lang w:val="id" w:eastAsia="en-US" w:bidi="ar-SA"/>
      </w:rPr>
    </w:lvl>
    <w:lvl w:ilvl="5">
      <w:start w:val="0"/>
      <w:numFmt w:val="bullet"/>
      <w:lvlText w:val="•"/>
      <w:lvlJc w:val="left"/>
      <w:pPr>
        <w:ind w:left="1395" w:hanging="168"/>
      </w:pPr>
      <w:rPr>
        <w:rFonts w:hint="default"/>
        <w:lang w:val="id" w:eastAsia="en-US" w:bidi="ar-SA"/>
      </w:rPr>
    </w:lvl>
    <w:lvl w:ilvl="6">
      <w:start w:val="0"/>
      <w:numFmt w:val="bullet"/>
      <w:lvlText w:val="•"/>
      <w:lvlJc w:val="left"/>
      <w:pPr>
        <w:ind w:left="1618" w:hanging="168"/>
      </w:pPr>
      <w:rPr>
        <w:rFonts w:hint="default"/>
        <w:lang w:val="id" w:eastAsia="en-US" w:bidi="ar-SA"/>
      </w:rPr>
    </w:lvl>
    <w:lvl w:ilvl="7">
      <w:start w:val="0"/>
      <w:numFmt w:val="bullet"/>
      <w:lvlText w:val="•"/>
      <w:lvlJc w:val="left"/>
      <w:pPr>
        <w:ind w:left="1841" w:hanging="168"/>
      </w:pPr>
      <w:rPr>
        <w:rFonts w:hint="default"/>
        <w:lang w:val="id" w:eastAsia="en-US" w:bidi="ar-SA"/>
      </w:rPr>
    </w:lvl>
    <w:lvl w:ilvl="8">
      <w:start w:val="0"/>
      <w:numFmt w:val="bullet"/>
      <w:lvlText w:val="•"/>
      <w:lvlJc w:val="left"/>
      <w:pPr>
        <w:ind w:left="2064" w:hanging="168"/>
      </w:pPr>
      <w:rPr>
        <w:rFonts w:hint="default"/>
        <w:lang w:val="id" w:eastAsia="en-US" w:bidi="ar-SA"/>
      </w:rPr>
    </w:lvl>
  </w:abstractNum>
  <w:abstractNum w:abstractNumId="6">
    <w:multiLevelType w:val="hybridMultilevel"/>
    <w:lvl w:ilvl="0">
      <w:start w:val="0"/>
      <w:numFmt w:val="bullet"/>
      <w:lvlText w:val="-"/>
      <w:lvlJc w:val="left"/>
      <w:pPr>
        <w:ind w:left="285" w:hanging="168"/>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468" w:hanging="168"/>
      </w:pPr>
      <w:rPr>
        <w:rFonts w:hint="default"/>
        <w:lang w:val="id" w:eastAsia="en-US" w:bidi="ar-SA"/>
      </w:rPr>
    </w:lvl>
    <w:lvl w:ilvl="2">
      <w:start w:val="0"/>
      <w:numFmt w:val="bullet"/>
      <w:lvlText w:val="•"/>
      <w:lvlJc w:val="left"/>
      <w:pPr>
        <w:ind w:left="656" w:hanging="168"/>
      </w:pPr>
      <w:rPr>
        <w:rFonts w:hint="default"/>
        <w:lang w:val="id" w:eastAsia="en-US" w:bidi="ar-SA"/>
      </w:rPr>
    </w:lvl>
    <w:lvl w:ilvl="3">
      <w:start w:val="0"/>
      <w:numFmt w:val="bullet"/>
      <w:lvlText w:val="•"/>
      <w:lvlJc w:val="left"/>
      <w:pPr>
        <w:ind w:left="845" w:hanging="168"/>
      </w:pPr>
      <w:rPr>
        <w:rFonts w:hint="default"/>
        <w:lang w:val="id" w:eastAsia="en-US" w:bidi="ar-SA"/>
      </w:rPr>
    </w:lvl>
    <w:lvl w:ilvl="4">
      <w:start w:val="0"/>
      <w:numFmt w:val="bullet"/>
      <w:lvlText w:val="•"/>
      <w:lvlJc w:val="left"/>
      <w:pPr>
        <w:ind w:left="1033" w:hanging="168"/>
      </w:pPr>
      <w:rPr>
        <w:rFonts w:hint="default"/>
        <w:lang w:val="id" w:eastAsia="en-US" w:bidi="ar-SA"/>
      </w:rPr>
    </w:lvl>
    <w:lvl w:ilvl="5">
      <w:start w:val="0"/>
      <w:numFmt w:val="bullet"/>
      <w:lvlText w:val="•"/>
      <w:lvlJc w:val="left"/>
      <w:pPr>
        <w:ind w:left="1222" w:hanging="168"/>
      </w:pPr>
      <w:rPr>
        <w:rFonts w:hint="default"/>
        <w:lang w:val="id" w:eastAsia="en-US" w:bidi="ar-SA"/>
      </w:rPr>
    </w:lvl>
    <w:lvl w:ilvl="6">
      <w:start w:val="0"/>
      <w:numFmt w:val="bullet"/>
      <w:lvlText w:val="•"/>
      <w:lvlJc w:val="left"/>
      <w:pPr>
        <w:ind w:left="1410" w:hanging="168"/>
      </w:pPr>
      <w:rPr>
        <w:rFonts w:hint="default"/>
        <w:lang w:val="id" w:eastAsia="en-US" w:bidi="ar-SA"/>
      </w:rPr>
    </w:lvl>
    <w:lvl w:ilvl="7">
      <w:start w:val="0"/>
      <w:numFmt w:val="bullet"/>
      <w:lvlText w:val="•"/>
      <w:lvlJc w:val="left"/>
      <w:pPr>
        <w:ind w:left="1598" w:hanging="168"/>
      </w:pPr>
      <w:rPr>
        <w:rFonts w:hint="default"/>
        <w:lang w:val="id" w:eastAsia="en-US" w:bidi="ar-SA"/>
      </w:rPr>
    </w:lvl>
    <w:lvl w:ilvl="8">
      <w:start w:val="0"/>
      <w:numFmt w:val="bullet"/>
      <w:lvlText w:val="•"/>
      <w:lvlJc w:val="left"/>
      <w:pPr>
        <w:ind w:left="1787" w:hanging="168"/>
      </w:pPr>
      <w:rPr>
        <w:rFonts w:hint="default"/>
        <w:lang w:val="id" w:eastAsia="en-US" w:bidi="ar-SA"/>
      </w:rPr>
    </w:lvl>
  </w:abstractNum>
  <w:abstractNum w:abstractNumId="5">
    <w:multiLevelType w:val="hybridMultilevel"/>
    <w:lvl w:ilvl="0">
      <w:start w:val="0"/>
      <w:numFmt w:val="bullet"/>
      <w:lvlText w:val="-"/>
      <w:lvlJc w:val="left"/>
      <w:pPr>
        <w:ind w:left="284" w:hanging="168"/>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503" w:hanging="168"/>
      </w:pPr>
      <w:rPr>
        <w:rFonts w:hint="default"/>
        <w:lang w:val="id" w:eastAsia="en-US" w:bidi="ar-SA"/>
      </w:rPr>
    </w:lvl>
    <w:lvl w:ilvl="2">
      <w:start w:val="0"/>
      <w:numFmt w:val="bullet"/>
      <w:lvlText w:val="•"/>
      <w:lvlJc w:val="left"/>
      <w:pPr>
        <w:ind w:left="726" w:hanging="168"/>
      </w:pPr>
      <w:rPr>
        <w:rFonts w:hint="default"/>
        <w:lang w:val="id" w:eastAsia="en-US" w:bidi="ar-SA"/>
      </w:rPr>
    </w:lvl>
    <w:lvl w:ilvl="3">
      <w:start w:val="0"/>
      <w:numFmt w:val="bullet"/>
      <w:lvlText w:val="•"/>
      <w:lvlJc w:val="left"/>
      <w:pPr>
        <w:ind w:left="949" w:hanging="168"/>
      </w:pPr>
      <w:rPr>
        <w:rFonts w:hint="default"/>
        <w:lang w:val="id" w:eastAsia="en-US" w:bidi="ar-SA"/>
      </w:rPr>
    </w:lvl>
    <w:lvl w:ilvl="4">
      <w:start w:val="0"/>
      <w:numFmt w:val="bullet"/>
      <w:lvlText w:val="•"/>
      <w:lvlJc w:val="left"/>
      <w:pPr>
        <w:ind w:left="1172" w:hanging="168"/>
      </w:pPr>
      <w:rPr>
        <w:rFonts w:hint="default"/>
        <w:lang w:val="id" w:eastAsia="en-US" w:bidi="ar-SA"/>
      </w:rPr>
    </w:lvl>
    <w:lvl w:ilvl="5">
      <w:start w:val="0"/>
      <w:numFmt w:val="bullet"/>
      <w:lvlText w:val="•"/>
      <w:lvlJc w:val="left"/>
      <w:pPr>
        <w:ind w:left="1395" w:hanging="168"/>
      </w:pPr>
      <w:rPr>
        <w:rFonts w:hint="default"/>
        <w:lang w:val="id" w:eastAsia="en-US" w:bidi="ar-SA"/>
      </w:rPr>
    </w:lvl>
    <w:lvl w:ilvl="6">
      <w:start w:val="0"/>
      <w:numFmt w:val="bullet"/>
      <w:lvlText w:val="•"/>
      <w:lvlJc w:val="left"/>
      <w:pPr>
        <w:ind w:left="1618" w:hanging="168"/>
      </w:pPr>
      <w:rPr>
        <w:rFonts w:hint="default"/>
        <w:lang w:val="id" w:eastAsia="en-US" w:bidi="ar-SA"/>
      </w:rPr>
    </w:lvl>
    <w:lvl w:ilvl="7">
      <w:start w:val="0"/>
      <w:numFmt w:val="bullet"/>
      <w:lvlText w:val="•"/>
      <w:lvlJc w:val="left"/>
      <w:pPr>
        <w:ind w:left="1841" w:hanging="168"/>
      </w:pPr>
      <w:rPr>
        <w:rFonts w:hint="default"/>
        <w:lang w:val="id" w:eastAsia="en-US" w:bidi="ar-SA"/>
      </w:rPr>
    </w:lvl>
    <w:lvl w:ilvl="8">
      <w:start w:val="0"/>
      <w:numFmt w:val="bullet"/>
      <w:lvlText w:val="•"/>
      <w:lvlJc w:val="left"/>
      <w:pPr>
        <w:ind w:left="2064" w:hanging="168"/>
      </w:pPr>
      <w:rPr>
        <w:rFonts w:hint="default"/>
        <w:lang w:val="id" w:eastAsia="en-US" w:bidi="ar-SA"/>
      </w:rPr>
    </w:lvl>
  </w:abstractNum>
  <w:abstractNum w:abstractNumId="4">
    <w:multiLevelType w:val="hybridMultilevel"/>
    <w:lvl w:ilvl="0">
      <w:start w:val="0"/>
      <w:numFmt w:val="bullet"/>
      <w:lvlText w:val="-"/>
      <w:lvlJc w:val="left"/>
      <w:pPr>
        <w:ind w:left="285" w:hanging="168"/>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468" w:hanging="168"/>
      </w:pPr>
      <w:rPr>
        <w:rFonts w:hint="default"/>
        <w:lang w:val="id" w:eastAsia="en-US" w:bidi="ar-SA"/>
      </w:rPr>
    </w:lvl>
    <w:lvl w:ilvl="2">
      <w:start w:val="0"/>
      <w:numFmt w:val="bullet"/>
      <w:lvlText w:val="•"/>
      <w:lvlJc w:val="left"/>
      <w:pPr>
        <w:ind w:left="656" w:hanging="168"/>
      </w:pPr>
      <w:rPr>
        <w:rFonts w:hint="default"/>
        <w:lang w:val="id" w:eastAsia="en-US" w:bidi="ar-SA"/>
      </w:rPr>
    </w:lvl>
    <w:lvl w:ilvl="3">
      <w:start w:val="0"/>
      <w:numFmt w:val="bullet"/>
      <w:lvlText w:val="•"/>
      <w:lvlJc w:val="left"/>
      <w:pPr>
        <w:ind w:left="845" w:hanging="168"/>
      </w:pPr>
      <w:rPr>
        <w:rFonts w:hint="default"/>
        <w:lang w:val="id" w:eastAsia="en-US" w:bidi="ar-SA"/>
      </w:rPr>
    </w:lvl>
    <w:lvl w:ilvl="4">
      <w:start w:val="0"/>
      <w:numFmt w:val="bullet"/>
      <w:lvlText w:val="•"/>
      <w:lvlJc w:val="left"/>
      <w:pPr>
        <w:ind w:left="1033" w:hanging="168"/>
      </w:pPr>
      <w:rPr>
        <w:rFonts w:hint="default"/>
        <w:lang w:val="id" w:eastAsia="en-US" w:bidi="ar-SA"/>
      </w:rPr>
    </w:lvl>
    <w:lvl w:ilvl="5">
      <w:start w:val="0"/>
      <w:numFmt w:val="bullet"/>
      <w:lvlText w:val="•"/>
      <w:lvlJc w:val="left"/>
      <w:pPr>
        <w:ind w:left="1222" w:hanging="168"/>
      </w:pPr>
      <w:rPr>
        <w:rFonts w:hint="default"/>
        <w:lang w:val="id" w:eastAsia="en-US" w:bidi="ar-SA"/>
      </w:rPr>
    </w:lvl>
    <w:lvl w:ilvl="6">
      <w:start w:val="0"/>
      <w:numFmt w:val="bullet"/>
      <w:lvlText w:val="•"/>
      <w:lvlJc w:val="left"/>
      <w:pPr>
        <w:ind w:left="1410" w:hanging="168"/>
      </w:pPr>
      <w:rPr>
        <w:rFonts w:hint="default"/>
        <w:lang w:val="id" w:eastAsia="en-US" w:bidi="ar-SA"/>
      </w:rPr>
    </w:lvl>
    <w:lvl w:ilvl="7">
      <w:start w:val="0"/>
      <w:numFmt w:val="bullet"/>
      <w:lvlText w:val="•"/>
      <w:lvlJc w:val="left"/>
      <w:pPr>
        <w:ind w:left="1598" w:hanging="168"/>
      </w:pPr>
      <w:rPr>
        <w:rFonts w:hint="default"/>
        <w:lang w:val="id" w:eastAsia="en-US" w:bidi="ar-SA"/>
      </w:rPr>
    </w:lvl>
    <w:lvl w:ilvl="8">
      <w:start w:val="0"/>
      <w:numFmt w:val="bullet"/>
      <w:lvlText w:val="•"/>
      <w:lvlJc w:val="left"/>
      <w:pPr>
        <w:ind w:left="1787" w:hanging="168"/>
      </w:pPr>
      <w:rPr>
        <w:rFonts w:hint="default"/>
        <w:lang w:val="id" w:eastAsia="en-US" w:bidi="ar-SA"/>
      </w:rPr>
    </w:lvl>
  </w:abstractNum>
  <w:abstractNum w:abstractNumId="3">
    <w:multiLevelType w:val="hybridMultilevel"/>
    <w:lvl w:ilvl="0">
      <w:start w:val="0"/>
      <w:numFmt w:val="bullet"/>
      <w:lvlText w:val="-"/>
      <w:lvlJc w:val="left"/>
      <w:pPr>
        <w:ind w:left="284" w:hanging="168"/>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503" w:hanging="168"/>
      </w:pPr>
      <w:rPr>
        <w:rFonts w:hint="default"/>
        <w:lang w:val="id" w:eastAsia="en-US" w:bidi="ar-SA"/>
      </w:rPr>
    </w:lvl>
    <w:lvl w:ilvl="2">
      <w:start w:val="0"/>
      <w:numFmt w:val="bullet"/>
      <w:lvlText w:val="•"/>
      <w:lvlJc w:val="left"/>
      <w:pPr>
        <w:ind w:left="726" w:hanging="168"/>
      </w:pPr>
      <w:rPr>
        <w:rFonts w:hint="default"/>
        <w:lang w:val="id" w:eastAsia="en-US" w:bidi="ar-SA"/>
      </w:rPr>
    </w:lvl>
    <w:lvl w:ilvl="3">
      <w:start w:val="0"/>
      <w:numFmt w:val="bullet"/>
      <w:lvlText w:val="•"/>
      <w:lvlJc w:val="left"/>
      <w:pPr>
        <w:ind w:left="949" w:hanging="168"/>
      </w:pPr>
      <w:rPr>
        <w:rFonts w:hint="default"/>
        <w:lang w:val="id" w:eastAsia="en-US" w:bidi="ar-SA"/>
      </w:rPr>
    </w:lvl>
    <w:lvl w:ilvl="4">
      <w:start w:val="0"/>
      <w:numFmt w:val="bullet"/>
      <w:lvlText w:val="•"/>
      <w:lvlJc w:val="left"/>
      <w:pPr>
        <w:ind w:left="1172" w:hanging="168"/>
      </w:pPr>
      <w:rPr>
        <w:rFonts w:hint="default"/>
        <w:lang w:val="id" w:eastAsia="en-US" w:bidi="ar-SA"/>
      </w:rPr>
    </w:lvl>
    <w:lvl w:ilvl="5">
      <w:start w:val="0"/>
      <w:numFmt w:val="bullet"/>
      <w:lvlText w:val="•"/>
      <w:lvlJc w:val="left"/>
      <w:pPr>
        <w:ind w:left="1395" w:hanging="168"/>
      </w:pPr>
      <w:rPr>
        <w:rFonts w:hint="default"/>
        <w:lang w:val="id" w:eastAsia="en-US" w:bidi="ar-SA"/>
      </w:rPr>
    </w:lvl>
    <w:lvl w:ilvl="6">
      <w:start w:val="0"/>
      <w:numFmt w:val="bullet"/>
      <w:lvlText w:val="•"/>
      <w:lvlJc w:val="left"/>
      <w:pPr>
        <w:ind w:left="1618" w:hanging="168"/>
      </w:pPr>
      <w:rPr>
        <w:rFonts w:hint="default"/>
        <w:lang w:val="id" w:eastAsia="en-US" w:bidi="ar-SA"/>
      </w:rPr>
    </w:lvl>
    <w:lvl w:ilvl="7">
      <w:start w:val="0"/>
      <w:numFmt w:val="bullet"/>
      <w:lvlText w:val="•"/>
      <w:lvlJc w:val="left"/>
      <w:pPr>
        <w:ind w:left="1841" w:hanging="168"/>
      </w:pPr>
      <w:rPr>
        <w:rFonts w:hint="default"/>
        <w:lang w:val="id" w:eastAsia="en-US" w:bidi="ar-SA"/>
      </w:rPr>
    </w:lvl>
    <w:lvl w:ilvl="8">
      <w:start w:val="0"/>
      <w:numFmt w:val="bullet"/>
      <w:lvlText w:val="•"/>
      <w:lvlJc w:val="left"/>
      <w:pPr>
        <w:ind w:left="2064" w:hanging="168"/>
      </w:pPr>
      <w:rPr>
        <w:rFonts w:hint="default"/>
        <w:lang w:val="id" w:eastAsia="en-US" w:bidi="ar-SA"/>
      </w:rPr>
    </w:lvl>
  </w:abstractNum>
  <w:abstractNum w:abstractNumId="2">
    <w:multiLevelType w:val="hybridMultilevel"/>
    <w:lvl w:ilvl="0">
      <w:start w:val="1"/>
      <w:numFmt w:val="lowerLetter"/>
      <w:lvlText w:val="%1."/>
      <w:lvlJc w:val="left"/>
      <w:pPr>
        <w:ind w:left="1695" w:hanging="269"/>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565" w:hanging="269"/>
      </w:pPr>
      <w:rPr>
        <w:rFonts w:hint="default"/>
        <w:lang w:val="id" w:eastAsia="en-US" w:bidi="ar-SA"/>
      </w:rPr>
    </w:lvl>
    <w:lvl w:ilvl="2">
      <w:start w:val="0"/>
      <w:numFmt w:val="bullet"/>
      <w:lvlText w:val="•"/>
      <w:lvlJc w:val="left"/>
      <w:pPr>
        <w:ind w:left="3430" w:hanging="269"/>
      </w:pPr>
      <w:rPr>
        <w:rFonts w:hint="default"/>
        <w:lang w:val="id" w:eastAsia="en-US" w:bidi="ar-SA"/>
      </w:rPr>
    </w:lvl>
    <w:lvl w:ilvl="3">
      <w:start w:val="0"/>
      <w:numFmt w:val="bullet"/>
      <w:lvlText w:val="•"/>
      <w:lvlJc w:val="left"/>
      <w:pPr>
        <w:ind w:left="4295" w:hanging="269"/>
      </w:pPr>
      <w:rPr>
        <w:rFonts w:hint="default"/>
        <w:lang w:val="id" w:eastAsia="en-US" w:bidi="ar-SA"/>
      </w:rPr>
    </w:lvl>
    <w:lvl w:ilvl="4">
      <w:start w:val="0"/>
      <w:numFmt w:val="bullet"/>
      <w:lvlText w:val="•"/>
      <w:lvlJc w:val="left"/>
      <w:pPr>
        <w:ind w:left="5160" w:hanging="269"/>
      </w:pPr>
      <w:rPr>
        <w:rFonts w:hint="default"/>
        <w:lang w:val="id" w:eastAsia="en-US" w:bidi="ar-SA"/>
      </w:rPr>
    </w:lvl>
    <w:lvl w:ilvl="5">
      <w:start w:val="0"/>
      <w:numFmt w:val="bullet"/>
      <w:lvlText w:val="•"/>
      <w:lvlJc w:val="left"/>
      <w:pPr>
        <w:ind w:left="6025" w:hanging="269"/>
      </w:pPr>
      <w:rPr>
        <w:rFonts w:hint="default"/>
        <w:lang w:val="id" w:eastAsia="en-US" w:bidi="ar-SA"/>
      </w:rPr>
    </w:lvl>
    <w:lvl w:ilvl="6">
      <w:start w:val="0"/>
      <w:numFmt w:val="bullet"/>
      <w:lvlText w:val="•"/>
      <w:lvlJc w:val="left"/>
      <w:pPr>
        <w:ind w:left="6890" w:hanging="269"/>
      </w:pPr>
      <w:rPr>
        <w:rFonts w:hint="default"/>
        <w:lang w:val="id" w:eastAsia="en-US" w:bidi="ar-SA"/>
      </w:rPr>
    </w:lvl>
    <w:lvl w:ilvl="7">
      <w:start w:val="0"/>
      <w:numFmt w:val="bullet"/>
      <w:lvlText w:val="•"/>
      <w:lvlJc w:val="left"/>
      <w:pPr>
        <w:ind w:left="7755" w:hanging="269"/>
      </w:pPr>
      <w:rPr>
        <w:rFonts w:hint="default"/>
        <w:lang w:val="id" w:eastAsia="en-US" w:bidi="ar-SA"/>
      </w:rPr>
    </w:lvl>
    <w:lvl w:ilvl="8">
      <w:start w:val="0"/>
      <w:numFmt w:val="bullet"/>
      <w:lvlText w:val="•"/>
      <w:lvlJc w:val="left"/>
      <w:pPr>
        <w:ind w:left="8620" w:hanging="269"/>
      </w:pPr>
      <w:rPr>
        <w:rFonts w:hint="default"/>
        <w:lang w:val="id" w:eastAsia="en-US" w:bidi="ar-SA"/>
      </w:rPr>
    </w:lvl>
  </w:abstractNum>
  <w:abstractNum w:abstractNumId="1">
    <w:multiLevelType w:val="hybridMultilevel"/>
    <w:lvl w:ilvl="0">
      <w:start w:val="1"/>
      <w:numFmt w:val="decimal"/>
      <w:lvlText w:val="%1."/>
      <w:lvlJc w:val="left"/>
      <w:pPr>
        <w:ind w:left="178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637" w:hanging="360"/>
      </w:pPr>
      <w:rPr>
        <w:rFonts w:hint="default"/>
        <w:lang w:val="id" w:eastAsia="en-US" w:bidi="ar-SA"/>
      </w:rPr>
    </w:lvl>
    <w:lvl w:ilvl="2">
      <w:start w:val="0"/>
      <w:numFmt w:val="bullet"/>
      <w:lvlText w:val="•"/>
      <w:lvlJc w:val="left"/>
      <w:pPr>
        <w:ind w:left="3494" w:hanging="360"/>
      </w:pPr>
      <w:rPr>
        <w:rFonts w:hint="default"/>
        <w:lang w:val="id" w:eastAsia="en-US" w:bidi="ar-SA"/>
      </w:rPr>
    </w:lvl>
    <w:lvl w:ilvl="3">
      <w:start w:val="0"/>
      <w:numFmt w:val="bullet"/>
      <w:lvlText w:val="•"/>
      <w:lvlJc w:val="left"/>
      <w:pPr>
        <w:ind w:left="4351" w:hanging="360"/>
      </w:pPr>
      <w:rPr>
        <w:rFonts w:hint="default"/>
        <w:lang w:val="id" w:eastAsia="en-US" w:bidi="ar-SA"/>
      </w:rPr>
    </w:lvl>
    <w:lvl w:ilvl="4">
      <w:start w:val="0"/>
      <w:numFmt w:val="bullet"/>
      <w:lvlText w:val="•"/>
      <w:lvlJc w:val="left"/>
      <w:pPr>
        <w:ind w:left="5208" w:hanging="360"/>
      </w:pPr>
      <w:rPr>
        <w:rFonts w:hint="default"/>
        <w:lang w:val="id" w:eastAsia="en-US" w:bidi="ar-SA"/>
      </w:rPr>
    </w:lvl>
    <w:lvl w:ilvl="5">
      <w:start w:val="0"/>
      <w:numFmt w:val="bullet"/>
      <w:lvlText w:val="•"/>
      <w:lvlJc w:val="left"/>
      <w:pPr>
        <w:ind w:left="6065" w:hanging="360"/>
      </w:pPr>
      <w:rPr>
        <w:rFonts w:hint="default"/>
        <w:lang w:val="id" w:eastAsia="en-US" w:bidi="ar-SA"/>
      </w:rPr>
    </w:lvl>
    <w:lvl w:ilvl="6">
      <w:start w:val="0"/>
      <w:numFmt w:val="bullet"/>
      <w:lvlText w:val="•"/>
      <w:lvlJc w:val="left"/>
      <w:pPr>
        <w:ind w:left="6922" w:hanging="360"/>
      </w:pPr>
      <w:rPr>
        <w:rFonts w:hint="default"/>
        <w:lang w:val="id" w:eastAsia="en-US" w:bidi="ar-SA"/>
      </w:rPr>
    </w:lvl>
    <w:lvl w:ilvl="7">
      <w:start w:val="0"/>
      <w:numFmt w:val="bullet"/>
      <w:lvlText w:val="•"/>
      <w:lvlJc w:val="left"/>
      <w:pPr>
        <w:ind w:left="7779" w:hanging="360"/>
      </w:pPr>
      <w:rPr>
        <w:rFonts w:hint="default"/>
        <w:lang w:val="id" w:eastAsia="en-US" w:bidi="ar-SA"/>
      </w:rPr>
    </w:lvl>
    <w:lvl w:ilvl="8">
      <w:start w:val="0"/>
      <w:numFmt w:val="bullet"/>
      <w:lvlText w:val="•"/>
      <w:lvlJc w:val="left"/>
      <w:pPr>
        <w:ind w:left="8636" w:hanging="360"/>
      </w:pPr>
      <w:rPr>
        <w:rFonts w:hint="default"/>
        <w:lang w:val="id" w:eastAsia="en-US" w:bidi="ar-SA"/>
      </w:rPr>
    </w:lvl>
  </w:abstractNum>
  <w:abstractNum w:abstractNumId="0">
    <w:multiLevelType w:val="hybridMultilevel"/>
    <w:lvl w:ilvl="0">
      <w:start w:val="2"/>
      <w:numFmt w:val="decimal"/>
      <w:lvlText w:val="%1"/>
      <w:lvlJc w:val="left"/>
      <w:pPr>
        <w:ind w:left="1786" w:hanging="360"/>
        <w:jc w:val="left"/>
      </w:pPr>
      <w:rPr>
        <w:rFonts w:hint="default"/>
        <w:lang w:val="id" w:eastAsia="en-US" w:bidi="ar-SA"/>
      </w:rPr>
    </w:lvl>
    <w:lvl w:ilvl="1">
      <w:start w:val="1"/>
      <w:numFmt w:val="decimal"/>
      <w:lvlText w:val="%1.%2"/>
      <w:lvlJc w:val="left"/>
      <w:pPr>
        <w:ind w:left="1786"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963" w:hanging="538"/>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2279" w:hanging="538"/>
      </w:pPr>
      <w:rPr>
        <w:rFonts w:hint="default"/>
        <w:lang w:val="id" w:eastAsia="en-US" w:bidi="ar-SA"/>
      </w:rPr>
    </w:lvl>
    <w:lvl w:ilvl="4">
      <w:start w:val="0"/>
      <w:numFmt w:val="bullet"/>
      <w:lvlText w:val="•"/>
      <w:lvlJc w:val="left"/>
      <w:pPr>
        <w:ind w:left="2439" w:hanging="538"/>
      </w:pPr>
      <w:rPr>
        <w:rFonts w:hint="default"/>
        <w:lang w:val="id" w:eastAsia="en-US" w:bidi="ar-SA"/>
      </w:rPr>
    </w:lvl>
    <w:lvl w:ilvl="5">
      <w:start w:val="0"/>
      <w:numFmt w:val="bullet"/>
      <w:lvlText w:val="•"/>
      <w:lvlJc w:val="left"/>
      <w:pPr>
        <w:ind w:left="2599" w:hanging="538"/>
      </w:pPr>
      <w:rPr>
        <w:rFonts w:hint="default"/>
        <w:lang w:val="id" w:eastAsia="en-US" w:bidi="ar-SA"/>
      </w:rPr>
    </w:lvl>
    <w:lvl w:ilvl="6">
      <w:start w:val="0"/>
      <w:numFmt w:val="bullet"/>
      <w:lvlText w:val="•"/>
      <w:lvlJc w:val="left"/>
      <w:pPr>
        <w:ind w:left="2759" w:hanging="538"/>
      </w:pPr>
      <w:rPr>
        <w:rFonts w:hint="default"/>
        <w:lang w:val="id" w:eastAsia="en-US" w:bidi="ar-SA"/>
      </w:rPr>
    </w:lvl>
    <w:lvl w:ilvl="7">
      <w:start w:val="0"/>
      <w:numFmt w:val="bullet"/>
      <w:lvlText w:val="•"/>
      <w:lvlJc w:val="left"/>
      <w:pPr>
        <w:ind w:left="2919" w:hanging="538"/>
      </w:pPr>
      <w:rPr>
        <w:rFonts w:hint="default"/>
        <w:lang w:val="id" w:eastAsia="en-US" w:bidi="ar-SA"/>
      </w:rPr>
    </w:lvl>
    <w:lvl w:ilvl="8">
      <w:start w:val="0"/>
      <w:numFmt w:val="bullet"/>
      <w:lvlText w:val="•"/>
      <w:lvlJc w:val="left"/>
      <w:pPr>
        <w:ind w:left="3079" w:hanging="538"/>
      </w:pPr>
      <w:rPr>
        <w:rFonts w:hint="default"/>
        <w:lang w:val="id"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spacing w:before="87"/>
      <w:ind w:left="527" w:right="3551" w:firstLine="994"/>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ind w:left="1963" w:hanging="537"/>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ind w:left="283"/>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2025-08-12T03:23:26Z</dcterms:created>
  <dcterms:modified xsi:type="dcterms:W3CDTF">2025-08-12T03:23:26Z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LastSaved">
    <vt:filetime>2025-08-12T00:00:00Z</vt:filetime>
  </property>
  <property fmtid="{D5CDD505-2E9C-101B-9397-08002B2CF9AE}" pid="4" name="Producer">
    <vt:lpwstr>iLovePDF</vt:lpwstr>
  </property>
</Properties>
</file>