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D07" w:rsidRPr="00262A19" w:rsidRDefault="00116D07" w:rsidP="00116D07">
      <w:pPr>
        <w:widowControl/>
        <w:autoSpaceDE/>
        <w:autoSpaceDN/>
        <w:spacing w:line="276" w:lineRule="auto"/>
        <w:jc w:val="center"/>
        <w:rPr>
          <w:b/>
          <w:color w:val="0D0D0D" w:themeColor="text1" w:themeTint="F2"/>
          <w:sz w:val="24"/>
          <w:szCs w:val="24"/>
        </w:rPr>
      </w:pPr>
      <w:r w:rsidRPr="00262A19">
        <w:rPr>
          <w:b/>
          <w:color w:val="0D0D0D" w:themeColor="text1" w:themeTint="F2"/>
          <w:sz w:val="24"/>
          <w:szCs w:val="24"/>
        </w:rPr>
        <w:t>HUBUNGAN</w:t>
      </w:r>
      <w:r w:rsidRPr="00262A19">
        <w:rPr>
          <w:b/>
          <w:color w:val="0D0D0D" w:themeColor="text1" w:themeTint="F2"/>
          <w:spacing w:val="-5"/>
          <w:sz w:val="24"/>
          <w:szCs w:val="24"/>
        </w:rPr>
        <w:t xml:space="preserve"> </w:t>
      </w:r>
      <w:r w:rsidRPr="00262A19">
        <w:rPr>
          <w:b/>
          <w:color w:val="0D0D0D" w:themeColor="text1" w:themeTint="F2"/>
          <w:sz w:val="24"/>
          <w:szCs w:val="24"/>
        </w:rPr>
        <w:t>ANTARA</w:t>
      </w:r>
      <w:r w:rsidRPr="00262A19">
        <w:rPr>
          <w:b/>
          <w:color w:val="0D0D0D" w:themeColor="text1" w:themeTint="F2"/>
          <w:spacing w:val="-2"/>
          <w:sz w:val="24"/>
          <w:szCs w:val="24"/>
        </w:rPr>
        <w:t xml:space="preserve"> </w:t>
      </w:r>
      <w:r w:rsidRPr="00262A19">
        <w:rPr>
          <w:b/>
          <w:color w:val="0D0D0D" w:themeColor="text1" w:themeTint="F2"/>
          <w:sz w:val="24"/>
          <w:szCs w:val="24"/>
        </w:rPr>
        <w:t>STRES</w:t>
      </w:r>
      <w:r w:rsidRPr="00262A19">
        <w:rPr>
          <w:b/>
          <w:color w:val="0D0D0D" w:themeColor="text1" w:themeTint="F2"/>
          <w:spacing w:val="-4"/>
          <w:sz w:val="24"/>
          <w:szCs w:val="24"/>
        </w:rPr>
        <w:t xml:space="preserve"> </w:t>
      </w:r>
      <w:r w:rsidRPr="00262A19">
        <w:rPr>
          <w:b/>
          <w:color w:val="0D0D0D" w:themeColor="text1" w:themeTint="F2"/>
          <w:sz w:val="24"/>
          <w:szCs w:val="24"/>
        </w:rPr>
        <w:t xml:space="preserve">AKADEMIK DENGAN </w:t>
      </w:r>
      <w:r w:rsidRPr="00262A19">
        <w:rPr>
          <w:b/>
          <w:i/>
          <w:color w:val="0D0D0D" w:themeColor="text1" w:themeTint="F2"/>
          <w:sz w:val="24"/>
          <w:szCs w:val="24"/>
        </w:rPr>
        <w:t>PSYCHOLOGICAL</w:t>
      </w:r>
      <w:r w:rsidRPr="00262A19">
        <w:rPr>
          <w:b/>
          <w:i/>
          <w:color w:val="0D0D0D" w:themeColor="text1" w:themeTint="F2"/>
          <w:spacing w:val="-2"/>
          <w:sz w:val="24"/>
          <w:szCs w:val="24"/>
        </w:rPr>
        <w:t xml:space="preserve"> </w:t>
      </w:r>
      <w:r w:rsidRPr="00262A19">
        <w:rPr>
          <w:b/>
          <w:i/>
          <w:color w:val="0D0D0D" w:themeColor="text1" w:themeTint="F2"/>
          <w:sz w:val="24"/>
          <w:szCs w:val="24"/>
        </w:rPr>
        <w:t>WELL</w:t>
      </w:r>
      <w:r w:rsidRPr="00402F99">
        <w:rPr>
          <w:b/>
          <w:i/>
          <w:color w:val="0D0D0D" w:themeColor="text1" w:themeTint="F2"/>
          <w:sz w:val="24"/>
          <w:szCs w:val="24"/>
          <w:lang w:val="sv-SE"/>
        </w:rPr>
        <w:t>-</w:t>
      </w:r>
      <w:r w:rsidRPr="00262A19">
        <w:rPr>
          <w:b/>
          <w:i/>
          <w:color w:val="0D0D0D" w:themeColor="text1" w:themeTint="F2"/>
          <w:sz w:val="24"/>
          <w:szCs w:val="24"/>
        </w:rPr>
        <w:t>BEIN</w:t>
      </w:r>
      <w:r w:rsidRPr="00402F99">
        <w:rPr>
          <w:b/>
          <w:i/>
          <w:color w:val="0D0D0D" w:themeColor="text1" w:themeTint="F2"/>
          <w:sz w:val="24"/>
          <w:szCs w:val="24"/>
          <w:lang w:val="sv-SE"/>
        </w:rPr>
        <w:t xml:space="preserve">G </w:t>
      </w:r>
      <w:r w:rsidRPr="00402F99">
        <w:rPr>
          <w:b/>
          <w:iCs/>
          <w:color w:val="0D0D0D" w:themeColor="text1" w:themeTint="F2"/>
          <w:sz w:val="24"/>
          <w:szCs w:val="24"/>
          <w:lang w:val="sv-SE"/>
        </w:rPr>
        <w:t>PADA SISWA KELAS XII</w:t>
      </w:r>
      <w:r w:rsidRPr="00262A19">
        <w:rPr>
          <w:b/>
          <w:color w:val="0D0D0D" w:themeColor="text1" w:themeTint="F2"/>
          <w:sz w:val="24"/>
          <w:szCs w:val="24"/>
        </w:rPr>
        <w:t xml:space="preserve"> </w:t>
      </w:r>
      <w:r w:rsidRPr="00402F99">
        <w:rPr>
          <w:b/>
          <w:iCs/>
          <w:color w:val="0D0D0D" w:themeColor="text1" w:themeTint="F2"/>
          <w:sz w:val="24"/>
          <w:szCs w:val="24"/>
          <w:lang w:val="sv-SE"/>
        </w:rPr>
        <w:t>SMA NEGERI 2 BOYOLALI</w:t>
      </w:r>
    </w:p>
    <w:p w:rsidR="00116D07" w:rsidRPr="00402F99" w:rsidRDefault="00116D07" w:rsidP="00116D07">
      <w:pPr>
        <w:widowControl/>
        <w:autoSpaceDE/>
        <w:autoSpaceDN/>
        <w:jc w:val="center"/>
        <w:rPr>
          <w:b/>
          <w:bCs/>
          <w:color w:val="0D0D0D" w:themeColor="text1" w:themeTint="F2"/>
          <w:sz w:val="24"/>
          <w:szCs w:val="24"/>
          <w:lang w:val="sv-SE"/>
        </w:rPr>
      </w:pPr>
    </w:p>
    <w:p w:rsidR="00116D07" w:rsidRPr="00EE4D23" w:rsidRDefault="00116D07" w:rsidP="00116D07">
      <w:pPr>
        <w:widowControl/>
        <w:autoSpaceDE/>
        <w:autoSpaceDN/>
        <w:spacing w:line="276" w:lineRule="auto"/>
        <w:jc w:val="center"/>
        <w:rPr>
          <w:b/>
          <w:bCs/>
          <w:color w:val="0D0D0D" w:themeColor="text1" w:themeTint="F2"/>
          <w:sz w:val="24"/>
          <w:szCs w:val="24"/>
          <w:lang w:val="sv-SE"/>
        </w:rPr>
      </w:pPr>
      <m:oMath>
        <m:sSup>
          <m:sSupPr>
            <m:ctrlPr>
              <w:rPr>
                <w:rFonts w:ascii="Cambria Math" w:hAnsi="Cambria Math"/>
                <w:b/>
                <w:bCs/>
                <w:color w:val="0D0D0D" w:themeColor="text1" w:themeTint="F2"/>
                <w:sz w:val="24"/>
                <w:szCs w:val="24"/>
                <w:lang w:val="sv-SE"/>
              </w:rPr>
            </m:ctrlPr>
          </m:sSupPr>
          <m:e>
            <m:r>
              <m:rPr>
                <m:sty m:val="b"/>
              </m:rPr>
              <w:rPr>
                <w:rFonts w:ascii="Cambria Math" w:hAnsi="Cambria Math"/>
                <w:color w:val="0D0D0D" w:themeColor="text1" w:themeTint="F2"/>
                <w:sz w:val="24"/>
                <w:szCs w:val="24"/>
                <w:lang w:val="sv-SE"/>
              </w:rPr>
              <m:t>Dewi Asih Cahyaning Ati</m:t>
            </m:r>
          </m:e>
          <m:sup>
            <m:r>
              <m:rPr>
                <m:sty m:val="bi"/>
              </m:rPr>
              <w:rPr>
                <w:rFonts w:ascii="Cambria Math" w:hAnsi="Cambria Math"/>
                <w:color w:val="0D0D0D" w:themeColor="text1" w:themeTint="F2"/>
                <w:sz w:val="24"/>
                <w:szCs w:val="24"/>
                <w:lang w:val="sv-SE"/>
              </w:rPr>
              <m:t>1</m:t>
            </m:r>
          </m:sup>
        </m:sSup>
      </m:oMath>
      <w:r w:rsidRPr="00EE4D23">
        <w:rPr>
          <w:b/>
          <w:bCs/>
          <w:color w:val="0D0D0D" w:themeColor="text1" w:themeTint="F2"/>
          <w:sz w:val="24"/>
          <w:szCs w:val="24"/>
          <w:lang w:val="sv-SE"/>
        </w:rPr>
        <w:t xml:space="preserve">, </w:t>
      </w:r>
      <m:oMath>
        <m:sSup>
          <m:sSupPr>
            <m:ctrlPr>
              <w:rPr>
                <w:rFonts w:ascii="Cambria Math" w:hAnsi="Cambria Math"/>
                <w:b/>
                <w:bCs/>
                <w:color w:val="0D0D0D" w:themeColor="text1" w:themeTint="F2"/>
                <w:sz w:val="24"/>
                <w:szCs w:val="24"/>
                <w:lang w:val="sv-SE"/>
              </w:rPr>
            </m:ctrlPr>
          </m:sSupPr>
          <m:e>
            <m:r>
              <m:rPr>
                <m:sty m:val="b"/>
              </m:rPr>
              <w:rPr>
                <w:rFonts w:ascii="Cambria Math" w:hAnsi="Cambria Math"/>
                <w:color w:val="0D0D0D" w:themeColor="text1" w:themeTint="F2"/>
                <w:sz w:val="24"/>
                <w:szCs w:val="24"/>
                <w:lang w:val="sv-SE"/>
              </w:rPr>
              <m:t>Ika Febrian Kristiana</m:t>
            </m:r>
          </m:e>
          <m:sup>
            <m:r>
              <m:rPr>
                <m:sty m:val="bi"/>
              </m:rPr>
              <w:rPr>
                <w:rFonts w:ascii="Cambria Math" w:hAnsi="Cambria Math"/>
                <w:color w:val="0D0D0D" w:themeColor="text1" w:themeTint="F2"/>
                <w:sz w:val="24"/>
                <w:szCs w:val="24"/>
                <w:lang w:val="sv-SE"/>
              </w:rPr>
              <m:t>1</m:t>
            </m:r>
          </m:sup>
        </m:sSup>
      </m:oMath>
    </w:p>
    <w:p w:rsidR="00116D07" w:rsidRPr="00EE4D23" w:rsidRDefault="00116D07" w:rsidP="00116D07">
      <w:pPr>
        <w:widowControl/>
        <w:autoSpaceDE/>
        <w:autoSpaceDN/>
        <w:jc w:val="center"/>
        <w:rPr>
          <w:color w:val="0D0D0D" w:themeColor="text1" w:themeTint="F2"/>
          <w:sz w:val="24"/>
          <w:szCs w:val="24"/>
          <w:lang w:val="sv-SE"/>
        </w:rPr>
      </w:pPr>
    </w:p>
    <w:p w:rsidR="00116D07" w:rsidRPr="00EE4D23" w:rsidRDefault="00116D07" w:rsidP="00116D07">
      <w:pPr>
        <w:widowControl/>
        <w:autoSpaceDE/>
        <w:autoSpaceDN/>
        <w:spacing w:line="259" w:lineRule="auto"/>
        <w:jc w:val="center"/>
        <w:rPr>
          <w:color w:val="0D0D0D" w:themeColor="text1" w:themeTint="F2"/>
          <w:sz w:val="24"/>
          <w:szCs w:val="24"/>
          <w:lang w:val="sv-SE"/>
        </w:rPr>
      </w:pPr>
      <m:oMathPara>
        <m:oMath>
          <m:sPre>
            <m:sPrePr>
              <m:ctrlPr>
                <w:rPr>
                  <w:rFonts w:ascii="Cambria Math" w:hAnsi="Cambria Math"/>
                  <w:color w:val="0D0D0D" w:themeColor="text1" w:themeTint="F2"/>
                  <w:sz w:val="24"/>
                  <w:szCs w:val="24"/>
                  <w:lang w:val="sv-SE"/>
                </w:rPr>
              </m:ctrlPr>
            </m:sPrePr>
            <m:sub/>
            <m:sup>
              <m:r>
                <m:rPr>
                  <m:sty m:val="p"/>
                </m:rPr>
                <w:rPr>
                  <w:rFonts w:ascii="Cambria Math" w:hAnsi="Cambria Math"/>
                  <w:color w:val="0D0D0D" w:themeColor="text1" w:themeTint="F2"/>
                  <w:sz w:val="24"/>
                  <w:szCs w:val="24"/>
                  <w:lang w:val="sv-SE"/>
                </w:rPr>
                <m:t>1</m:t>
              </m:r>
            </m:sup>
            <m:e>
              <m:r>
                <m:rPr>
                  <m:sty m:val="p"/>
                </m:rPr>
                <w:rPr>
                  <w:rFonts w:ascii="Cambria Math" w:hAnsi="Cambria Math"/>
                  <w:color w:val="0D0D0D" w:themeColor="text1" w:themeTint="F2"/>
                  <w:sz w:val="24"/>
                  <w:szCs w:val="24"/>
                  <w:lang w:val="sv-SE"/>
                </w:rPr>
                <m:t>Fakultas Psikologi Universitas Diponegoro</m:t>
              </m:r>
            </m:e>
          </m:sPre>
        </m:oMath>
      </m:oMathPara>
    </w:p>
    <w:p w:rsidR="00116D07" w:rsidRPr="00EE4D23" w:rsidRDefault="00116D07" w:rsidP="00116D07">
      <w:pPr>
        <w:widowControl/>
        <w:autoSpaceDE/>
        <w:autoSpaceDN/>
        <w:spacing w:line="259" w:lineRule="auto"/>
        <w:jc w:val="center"/>
        <w:rPr>
          <w:color w:val="0D0D0D" w:themeColor="text1" w:themeTint="F2"/>
          <w:sz w:val="24"/>
          <w:szCs w:val="24"/>
          <w:lang w:val="en-US"/>
        </w:rPr>
      </w:pPr>
      <w:r w:rsidRPr="00EE4D23">
        <w:rPr>
          <w:color w:val="0D0D0D" w:themeColor="text1" w:themeTint="F2"/>
          <w:sz w:val="24"/>
          <w:szCs w:val="24"/>
          <w:lang w:val="en-US"/>
        </w:rPr>
        <w:t xml:space="preserve">Jl. Prof. Mr. </w:t>
      </w:r>
      <w:proofErr w:type="spellStart"/>
      <w:r w:rsidRPr="00EE4D23">
        <w:rPr>
          <w:color w:val="0D0D0D" w:themeColor="text1" w:themeTint="F2"/>
          <w:sz w:val="24"/>
          <w:szCs w:val="24"/>
          <w:lang w:val="en-US"/>
        </w:rPr>
        <w:t>Sunario</w:t>
      </w:r>
      <w:proofErr w:type="spellEnd"/>
      <w:r w:rsidRPr="00EE4D23">
        <w:rPr>
          <w:color w:val="0D0D0D" w:themeColor="text1" w:themeTint="F2"/>
          <w:sz w:val="24"/>
          <w:szCs w:val="24"/>
          <w:lang w:val="en-US"/>
        </w:rPr>
        <w:t xml:space="preserve">, </w:t>
      </w:r>
      <w:proofErr w:type="spellStart"/>
      <w:r w:rsidRPr="00EE4D23">
        <w:rPr>
          <w:color w:val="0D0D0D" w:themeColor="text1" w:themeTint="F2"/>
          <w:sz w:val="24"/>
          <w:szCs w:val="24"/>
          <w:lang w:val="en-US"/>
        </w:rPr>
        <w:t>Tembalang</w:t>
      </w:r>
      <w:proofErr w:type="spellEnd"/>
      <w:r w:rsidRPr="00EE4D23">
        <w:rPr>
          <w:color w:val="0D0D0D" w:themeColor="text1" w:themeTint="F2"/>
          <w:sz w:val="24"/>
          <w:szCs w:val="24"/>
          <w:lang w:val="en-US"/>
        </w:rPr>
        <w:t>, Semarang, 50725</w:t>
      </w:r>
    </w:p>
    <w:p w:rsidR="00116D07" w:rsidRPr="00262A19" w:rsidRDefault="00116D07" w:rsidP="00116D07">
      <w:pPr>
        <w:widowControl/>
        <w:autoSpaceDE/>
        <w:autoSpaceDN/>
        <w:jc w:val="center"/>
        <w:rPr>
          <w:color w:val="0D0D0D" w:themeColor="text1" w:themeTint="F2"/>
          <w:sz w:val="24"/>
          <w:szCs w:val="24"/>
          <w:lang w:val="en-US"/>
        </w:rPr>
      </w:pPr>
    </w:p>
    <w:p w:rsidR="00116D07" w:rsidRPr="00262A19" w:rsidRDefault="00116D07" w:rsidP="00116D07">
      <w:pPr>
        <w:widowControl/>
        <w:autoSpaceDE/>
        <w:autoSpaceDN/>
        <w:spacing w:line="259" w:lineRule="auto"/>
        <w:jc w:val="center"/>
        <w:rPr>
          <w:color w:val="0D0D0D" w:themeColor="text1" w:themeTint="F2"/>
          <w:sz w:val="24"/>
          <w:szCs w:val="24"/>
          <w:lang w:val="en-US"/>
        </w:rPr>
      </w:pPr>
      <w:r w:rsidRPr="005E731B">
        <w:rPr>
          <w:i/>
          <w:iCs/>
          <w:color w:val="0D0D0D" w:themeColor="text1" w:themeTint="F2"/>
          <w:sz w:val="24"/>
          <w:szCs w:val="24"/>
          <w:lang w:val="en-US"/>
        </w:rPr>
        <w:t>E-mail</w:t>
      </w:r>
      <w:r w:rsidRPr="00262A19">
        <w:rPr>
          <w:color w:val="0D0D0D" w:themeColor="text1" w:themeTint="F2"/>
          <w:sz w:val="24"/>
          <w:szCs w:val="24"/>
          <w:lang w:val="en-US"/>
        </w:rPr>
        <w:t xml:space="preserve">: </w:t>
      </w:r>
      <w:hyperlink r:id="rId4" w:history="1">
        <w:r w:rsidRPr="00262A19">
          <w:rPr>
            <w:rStyle w:val="Hyperlink"/>
            <w:sz w:val="24"/>
            <w:szCs w:val="24"/>
            <w:lang w:val="en-US"/>
          </w:rPr>
          <w:t>dewiac2@gmail.com</w:t>
        </w:r>
      </w:hyperlink>
    </w:p>
    <w:p w:rsidR="00116D07" w:rsidRPr="00262A19" w:rsidRDefault="00116D07" w:rsidP="00116D07">
      <w:pPr>
        <w:widowControl/>
        <w:autoSpaceDE/>
        <w:autoSpaceDN/>
        <w:spacing w:line="259" w:lineRule="auto"/>
        <w:jc w:val="center"/>
        <w:rPr>
          <w:color w:val="0D0D0D" w:themeColor="text1" w:themeTint="F2"/>
          <w:sz w:val="24"/>
          <w:szCs w:val="24"/>
          <w:lang w:val="en-US"/>
        </w:rPr>
      </w:pPr>
    </w:p>
    <w:p w:rsidR="00116D07" w:rsidRPr="00262A19" w:rsidRDefault="00116D07" w:rsidP="00116D07">
      <w:pPr>
        <w:widowControl/>
        <w:autoSpaceDE/>
        <w:autoSpaceDN/>
        <w:spacing w:line="259" w:lineRule="auto"/>
        <w:jc w:val="center"/>
        <w:rPr>
          <w:b/>
          <w:bCs/>
          <w:color w:val="0D0D0D" w:themeColor="text1" w:themeTint="F2"/>
          <w:sz w:val="24"/>
          <w:szCs w:val="24"/>
          <w:lang w:val="en-US"/>
        </w:rPr>
      </w:pPr>
      <w:r w:rsidRPr="00262A19">
        <w:rPr>
          <w:b/>
          <w:bCs/>
          <w:color w:val="0D0D0D" w:themeColor="text1" w:themeTint="F2"/>
          <w:sz w:val="24"/>
          <w:szCs w:val="24"/>
          <w:lang w:val="en-US"/>
        </w:rPr>
        <w:t>ABSTRAK</w:t>
      </w:r>
    </w:p>
    <w:p w:rsidR="00116D07" w:rsidRPr="00262A19" w:rsidRDefault="00116D07" w:rsidP="00116D07">
      <w:pPr>
        <w:widowControl/>
        <w:autoSpaceDE/>
        <w:autoSpaceDN/>
        <w:jc w:val="both"/>
        <w:rPr>
          <w:b/>
          <w:bCs/>
          <w:color w:val="0D0D0D" w:themeColor="text1" w:themeTint="F2"/>
          <w:sz w:val="24"/>
          <w:szCs w:val="24"/>
          <w:lang w:val="en-US"/>
        </w:rPr>
      </w:pPr>
    </w:p>
    <w:p w:rsidR="00116D07" w:rsidRPr="00262A19" w:rsidRDefault="00116D07" w:rsidP="00116D07">
      <w:pPr>
        <w:widowControl/>
        <w:autoSpaceDE/>
        <w:autoSpaceDN/>
        <w:spacing w:after="160" w:line="259" w:lineRule="auto"/>
        <w:jc w:val="both"/>
        <w:rPr>
          <w:color w:val="0D0D0D"/>
          <w:sz w:val="24"/>
          <w:szCs w:val="24"/>
        </w:rPr>
      </w:pPr>
      <w:proofErr w:type="spellStart"/>
      <w:r w:rsidRPr="00262A19">
        <w:rPr>
          <w:color w:val="0D0D0D" w:themeColor="text1" w:themeTint="F2"/>
          <w:sz w:val="24"/>
          <w:szCs w:val="24"/>
          <w:lang w:val="en-US"/>
        </w:rPr>
        <w:t>Penelitian</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ini</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bertujuan</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untuk</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membuktikan</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secara</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empiris</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hubungan</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antara</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stres</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akademik</w:t>
      </w:r>
      <w:proofErr w:type="spellEnd"/>
      <w:r w:rsidRPr="00262A19">
        <w:rPr>
          <w:color w:val="0D0D0D" w:themeColor="text1" w:themeTint="F2"/>
          <w:sz w:val="24"/>
          <w:szCs w:val="24"/>
          <w:lang w:val="en-US"/>
        </w:rPr>
        <w:t xml:space="preserve"> dengan </w:t>
      </w:r>
      <w:r w:rsidRPr="00262A19">
        <w:rPr>
          <w:i/>
          <w:iCs/>
          <w:color w:val="0D0D0D" w:themeColor="text1" w:themeTint="F2"/>
          <w:sz w:val="24"/>
          <w:szCs w:val="24"/>
          <w:lang w:val="en-US"/>
        </w:rPr>
        <w:t xml:space="preserve">psychological well-being </w:t>
      </w:r>
      <w:r w:rsidRPr="00262A19">
        <w:rPr>
          <w:color w:val="0D0D0D" w:themeColor="text1" w:themeTint="F2"/>
          <w:sz w:val="24"/>
          <w:szCs w:val="24"/>
          <w:lang w:val="en-US"/>
        </w:rPr>
        <w:t xml:space="preserve">pada </w:t>
      </w:r>
      <w:proofErr w:type="spellStart"/>
      <w:r w:rsidRPr="00262A19">
        <w:rPr>
          <w:color w:val="0D0D0D" w:themeColor="text1" w:themeTint="F2"/>
          <w:sz w:val="24"/>
          <w:szCs w:val="24"/>
          <w:lang w:val="en-US"/>
        </w:rPr>
        <w:t>siswa</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kelas</w:t>
      </w:r>
      <w:proofErr w:type="spellEnd"/>
      <w:r w:rsidRPr="00262A19">
        <w:rPr>
          <w:color w:val="0D0D0D" w:themeColor="text1" w:themeTint="F2"/>
          <w:sz w:val="24"/>
          <w:szCs w:val="24"/>
          <w:lang w:val="en-US"/>
        </w:rPr>
        <w:t xml:space="preserve"> XII SMA Negeri 2 </w:t>
      </w:r>
      <w:proofErr w:type="spellStart"/>
      <w:r w:rsidRPr="00262A19">
        <w:rPr>
          <w:color w:val="0D0D0D" w:themeColor="text1" w:themeTint="F2"/>
          <w:sz w:val="24"/>
          <w:szCs w:val="24"/>
          <w:lang w:val="en-US"/>
        </w:rPr>
        <w:t>Boyolali</w:t>
      </w:r>
      <w:proofErr w:type="spellEnd"/>
      <w:r w:rsidRPr="00262A19">
        <w:rPr>
          <w:color w:val="0D0D0D" w:themeColor="text1" w:themeTint="F2"/>
          <w:sz w:val="24"/>
          <w:szCs w:val="24"/>
          <w:lang w:val="en-US"/>
        </w:rPr>
        <w:t>. S</w:t>
      </w:r>
      <w:r w:rsidRPr="00262A19">
        <w:rPr>
          <w:color w:val="0D0D0D" w:themeColor="text1" w:themeTint="F2"/>
          <w:sz w:val="24"/>
          <w:szCs w:val="24"/>
        </w:rPr>
        <w:t xml:space="preserve">tres akademik </w:t>
      </w:r>
      <w:proofErr w:type="spellStart"/>
      <w:r w:rsidRPr="00262A19">
        <w:rPr>
          <w:color w:val="0D0D0D" w:themeColor="text1" w:themeTint="F2"/>
          <w:sz w:val="24"/>
          <w:szCs w:val="24"/>
          <w:lang w:val="en-US"/>
        </w:rPr>
        <w:t>merupakan</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bentuk</w:t>
      </w:r>
      <w:proofErr w:type="spellEnd"/>
      <w:r w:rsidRPr="00262A19">
        <w:rPr>
          <w:color w:val="0D0D0D" w:themeColor="text1" w:themeTint="F2"/>
          <w:sz w:val="24"/>
          <w:szCs w:val="24"/>
        </w:rPr>
        <w:t xml:space="preserve"> </w:t>
      </w:r>
      <w:proofErr w:type="spellStart"/>
      <w:r w:rsidRPr="00262A19">
        <w:rPr>
          <w:color w:val="0D0D0D" w:themeColor="text1" w:themeTint="F2"/>
          <w:sz w:val="24"/>
          <w:szCs w:val="24"/>
          <w:lang w:val="en-US"/>
        </w:rPr>
        <w:t>respon</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negatif</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siswa</w:t>
      </w:r>
      <w:proofErr w:type="spellEnd"/>
      <w:r w:rsidRPr="00262A19">
        <w:rPr>
          <w:color w:val="0D0D0D" w:themeColor="text1" w:themeTint="F2"/>
          <w:sz w:val="24"/>
          <w:szCs w:val="24"/>
          <w:lang w:val="en-US"/>
        </w:rPr>
        <w:t xml:space="preserve"> </w:t>
      </w:r>
      <w:r w:rsidRPr="00262A19">
        <w:rPr>
          <w:color w:val="0D0D0D" w:themeColor="text1" w:themeTint="F2"/>
          <w:sz w:val="24"/>
          <w:szCs w:val="24"/>
        </w:rPr>
        <w:t xml:space="preserve">yang </w:t>
      </w:r>
      <w:proofErr w:type="spellStart"/>
      <w:r w:rsidRPr="00262A19">
        <w:rPr>
          <w:color w:val="0D0D0D" w:themeColor="text1" w:themeTint="F2"/>
          <w:sz w:val="24"/>
          <w:szCs w:val="24"/>
          <w:lang w:val="en-US"/>
        </w:rPr>
        <w:t>disebabkan</w:t>
      </w:r>
      <w:proofErr w:type="spellEnd"/>
      <w:r w:rsidRPr="00262A19">
        <w:rPr>
          <w:color w:val="0D0D0D" w:themeColor="text1" w:themeTint="F2"/>
          <w:sz w:val="24"/>
          <w:szCs w:val="24"/>
          <w:lang w:val="en-US"/>
        </w:rPr>
        <w:t xml:space="preserve"> oleh </w:t>
      </w:r>
      <w:r w:rsidRPr="00262A19">
        <w:rPr>
          <w:i/>
          <w:iCs/>
          <w:color w:val="0D0D0D" w:themeColor="text1" w:themeTint="F2"/>
          <w:sz w:val="24"/>
          <w:szCs w:val="24"/>
          <w:lang w:val="en-US"/>
        </w:rPr>
        <w:t>academic stressor</w:t>
      </w:r>
      <w:r w:rsidRPr="00262A19">
        <w:rPr>
          <w:color w:val="0D0D0D" w:themeColor="text1" w:themeTint="F2"/>
          <w:sz w:val="24"/>
          <w:szCs w:val="24"/>
          <w:lang w:val="en-US"/>
        </w:rPr>
        <w:t xml:space="preserve"> yang </w:t>
      </w:r>
      <w:proofErr w:type="spellStart"/>
      <w:r w:rsidRPr="00262A19">
        <w:rPr>
          <w:color w:val="0D0D0D" w:themeColor="text1" w:themeTint="F2"/>
          <w:sz w:val="24"/>
          <w:szCs w:val="24"/>
          <w:lang w:val="en-US"/>
        </w:rPr>
        <w:t>bersumber</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dari</w:t>
      </w:r>
      <w:proofErr w:type="spellEnd"/>
      <w:r w:rsidRPr="00262A19">
        <w:rPr>
          <w:color w:val="0D0D0D" w:themeColor="text1" w:themeTint="F2"/>
          <w:sz w:val="24"/>
          <w:szCs w:val="24"/>
          <w:lang w:val="en-US"/>
        </w:rPr>
        <w:t xml:space="preserve"> proses </w:t>
      </w:r>
      <w:proofErr w:type="spellStart"/>
      <w:r w:rsidRPr="00262A19">
        <w:rPr>
          <w:color w:val="0D0D0D" w:themeColor="text1" w:themeTint="F2"/>
          <w:sz w:val="24"/>
          <w:szCs w:val="24"/>
          <w:lang w:val="en-US"/>
        </w:rPr>
        <w:t>belajar</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mengajar</w:t>
      </w:r>
      <w:proofErr w:type="spellEnd"/>
      <w:r w:rsidRPr="00262A19">
        <w:rPr>
          <w:color w:val="0D0D0D" w:themeColor="text1" w:themeTint="F2"/>
          <w:sz w:val="24"/>
          <w:szCs w:val="24"/>
          <w:lang w:val="en-US"/>
        </w:rPr>
        <w:t xml:space="preserve"> di </w:t>
      </w:r>
      <w:proofErr w:type="spellStart"/>
      <w:r w:rsidRPr="00262A19">
        <w:rPr>
          <w:color w:val="0D0D0D" w:themeColor="text1" w:themeTint="F2"/>
          <w:sz w:val="24"/>
          <w:szCs w:val="24"/>
          <w:lang w:val="en-US"/>
        </w:rPr>
        <w:t>sekolah</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serta</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ketidakmampuan</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siswa</w:t>
      </w:r>
      <w:proofErr w:type="spellEnd"/>
      <w:r w:rsidRPr="00262A19">
        <w:rPr>
          <w:color w:val="0D0D0D" w:themeColor="text1" w:themeTint="F2"/>
          <w:sz w:val="24"/>
          <w:szCs w:val="24"/>
          <w:lang w:val="en-US"/>
        </w:rPr>
        <w:t xml:space="preserve"> dalam</w:t>
      </w:r>
      <w:r w:rsidRPr="00262A19">
        <w:rPr>
          <w:color w:val="0D0D0D" w:themeColor="text1" w:themeTint="F2"/>
          <w:sz w:val="24"/>
          <w:szCs w:val="24"/>
        </w:rPr>
        <w:t xml:space="preserve"> </w:t>
      </w:r>
      <w:proofErr w:type="spellStart"/>
      <w:r w:rsidRPr="00262A19">
        <w:rPr>
          <w:color w:val="0D0D0D" w:themeColor="text1" w:themeTint="F2"/>
          <w:sz w:val="24"/>
          <w:szCs w:val="24"/>
          <w:lang w:val="en-US"/>
        </w:rPr>
        <w:t>menghadapi</w:t>
      </w:r>
      <w:proofErr w:type="spellEnd"/>
      <w:r w:rsidRPr="00262A19">
        <w:rPr>
          <w:color w:val="0D0D0D" w:themeColor="text1" w:themeTint="F2"/>
          <w:sz w:val="24"/>
          <w:szCs w:val="24"/>
          <w:lang w:val="en-US"/>
        </w:rPr>
        <w:t xml:space="preserve"> </w:t>
      </w:r>
      <w:r w:rsidRPr="00262A19">
        <w:rPr>
          <w:color w:val="0D0D0D" w:themeColor="text1" w:themeTint="F2"/>
          <w:sz w:val="24"/>
          <w:szCs w:val="24"/>
        </w:rPr>
        <w:t xml:space="preserve">tuntutan </w:t>
      </w:r>
      <w:r w:rsidRPr="00262A19">
        <w:rPr>
          <w:color w:val="0D0D0D" w:themeColor="text1" w:themeTint="F2"/>
          <w:sz w:val="24"/>
          <w:szCs w:val="24"/>
          <w:lang w:val="en-US"/>
        </w:rPr>
        <w:t xml:space="preserve">yang </w:t>
      </w:r>
      <w:proofErr w:type="spellStart"/>
      <w:r w:rsidRPr="00262A19">
        <w:rPr>
          <w:color w:val="0D0D0D" w:themeColor="text1" w:themeTint="F2"/>
          <w:sz w:val="24"/>
          <w:szCs w:val="24"/>
          <w:lang w:val="en-US"/>
        </w:rPr>
        <w:t>bermacam-macam</w:t>
      </w:r>
      <w:proofErr w:type="spellEnd"/>
      <w:r w:rsidRPr="00262A19">
        <w:rPr>
          <w:color w:val="0D0D0D" w:themeColor="text1" w:themeTint="F2"/>
          <w:sz w:val="24"/>
          <w:szCs w:val="24"/>
          <w:lang w:val="en-US"/>
        </w:rPr>
        <w:t xml:space="preserve">. </w:t>
      </w:r>
      <w:r w:rsidRPr="00262A19">
        <w:rPr>
          <w:i/>
          <w:iCs/>
          <w:color w:val="0D0D0D" w:themeColor="text1" w:themeTint="F2"/>
          <w:sz w:val="24"/>
          <w:szCs w:val="24"/>
          <w:lang w:val="en-US"/>
        </w:rPr>
        <w:t xml:space="preserve">Psychological well-being </w:t>
      </w:r>
      <w:proofErr w:type="spellStart"/>
      <w:r w:rsidRPr="00262A19">
        <w:rPr>
          <w:color w:val="0D0D0D" w:themeColor="text1" w:themeTint="F2"/>
          <w:sz w:val="24"/>
          <w:szCs w:val="24"/>
          <w:lang w:val="en-US"/>
        </w:rPr>
        <w:t>dijelaskan</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sebagai</w:t>
      </w:r>
      <w:proofErr w:type="spellEnd"/>
      <w:r w:rsidRPr="00262A19">
        <w:rPr>
          <w:color w:val="0D0D0D" w:themeColor="text1" w:themeTint="F2"/>
          <w:sz w:val="24"/>
          <w:szCs w:val="24"/>
          <w:lang w:val="en-US"/>
        </w:rPr>
        <w:t xml:space="preserve"> </w:t>
      </w:r>
      <w:r w:rsidRPr="00262A19">
        <w:rPr>
          <w:color w:val="0D0D0D" w:themeColor="text1" w:themeTint="F2"/>
          <w:sz w:val="24"/>
          <w:szCs w:val="24"/>
        </w:rPr>
        <w:t>kemampuan individu</w:t>
      </w:r>
      <w:r w:rsidRPr="00262A19">
        <w:rPr>
          <w:color w:val="0D0D0D" w:themeColor="text1" w:themeTint="F2"/>
          <w:spacing w:val="1"/>
          <w:sz w:val="24"/>
          <w:szCs w:val="24"/>
        </w:rPr>
        <w:t xml:space="preserve"> </w:t>
      </w:r>
      <w:r w:rsidRPr="00262A19">
        <w:rPr>
          <w:color w:val="0D0D0D" w:themeColor="text1" w:themeTint="F2"/>
          <w:sz w:val="24"/>
          <w:szCs w:val="24"/>
        </w:rPr>
        <w:t>untuk</w:t>
      </w:r>
      <w:r w:rsidRPr="00262A19">
        <w:rPr>
          <w:color w:val="0D0D0D" w:themeColor="text1" w:themeTint="F2"/>
          <w:spacing w:val="1"/>
          <w:sz w:val="24"/>
          <w:szCs w:val="24"/>
        </w:rPr>
        <w:t xml:space="preserve"> </w:t>
      </w:r>
      <w:r w:rsidRPr="00262A19">
        <w:rPr>
          <w:color w:val="0D0D0D" w:themeColor="text1" w:themeTint="F2"/>
          <w:sz w:val="24"/>
          <w:szCs w:val="24"/>
        </w:rPr>
        <w:t>menerima</w:t>
      </w:r>
      <w:r w:rsidRPr="00262A19">
        <w:rPr>
          <w:color w:val="0D0D0D" w:themeColor="text1" w:themeTint="F2"/>
          <w:spacing w:val="-9"/>
          <w:sz w:val="24"/>
          <w:szCs w:val="24"/>
        </w:rPr>
        <w:t xml:space="preserve"> </w:t>
      </w:r>
      <w:r w:rsidRPr="00262A19">
        <w:rPr>
          <w:color w:val="0D0D0D" w:themeColor="text1" w:themeTint="F2"/>
          <w:sz w:val="24"/>
          <w:szCs w:val="24"/>
          <w:lang w:val="en-US"/>
        </w:rPr>
        <w:t xml:space="preserve">dan </w:t>
      </w:r>
      <w:proofErr w:type="spellStart"/>
      <w:r w:rsidRPr="00262A19">
        <w:rPr>
          <w:color w:val="0D0D0D" w:themeColor="text1" w:themeTint="F2"/>
          <w:sz w:val="24"/>
          <w:szCs w:val="24"/>
          <w:lang w:val="en-US"/>
        </w:rPr>
        <w:t>memfungsikan</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aspek</w:t>
      </w:r>
      <w:proofErr w:type="spellEnd"/>
      <w:r w:rsidRPr="00262A19">
        <w:rPr>
          <w:color w:val="0D0D0D" w:themeColor="text1" w:themeTint="F2"/>
          <w:sz w:val="24"/>
          <w:szCs w:val="24"/>
          <w:lang w:val="en-US"/>
        </w:rPr>
        <w:t xml:space="preserve"> dan </w:t>
      </w:r>
      <w:proofErr w:type="spellStart"/>
      <w:r w:rsidRPr="00262A19">
        <w:rPr>
          <w:color w:val="0D0D0D" w:themeColor="text1" w:themeTint="F2"/>
          <w:sz w:val="24"/>
          <w:szCs w:val="24"/>
          <w:lang w:val="en-US"/>
        </w:rPr>
        <w:t>potensi</w:t>
      </w:r>
      <w:proofErr w:type="spellEnd"/>
      <w:r w:rsidRPr="00262A19">
        <w:rPr>
          <w:color w:val="0D0D0D" w:themeColor="text1" w:themeTint="F2"/>
          <w:sz w:val="24"/>
          <w:szCs w:val="24"/>
          <w:lang w:val="en-US"/>
        </w:rPr>
        <w:t xml:space="preserve"> yang </w:t>
      </w:r>
      <w:proofErr w:type="spellStart"/>
      <w:r w:rsidRPr="00262A19">
        <w:rPr>
          <w:color w:val="0D0D0D" w:themeColor="text1" w:themeTint="F2"/>
          <w:sz w:val="24"/>
          <w:szCs w:val="24"/>
          <w:lang w:val="en-US"/>
        </w:rPr>
        <w:t>ada</w:t>
      </w:r>
      <w:proofErr w:type="spellEnd"/>
      <w:r w:rsidRPr="00262A19">
        <w:rPr>
          <w:color w:val="0D0D0D" w:themeColor="text1" w:themeTint="F2"/>
          <w:sz w:val="24"/>
          <w:szCs w:val="24"/>
          <w:lang w:val="en-US"/>
        </w:rPr>
        <w:t xml:space="preserve"> dalam </w:t>
      </w:r>
      <w:proofErr w:type="spellStart"/>
      <w:r w:rsidRPr="00262A19">
        <w:rPr>
          <w:color w:val="0D0D0D" w:themeColor="text1" w:themeTint="F2"/>
          <w:sz w:val="24"/>
          <w:szCs w:val="24"/>
          <w:lang w:val="en-US"/>
        </w:rPr>
        <w:t>dirinya</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secara</w:t>
      </w:r>
      <w:proofErr w:type="spellEnd"/>
      <w:r w:rsidRPr="00262A19">
        <w:rPr>
          <w:color w:val="0D0D0D" w:themeColor="text1" w:themeTint="F2"/>
          <w:sz w:val="24"/>
          <w:szCs w:val="24"/>
          <w:lang w:val="en-US"/>
        </w:rPr>
        <w:t xml:space="preserve"> optimal</w:t>
      </w:r>
      <w:r w:rsidRPr="00262A19">
        <w:rPr>
          <w:color w:val="0D0D0D" w:themeColor="text1" w:themeTint="F2"/>
          <w:sz w:val="24"/>
          <w:szCs w:val="24"/>
        </w:rPr>
        <w:t xml:space="preserve"> </w:t>
      </w:r>
      <w:proofErr w:type="spellStart"/>
      <w:r w:rsidRPr="00262A19">
        <w:rPr>
          <w:color w:val="0D0D0D" w:themeColor="text1" w:themeTint="F2"/>
          <w:sz w:val="24"/>
          <w:szCs w:val="24"/>
          <w:lang w:val="en-US"/>
        </w:rPr>
        <w:t>sehingga</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dapat</w:t>
      </w:r>
      <w:proofErr w:type="spellEnd"/>
      <w:r w:rsidRPr="00262A19">
        <w:rPr>
          <w:color w:val="0D0D0D" w:themeColor="text1" w:themeTint="F2"/>
          <w:sz w:val="24"/>
          <w:szCs w:val="24"/>
          <w:lang w:val="en-US"/>
        </w:rPr>
        <w:t xml:space="preserve"> </w:t>
      </w:r>
      <w:proofErr w:type="spellStart"/>
      <w:r w:rsidRPr="00262A19">
        <w:rPr>
          <w:color w:val="0D0D0D" w:themeColor="text1" w:themeTint="F2"/>
          <w:sz w:val="24"/>
          <w:szCs w:val="24"/>
          <w:lang w:val="en-US"/>
        </w:rPr>
        <w:t>mencapai</w:t>
      </w:r>
      <w:proofErr w:type="spellEnd"/>
      <w:r w:rsidRPr="00262A19">
        <w:rPr>
          <w:color w:val="0D0D0D" w:themeColor="text1" w:themeTint="F2"/>
          <w:sz w:val="24"/>
          <w:szCs w:val="24"/>
          <w:lang w:val="en-US"/>
        </w:rPr>
        <w:t xml:space="preserve"> </w:t>
      </w:r>
      <w:r w:rsidRPr="00262A19">
        <w:rPr>
          <w:color w:val="0D0D0D" w:themeColor="text1" w:themeTint="F2"/>
          <w:sz w:val="24"/>
          <w:szCs w:val="24"/>
        </w:rPr>
        <w:t>tujuan</w:t>
      </w:r>
      <w:r w:rsidRPr="00262A19">
        <w:rPr>
          <w:color w:val="0D0D0D" w:themeColor="text1" w:themeTint="F2"/>
          <w:spacing w:val="1"/>
          <w:sz w:val="24"/>
          <w:szCs w:val="24"/>
        </w:rPr>
        <w:t xml:space="preserve"> </w:t>
      </w:r>
      <w:r w:rsidRPr="00262A19">
        <w:rPr>
          <w:color w:val="0D0D0D" w:themeColor="text1" w:themeTint="F2"/>
          <w:spacing w:val="1"/>
          <w:sz w:val="24"/>
          <w:szCs w:val="24"/>
          <w:lang w:val="en-US"/>
        </w:rPr>
        <w:t xml:space="preserve">dan </w:t>
      </w:r>
      <w:proofErr w:type="spellStart"/>
      <w:r w:rsidRPr="00262A19">
        <w:rPr>
          <w:color w:val="0D0D0D" w:themeColor="text1" w:themeTint="F2"/>
          <w:spacing w:val="1"/>
          <w:sz w:val="24"/>
          <w:szCs w:val="24"/>
          <w:lang w:val="en-US"/>
        </w:rPr>
        <w:t>harapan</w:t>
      </w:r>
      <w:proofErr w:type="spellEnd"/>
      <w:r w:rsidRPr="00262A19">
        <w:rPr>
          <w:color w:val="0D0D0D" w:themeColor="text1" w:themeTint="F2"/>
          <w:spacing w:val="1"/>
          <w:sz w:val="24"/>
          <w:szCs w:val="24"/>
          <w:lang w:val="en-US"/>
        </w:rPr>
        <w:t xml:space="preserve"> yang </w:t>
      </w:r>
      <w:proofErr w:type="spellStart"/>
      <w:r w:rsidRPr="00262A19">
        <w:rPr>
          <w:color w:val="0D0D0D" w:themeColor="text1" w:themeTint="F2"/>
          <w:spacing w:val="1"/>
          <w:sz w:val="24"/>
          <w:szCs w:val="24"/>
          <w:lang w:val="en-US"/>
        </w:rPr>
        <w:t>diinginkan</w:t>
      </w:r>
      <w:proofErr w:type="spellEnd"/>
      <w:r w:rsidRPr="00262A19">
        <w:rPr>
          <w:color w:val="0D0D0D" w:themeColor="text1" w:themeTint="F2"/>
          <w:spacing w:val="1"/>
          <w:sz w:val="24"/>
          <w:szCs w:val="24"/>
          <w:lang w:val="en-US"/>
        </w:rPr>
        <w:t xml:space="preserve">, </w:t>
      </w:r>
      <w:proofErr w:type="spellStart"/>
      <w:r w:rsidRPr="00262A19">
        <w:rPr>
          <w:color w:val="0D0D0D" w:themeColor="text1" w:themeTint="F2"/>
          <w:spacing w:val="1"/>
          <w:sz w:val="24"/>
          <w:szCs w:val="24"/>
          <w:lang w:val="en-US"/>
        </w:rPr>
        <w:t>serta</w:t>
      </w:r>
      <w:proofErr w:type="spellEnd"/>
      <w:r w:rsidRPr="00262A19">
        <w:rPr>
          <w:color w:val="0D0D0D" w:themeColor="text1" w:themeTint="F2"/>
          <w:spacing w:val="1"/>
          <w:sz w:val="24"/>
          <w:szCs w:val="24"/>
          <w:lang w:val="en-US"/>
        </w:rPr>
        <w:t xml:space="preserve"> </w:t>
      </w:r>
      <w:proofErr w:type="spellStart"/>
      <w:r w:rsidRPr="00262A19">
        <w:rPr>
          <w:color w:val="0D0D0D" w:themeColor="text1" w:themeTint="F2"/>
          <w:spacing w:val="1"/>
          <w:sz w:val="24"/>
          <w:szCs w:val="24"/>
          <w:lang w:val="en-US"/>
        </w:rPr>
        <w:t>senantiasa</w:t>
      </w:r>
      <w:proofErr w:type="spellEnd"/>
      <w:r w:rsidRPr="00262A19">
        <w:rPr>
          <w:color w:val="0D0D0D" w:themeColor="text1" w:themeTint="F2"/>
          <w:spacing w:val="1"/>
          <w:sz w:val="24"/>
          <w:szCs w:val="24"/>
          <w:lang w:val="en-US"/>
        </w:rPr>
        <w:t xml:space="preserve"> </w:t>
      </w:r>
      <w:proofErr w:type="spellStart"/>
      <w:r w:rsidRPr="00262A19">
        <w:rPr>
          <w:color w:val="0D0D0D" w:themeColor="text1" w:themeTint="F2"/>
          <w:spacing w:val="1"/>
          <w:sz w:val="24"/>
          <w:szCs w:val="24"/>
          <w:lang w:val="en-US"/>
        </w:rPr>
        <w:t>berusaha</w:t>
      </w:r>
      <w:proofErr w:type="spellEnd"/>
      <w:r w:rsidRPr="00262A19">
        <w:rPr>
          <w:color w:val="0D0D0D" w:themeColor="text1" w:themeTint="F2"/>
          <w:spacing w:val="1"/>
          <w:sz w:val="24"/>
          <w:szCs w:val="24"/>
          <w:lang w:val="en-US"/>
        </w:rPr>
        <w:t xml:space="preserve"> </w:t>
      </w:r>
      <w:proofErr w:type="spellStart"/>
      <w:r w:rsidRPr="00262A19">
        <w:rPr>
          <w:color w:val="0D0D0D" w:themeColor="text1" w:themeTint="F2"/>
          <w:spacing w:val="1"/>
          <w:sz w:val="24"/>
          <w:szCs w:val="24"/>
          <w:lang w:val="en-US"/>
        </w:rPr>
        <w:t>untuk</w:t>
      </w:r>
      <w:proofErr w:type="spellEnd"/>
      <w:r w:rsidRPr="00262A19">
        <w:rPr>
          <w:color w:val="0D0D0D" w:themeColor="text1" w:themeTint="F2"/>
          <w:spacing w:val="1"/>
          <w:sz w:val="24"/>
          <w:szCs w:val="24"/>
          <w:lang w:val="en-US"/>
        </w:rPr>
        <w:t xml:space="preserve"> </w:t>
      </w:r>
      <w:proofErr w:type="spellStart"/>
      <w:r w:rsidRPr="00262A19">
        <w:rPr>
          <w:color w:val="0D0D0D" w:themeColor="text1" w:themeTint="F2"/>
          <w:spacing w:val="1"/>
          <w:sz w:val="24"/>
          <w:szCs w:val="24"/>
          <w:lang w:val="en-US"/>
        </w:rPr>
        <w:t>mengaktualisasikan</w:t>
      </w:r>
      <w:proofErr w:type="spellEnd"/>
      <w:r w:rsidRPr="00262A19">
        <w:rPr>
          <w:color w:val="0D0D0D" w:themeColor="text1" w:themeTint="F2"/>
          <w:spacing w:val="1"/>
          <w:sz w:val="24"/>
          <w:szCs w:val="24"/>
          <w:lang w:val="en-US"/>
        </w:rPr>
        <w:t xml:space="preserve"> </w:t>
      </w:r>
      <w:proofErr w:type="spellStart"/>
      <w:r w:rsidRPr="00262A19">
        <w:rPr>
          <w:color w:val="0D0D0D" w:themeColor="text1" w:themeTint="F2"/>
          <w:spacing w:val="1"/>
          <w:sz w:val="24"/>
          <w:szCs w:val="24"/>
          <w:lang w:val="en-US"/>
        </w:rPr>
        <w:t>dirinya</w:t>
      </w:r>
      <w:proofErr w:type="spellEnd"/>
      <w:r w:rsidRPr="00262A19">
        <w:rPr>
          <w:color w:val="0D0D0D" w:themeColor="text1" w:themeTint="F2"/>
          <w:spacing w:val="1"/>
          <w:sz w:val="24"/>
          <w:szCs w:val="24"/>
          <w:lang w:val="en-US"/>
        </w:rPr>
        <w:t xml:space="preserve">. </w:t>
      </w:r>
      <w:r w:rsidRPr="00402F99">
        <w:rPr>
          <w:color w:val="0D0D0D" w:themeColor="text1" w:themeTint="F2"/>
          <w:spacing w:val="1"/>
          <w:sz w:val="24"/>
          <w:szCs w:val="24"/>
          <w:lang w:val="sv-SE"/>
        </w:rPr>
        <w:t xml:space="preserve">Metode penelitian ini menggunakan metode kuantitatif korelasi yang melibatkan sebanyak 158 siswa aktif SMA Negeri 2 Boyolali di kelas XII. Teknik sampling yang digunakan yaitu </w:t>
      </w:r>
      <w:r w:rsidRPr="00402F99">
        <w:rPr>
          <w:i/>
          <w:iCs/>
          <w:color w:val="0D0D0D" w:themeColor="text1" w:themeTint="F2"/>
          <w:spacing w:val="1"/>
          <w:sz w:val="24"/>
          <w:szCs w:val="24"/>
          <w:lang w:val="sv-SE"/>
        </w:rPr>
        <w:t xml:space="preserve">cluster random sampling. </w:t>
      </w:r>
      <w:r w:rsidRPr="00402F99">
        <w:rPr>
          <w:color w:val="0D0D0D" w:themeColor="text1" w:themeTint="F2"/>
          <w:spacing w:val="1"/>
          <w:sz w:val="24"/>
          <w:szCs w:val="24"/>
          <w:lang w:val="sv-SE"/>
        </w:rPr>
        <w:t xml:space="preserve">Pengumpulan data dilakukan dengan menggunakan skala </w:t>
      </w:r>
      <w:r w:rsidRPr="00262A19">
        <w:rPr>
          <w:i/>
          <w:iCs/>
          <w:color w:val="0D0D0D" w:themeColor="text1" w:themeTint="F2"/>
          <w:sz w:val="24"/>
          <w:szCs w:val="24"/>
        </w:rPr>
        <w:t xml:space="preserve">Perceived Academic Stress </w:t>
      </w:r>
      <w:r w:rsidRPr="00262A19">
        <w:rPr>
          <w:color w:val="0D0D0D" w:themeColor="text1" w:themeTint="F2"/>
          <w:sz w:val="24"/>
          <w:szCs w:val="24"/>
        </w:rPr>
        <w:t xml:space="preserve">(14 aitem, </w:t>
      </w:r>
      <w:r w:rsidRPr="00262A19">
        <w:rPr>
          <w:color w:val="0D0D0D"/>
          <w:sz w:val="24"/>
          <w:szCs w:val="24"/>
        </w:rPr>
        <w:t xml:space="preserve">α = 0,786) dan skala </w:t>
      </w:r>
      <w:r w:rsidRPr="00262A19">
        <w:rPr>
          <w:i/>
          <w:iCs/>
          <w:color w:val="0D0D0D"/>
          <w:sz w:val="24"/>
          <w:szCs w:val="24"/>
        </w:rPr>
        <w:t>Psychological Well-Being</w:t>
      </w:r>
      <w:r w:rsidRPr="00262A19">
        <w:rPr>
          <w:color w:val="0D0D0D"/>
          <w:sz w:val="24"/>
          <w:szCs w:val="24"/>
        </w:rPr>
        <w:t xml:space="preserve"> (35 aitem, α = 0,908). Hasil analisis data dengan analisis </w:t>
      </w:r>
      <w:r w:rsidRPr="00262A19">
        <w:rPr>
          <w:i/>
          <w:iCs/>
          <w:color w:val="0D0D0D"/>
          <w:sz w:val="24"/>
          <w:szCs w:val="24"/>
        </w:rPr>
        <w:t>rank spearman</w:t>
      </w:r>
      <w:r w:rsidRPr="00262A19">
        <w:rPr>
          <w:color w:val="0D0D0D"/>
          <w:sz w:val="24"/>
          <w:szCs w:val="24"/>
        </w:rPr>
        <w:t xml:space="preserve"> menunjukkan nilai koefisien korelasi r = -0.581dengan nilai signifikansi </w:t>
      </w:r>
      <w:r w:rsidRPr="00262A19">
        <w:rPr>
          <w:i/>
          <w:iCs/>
          <w:color w:val="0D0D0D"/>
          <w:sz w:val="24"/>
          <w:szCs w:val="24"/>
        </w:rPr>
        <w:t xml:space="preserve">p </w:t>
      </w:r>
      <w:r w:rsidRPr="00262A19">
        <w:rPr>
          <w:color w:val="0D0D0D"/>
          <w:sz w:val="24"/>
          <w:szCs w:val="24"/>
        </w:rPr>
        <w:t xml:space="preserve">&lt; 0,001 yang membuktikan bahwa terdapat hubungan negatif yang signifikan antara stres akademik dengan </w:t>
      </w:r>
      <w:r w:rsidRPr="00262A19">
        <w:rPr>
          <w:i/>
          <w:iCs/>
          <w:color w:val="0D0D0D"/>
          <w:sz w:val="24"/>
          <w:szCs w:val="24"/>
        </w:rPr>
        <w:t xml:space="preserve">psychological well-being </w:t>
      </w:r>
      <w:r w:rsidRPr="00262A19">
        <w:rPr>
          <w:color w:val="0D0D0D"/>
          <w:sz w:val="24"/>
          <w:szCs w:val="24"/>
        </w:rPr>
        <w:t xml:space="preserve">pada siswa kelas XII SMA Negeri 2 Boyolali. Artinya, </w:t>
      </w:r>
      <w:r w:rsidRPr="00262A19">
        <w:rPr>
          <w:color w:val="0D0D0D" w:themeColor="text1" w:themeTint="F2"/>
          <w:sz w:val="24"/>
          <w:szCs w:val="24"/>
        </w:rPr>
        <w:t xml:space="preserve">semakin tinggi stres akademik maka akan semakin rendah </w:t>
      </w:r>
      <w:r w:rsidRPr="00262A19">
        <w:rPr>
          <w:i/>
          <w:color w:val="0D0D0D" w:themeColor="text1" w:themeTint="F2"/>
          <w:sz w:val="24"/>
          <w:szCs w:val="24"/>
        </w:rPr>
        <w:t xml:space="preserve">psychological well-being </w:t>
      </w:r>
      <w:r w:rsidRPr="00262A19">
        <w:rPr>
          <w:color w:val="0D0D0D" w:themeColor="text1" w:themeTint="F2"/>
          <w:sz w:val="24"/>
          <w:szCs w:val="24"/>
        </w:rPr>
        <w:t xml:space="preserve">yang </w:t>
      </w:r>
      <w:r w:rsidRPr="00402F99">
        <w:rPr>
          <w:color w:val="0D0D0D" w:themeColor="text1" w:themeTint="F2"/>
          <w:sz w:val="24"/>
          <w:szCs w:val="24"/>
        </w:rPr>
        <w:t>dimiliki siswa, begitu pula sebaliknya.</w:t>
      </w:r>
    </w:p>
    <w:p w:rsidR="00116D07" w:rsidRDefault="00116D07" w:rsidP="00116D07">
      <w:pPr>
        <w:rPr>
          <w:color w:val="0D0D0D"/>
          <w:sz w:val="24"/>
          <w:szCs w:val="24"/>
        </w:rPr>
      </w:pPr>
      <w:r w:rsidRPr="00262A19">
        <w:rPr>
          <w:b/>
          <w:bCs/>
          <w:color w:val="0D0D0D"/>
          <w:sz w:val="24"/>
          <w:szCs w:val="24"/>
        </w:rPr>
        <w:t xml:space="preserve">Kata Kunci : </w:t>
      </w:r>
      <w:r w:rsidRPr="002925A4">
        <w:rPr>
          <w:color w:val="0D0D0D"/>
          <w:sz w:val="24"/>
          <w:szCs w:val="24"/>
        </w:rPr>
        <w:t xml:space="preserve">stres akademik, </w:t>
      </w:r>
      <w:r w:rsidRPr="002925A4">
        <w:rPr>
          <w:i/>
          <w:iCs/>
          <w:color w:val="0D0D0D"/>
          <w:sz w:val="24"/>
          <w:szCs w:val="24"/>
        </w:rPr>
        <w:t>psychological well-being,</w:t>
      </w:r>
      <w:r w:rsidRPr="002925A4">
        <w:rPr>
          <w:color w:val="0D0D0D"/>
          <w:sz w:val="24"/>
          <w:szCs w:val="24"/>
        </w:rPr>
        <w:t xml:space="preserve"> siswa SMA</w:t>
      </w:r>
    </w:p>
    <w:p w:rsidR="00116D07" w:rsidRDefault="00116D07">
      <w:pPr>
        <w:widowControl/>
        <w:autoSpaceDE/>
        <w:autoSpaceDN/>
        <w:spacing w:after="160" w:line="259" w:lineRule="auto"/>
        <w:rPr>
          <w:color w:val="0D0D0D"/>
          <w:sz w:val="24"/>
          <w:szCs w:val="24"/>
        </w:rPr>
      </w:pPr>
      <w:r>
        <w:rPr>
          <w:color w:val="0D0D0D"/>
          <w:sz w:val="24"/>
          <w:szCs w:val="24"/>
        </w:rPr>
        <w:br w:type="page"/>
      </w:r>
    </w:p>
    <w:p w:rsidR="00116D07" w:rsidRDefault="00116D07" w:rsidP="00116D07">
      <w:pPr>
        <w:spacing w:line="276" w:lineRule="auto"/>
        <w:jc w:val="center"/>
        <w:rPr>
          <w:b/>
          <w:bCs/>
          <w:lang w:val="en-ID"/>
        </w:rPr>
      </w:pPr>
      <w:r w:rsidRPr="00116D07">
        <w:rPr>
          <w:b/>
          <w:bCs/>
          <w:lang w:val="en-ID"/>
        </w:rPr>
        <w:lastRenderedPageBreak/>
        <w:t>THE CORRELATION BETWEEN ACADEMIC STRESS AND PSYCHOLOGICAL WELL-BEING AMONG 12</w:t>
      </w:r>
      <w:r w:rsidRPr="00116D07">
        <w:rPr>
          <w:b/>
          <w:bCs/>
          <w:vertAlign w:val="superscript"/>
          <w:lang w:val="en-ID"/>
        </w:rPr>
        <w:t>TH</w:t>
      </w:r>
      <w:r w:rsidRPr="00116D07">
        <w:rPr>
          <w:b/>
          <w:bCs/>
          <w:lang w:val="en-ID"/>
        </w:rPr>
        <w:t xml:space="preserve"> GRADE STUDENTS</w:t>
      </w:r>
    </w:p>
    <w:p w:rsidR="00BA5775" w:rsidRDefault="00116D07" w:rsidP="00116D07">
      <w:pPr>
        <w:spacing w:line="276" w:lineRule="auto"/>
        <w:jc w:val="center"/>
        <w:rPr>
          <w:b/>
          <w:bCs/>
          <w:lang w:val="en-ID"/>
        </w:rPr>
      </w:pPr>
      <w:r w:rsidRPr="00116D07">
        <w:rPr>
          <w:b/>
          <w:bCs/>
          <w:lang w:val="en-ID"/>
        </w:rPr>
        <w:t>AT SMA NEGERI 2 BOYOLALI</w:t>
      </w:r>
    </w:p>
    <w:p w:rsidR="00116D07" w:rsidRDefault="00116D07" w:rsidP="00116D07">
      <w:pPr>
        <w:spacing w:line="276" w:lineRule="auto"/>
        <w:jc w:val="center"/>
        <w:rPr>
          <w:b/>
          <w:bCs/>
          <w:lang w:val="en-ID"/>
        </w:rPr>
      </w:pPr>
    </w:p>
    <w:p w:rsidR="00116D07" w:rsidRPr="00116D07" w:rsidRDefault="00116D07" w:rsidP="00116D07">
      <w:pPr>
        <w:widowControl/>
        <w:autoSpaceDE/>
        <w:autoSpaceDN/>
        <w:spacing w:line="276" w:lineRule="auto"/>
        <w:jc w:val="center"/>
        <w:rPr>
          <w:b/>
          <w:bCs/>
          <w:color w:val="0D0D0D" w:themeColor="text1" w:themeTint="F2"/>
          <w:sz w:val="24"/>
          <w:szCs w:val="24"/>
          <w:lang w:val="en-ID"/>
        </w:rPr>
      </w:pPr>
      <m:oMath>
        <m:sSup>
          <m:sSupPr>
            <m:ctrlPr>
              <w:rPr>
                <w:rFonts w:ascii="Cambria Math" w:hAnsi="Cambria Math"/>
                <w:b/>
                <w:bCs/>
                <w:color w:val="0D0D0D" w:themeColor="text1" w:themeTint="F2"/>
                <w:sz w:val="24"/>
                <w:szCs w:val="24"/>
                <w:lang w:val="sv-SE"/>
              </w:rPr>
            </m:ctrlPr>
          </m:sSupPr>
          <m:e>
            <m:r>
              <m:rPr>
                <m:sty m:val="b"/>
              </m:rPr>
              <w:rPr>
                <w:rFonts w:ascii="Cambria Math" w:hAnsi="Cambria Math"/>
                <w:color w:val="0D0D0D" w:themeColor="text1" w:themeTint="F2"/>
                <w:sz w:val="24"/>
                <w:szCs w:val="24"/>
                <w:lang w:val="sv-SE"/>
              </w:rPr>
              <m:t>Dewi</m:t>
            </m:r>
            <m:r>
              <m:rPr>
                <m:sty m:val="b"/>
              </m:rPr>
              <w:rPr>
                <w:rFonts w:ascii="Cambria Math" w:hAnsi="Cambria Math"/>
                <w:color w:val="0D0D0D" w:themeColor="text1" w:themeTint="F2"/>
                <w:sz w:val="24"/>
                <w:szCs w:val="24"/>
                <w:lang w:val="en-ID"/>
              </w:rPr>
              <m:t xml:space="preserve"> </m:t>
            </m:r>
            <m:r>
              <m:rPr>
                <m:sty m:val="b"/>
              </m:rPr>
              <w:rPr>
                <w:rFonts w:ascii="Cambria Math" w:hAnsi="Cambria Math"/>
                <w:color w:val="0D0D0D" w:themeColor="text1" w:themeTint="F2"/>
                <w:sz w:val="24"/>
                <w:szCs w:val="24"/>
                <w:lang w:val="sv-SE"/>
              </w:rPr>
              <m:t>Asih</m:t>
            </m:r>
            <m:r>
              <m:rPr>
                <m:sty m:val="b"/>
              </m:rPr>
              <w:rPr>
                <w:rFonts w:ascii="Cambria Math" w:hAnsi="Cambria Math"/>
                <w:color w:val="0D0D0D" w:themeColor="text1" w:themeTint="F2"/>
                <w:sz w:val="24"/>
                <w:szCs w:val="24"/>
                <w:lang w:val="en-ID"/>
              </w:rPr>
              <m:t xml:space="preserve"> </m:t>
            </m:r>
            <m:r>
              <m:rPr>
                <m:sty m:val="b"/>
              </m:rPr>
              <w:rPr>
                <w:rFonts w:ascii="Cambria Math" w:hAnsi="Cambria Math"/>
                <w:color w:val="0D0D0D" w:themeColor="text1" w:themeTint="F2"/>
                <w:sz w:val="24"/>
                <w:szCs w:val="24"/>
                <w:lang w:val="sv-SE"/>
              </w:rPr>
              <m:t>Cahyaning</m:t>
            </m:r>
            <m:r>
              <m:rPr>
                <m:sty m:val="b"/>
              </m:rPr>
              <w:rPr>
                <w:rFonts w:ascii="Cambria Math" w:hAnsi="Cambria Math"/>
                <w:color w:val="0D0D0D" w:themeColor="text1" w:themeTint="F2"/>
                <w:sz w:val="24"/>
                <w:szCs w:val="24"/>
                <w:lang w:val="en-ID"/>
              </w:rPr>
              <m:t xml:space="preserve"> </m:t>
            </m:r>
            <m:r>
              <m:rPr>
                <m:sty m:val="b"/>
              </m:rPr>
              <w:rPr>
                <w:rFonts w:ascii="Cambria Math" w:hAnsi="Cambria Math"/>
                <w:color w:val="0D0D0D" w:themeColor="text1" w:themeTint="F2"/>
                <w:sz w:val="24"/>
                <w:szCs w:val="24"/>
                <w:lang w:val="sv-SE"/>
              </w:rPr>
              <m:t>Ati</m:t>
            </m:r>
          </m:e>
          <m:sup>
            <m:r>
              <m:rPr>
                <m:sty m:val="bi"/>
              </m:rPr>
              <w:rPr>
                <w:rFonts w:ascii="Cambria Math" w:hAnsi="Cambria Math"/>
                <w:color w:val="0D0D0D" w:themeColor="text1" w:themeTint="F2"/>
                <w:sz w:val="24"/>
                <w:szCs w:val="24"/>
                <w:lang w:val="sv-SE"/>
              </w:rPr>
              <m:t>1</m:t>
            </m:r>
          </m:sup>
        </m:sSup>
      </m:oMath>
      <w:r w:rsidRPr="00116D07">
        <w:rPr>
          <w:b/>
          <w:bCs/>
          <w:color w:val="0D0D0D" w:themeColor="text1" w:themeTint="F2"/>
          <w:sz w:val="24"/>
          <w:szCs w:val="24"/>
          <w:lang w:val="en-ID"/>
        </w:rPr>
        <w:t xml:space="preserve">, </w:t>
      </w:r>
      <m:oMath>
        <m:sSup>
          <m:sSupPr>
            <m:ctrlPr>
              <w:rPr>
                <w:rFonts w:ascii="Cambria Math" w:hAnsi="Cambria Math"/>
                <w:b/>
                <w:bCs/>
                <w:color w:val="0D0D0D" w:themeColor="text1" w:themeTint="F2"/>
                <w:sz w:val="24"/>
                <w:szCs w:val="24"/>
                <w:lang w:val="sv-SE"/>
              </w:rPr>
            </m:ctrlPr>
          </m:sSupPr>
          <m:e>
            <m:r>
              <m:rPr>
                <m:sty m:val="b"/>
              </m:rPr>
              <w:rPr>
                <w:rFonts w:ascii="Cambria Math" w:hAnsi="Cambria Math"/>
                <w:color w:val="0D0D0D" w:themeColor="text1" w:themeTint="F2"/>
                <w:sz w:val="24"/>
                <w:szCs w:val="24"/>
                <w:lang w:val="sv-SE"/>
              </w:rPr>
              <m:t>Ika</m:t>
            </m:r>
            <m:r>
              <m:rPr>
                <m:sty m:val="b"/>
              </m:rPr>
              <w:rPr>
                <w:rFonts w:ascii="Cambria Math" w:hAnsi="Cambria Math"/>
                <w:color w:val="0D0D0D" w:themeColor="text1" w:themeTint="F2"/>
                <w:sz w:val="24"/>
                <w:szCs w:val="24"/>
                <w:lang w:val="en-ID"/>
              </w:rPr>
              <m:t xml:space="preserve"> </m:t>
            </m:r>
            <m:r>
              <m:rPr>
                <m:sty m:val="b"/>
              </m:rPr>
              <w:rPr>
                <w:rFonts w:ascii="Cambria Math" w:hAnsi="Cambria Math"/>
                <w:color w:val="0D0D0D" w:themeColor="text1" w:themeTint="F2"/>
                <w:sz w:val="24"/>
                <w:szCs w:val="24"/>
                <w:lang w:val="sv-SE"/>
              </w:rPr>
              <m:t>Febrian</m:t>
            </m:r>
            <m:r>
              <m:rPr>
                <m:sty m:val="b"/>
              </m:rPr>
              <w:rPr>
                <w:rFonts w:ascii="Cambria Math" w:hAnsi="Cambria Math"/>
                <w:color w:val="0D0D0D" w:themeColor="text1" w:themeTint="F2"/>
                <w:sz w:val="24"/>
                <w:szCs w:val="24"/>
                <w:lang w:val="en-ID"/>
              </w:rPr>
              <m:t xml:space="preserve"> </m:t>
            </m:r>
            <m:r>
              <m:rPr>
                <m:sty m:val="b"/>
              </m:rPr>
              <w:rPr>
                <w:rFonts w:ascii="Cambria Math" w:hAnsi="Cambria Math"/>
                <w:color w:val="0D0D0D" w:themeColor="text1" w:themeTint="F2"/>
                <w:sz w:val="24"/>
                <w:szCs w:val="24"/>
                <w:lang w:val="sv-SE"/>
              </w:rPr>
              <m:t>Kristiana</m:t>
            </m:r>
          </m:e>
          <m:sup>
            <m:r>
              <m:rPr>
                <m:sty m:val="bi"/>
              </m:rPr>
              <w:rPr>
                <w:rFonts w:ascii="Cambria Math" w:hAnsi="Cambria Math"/>
                <w:color w:val="0D0D0D" w:themeColor="text1" w:themeTint="F2"/>
                <w:sz w:val="24"/>
                <w:szCs w:val="24"/>
                <w:lang w:val="sv-SE"/>
              </w:rPr>
              <m:t>1</m:t>
            </m:r>
          </m:sup>
        </m:sSup>
      </m:oMath>
    </w:p>
    <w:p w:rsidR="00116D07" w:rsidRPr="00116D07" w:rsidRDefault="00116D07" w:rsidP="00116D07">
      <w:pPr>
        <w:widowControl/>
        <w:autoSpaceDE/>
        <w:autoSpaceDN/>
        <w:jc w:val="center"/>
        <w:rPr>
          <w:color w:val="0D0D0D" w:themeColor="text1" w:themeTint="F2"/>
          <w:sz w:val="24"/>
          <w:szCs w:val="24"/>
          <w:lang w:val="en-ID"/>
        </w:rPr>
      </w:pPr>
    </w:p>
    <w:p w:rsidR="00116D07" w:rsidRPr="00EE4D23" w:rsidRDefault="00116D07" w:rsidP="00116D07">
      <w:pPr>
        <w:widowControl/>
        <w:autoSpaceDE/>
        <w:autoSpaceDN/>
        <w:spacing w:line="259" w:lineRule="auto"/>
        <w:jc w:val="center"/>
        <w:rPr>
          <w:color w:val="0D0D0D" w:themeColor="text1" w:themeTint="F2"/>
          <w:sz w:val="24"/>
          <w:szCs w:val="24"/>
          <w:lang w:val="sv-SE"/>
        </w:rPr>
      </w:pPr>
      <m:oMathPara>
        <m:oMath>
          <m:sPre>
            <m:sPrePr>
              <m:ctrlPr>
                <w:rPr>
                  <w:rFonts w:ascii="Cambria Math" w:hAnsi="Cambria Math"/>
                  <w:color w:val="0D0D0D" w:themeColor="text1" w:themeTint="F2"/>
                  <w:sz w:val="24"/>
                  <w:szCs w:val="24"/>
                  <w:lang w:val="sv-SE"/>
                </w:rPr>
              </m:ctrlPr>
            </m:sPrePr>
            <m:sub/>
            <m:sup>
              <m:r>
                <m:rPr>
                  <m:sty m:val="p"/>
                </m:rPr>
                <w:rPr>
                  <w:rFonts w:ascii="Cambria Math" w:hAnsi="Cambria Math"/>
                  <w:color w:val="0D0D0D" w:themeColor="text1" w:themeTint="F2"/>
                  <w:sz w:val="24"/>
                  <w:szCs w:val="24"/>
                  <w:lang w:val="sv-SE"/>
                </w:rPr>
                <m:t>1</m:t>
              </m:r>
            </m:sup>
            <m:e>
              <m:r>
                <m:rPr>
                  <m:sty m:val="p"/>
                </m:rPr>
                <w:rPr>
                  <w:rFonts w:ascii="Cambria Math" w:hAnsi="Cambria Math"/>
                  <w:color w:val="0D0D0D" w:themeColor="text1" w:themeTint="F2"/>
                  <w:sz w:val="24"/>
                  <w:szCs w:val="24"/>
                  <w:lang w:val="sv-SE"/>
                </w:rPr>
                <m:t>Fakultas Psikologi Universitas Diponegoro</m:t>
              </m:r>
            </m:e>
          </m:sPre>
        </m:oMath>
      </m:oMathPara>
    </w:p>
    <w:p w:rsidR="00116D07" w:rsidRPr="00EE4D23" w:rsidRDefault="00116D07" w:rsidP="00116D07">
      <w:pPr>
        <w:widowControl/>
        <w:autoSpaceDE/>
        <w:autoSpaceDN/>
        <w:spacing w:line="259" w:lineRule="auto"/>
        <w:jc w:val="center"/>
        <w:rPr>
          <w:color w:val="0D0D0D" w:themeColor="text1" w:themeTint="F2"/>
          <w:sz w:val="24"/>
          <w:szCs w:val="24"/>
          <w:lang w:val="en-US"/>
        </w:rPr>
      </w:pPr>
      <w:r w:rsidRPr="00EE4D23">
        <w:rPr>
          <w:color w:val="0D0D0D" w:themeColor="text1" w:themeTint="F2"/>
          <w:sz w:val="24"/>
          <w:szCs w:val="24"/>
          <w:lang w:val="en-US"/>
        </w:rPr>
        <w:t xml:space="preserve">Jl. Prof. Mr. </w:t>
      </w:r>
      <w:proofErr w:type="spellStart"/>
      <w:r w:rsidRPr="00EE4D23">
        <w:rPr>
          <w:color w:val="0D0D0D" w:themeColor="text1" w:themeTint="F2"/>
          <w:sz w:val="24"/>
          <w:szCs w:val="24"/>
          <w:lang w:val="en-US"/>
        </w:rPr>
        <w:t>Sunario</w:t>
      </w:r>
      <w:proofErr w:type="spellEnd"/>
      <w:r w:rsidRPr="00EE4D23">
        <w:rPr>
          <w:color w:val="0D0D0D" w:themeColor="text1" w:themeTint="F2"/>
          <w:sz w:val="24"/>
          <w:szCs w:val="24"/>
          <w:lang w:val="en-US"/>
        </w:rPr>
        <w:t xml:space="preserve">, </w:t>
      </w:r>
      <w:proofErr w:type="spellStart"/>
      <w:r w:rsidRPr="00EE4D23">
        <w:rPr>
          <w:color w:val="0D0D0D" w:themeColor="text1" w:themeTint="F2"/>
          <w:sz w:val="24"/>
          <w:szCs w:val="24"/>
          <w:lang w:val="en-US"/>
        </w:rPr>
        <w:t>Tembalang</w:t>
      </w:r>
      <w:proofErr w:type="spellEnd"/>
      <w:r w:rsidRPr="00EE4D23">
        <w:rPr>
          <w:color w:val="0D0D0D" w:themeColor="text1" w:themeTint="F2"/>
          <w:sz w:val="24"/>
          <w:szCs w:val="24"/>
          <w:lang w:val="en-US"/>
        </w:rPr>
        <w:t>, Semarang, 50725</w:t>
      </w:r>
    </w:p>
    <w:p w:rsidR="00116D07" w:rsidRPr="00262A19" w:rsidRDefault="00116D07" w:rsidP="00116D07">
      <w:pPr>
        <w:widowControl/>
        <w:autoSpaceDE/>
        <w:autoSpaceDN/>
        <w:jc w:val="center"/>
        <w:rPr>
          <w:color w:val="0D0D0D" w:themeColor="text1" w:themeTint="F2"/>
          <w:sz w:val="24"/>
          <w:szCs w:val="24"/>
          <w:lang w:val="en-US"/>
        </w:rPr>
      </w:pPr>
    </w:p>
    <w:p w:rsidR="00116D07" w:rsidRPr="00262A19" w:rsidRDefault="00116D07" w:rsidP="00116D07">
      <w:pPr>
        <w:widowControl/>
        <w:autoSpaceDE/>
        <w:autoSpaceDN/>
        <w:spacing w:line="259" w:lineRule="auto"/>
        <w:jc w:val="center"/>
        <w:rPr>
          <w:color w:val="0D0D0D" w:themeColor="text1" w:themeTint="F2"/>
          <w:sz w:val="24"/>
          <w:szCs w:val="24"/>
          <w:lang w:val="en-US"/>
        </w:rPr>
      </w:pPr>
      <w:r w:rsidRPr="005E731B">
        <w:rPr>
          <w:i/>
          <w:iCs/>
          <w:color w:val="0D0D0D" w:themeColor="text1" w:themeTint="F2"/>
          <w:sz w:val="24"/>
          <w:szCs w:val="24"/>
          <w:lang w:val="en-US"/>
        </w:rPr>
        <w:t>E-mail</w:t>
      </w:r>
      <w:r w:rsidRPr="00262A19">
        <w:rPr>
          <w:color w:val="0D0D0D" w:themeColor="text1" w:themeTint="F2"/>
          <w:sz w:val="24"/>
          <w:szCs w:val="24"/>
          <w:lang w:val="en-US"/>
        </w:rPr>
        <w:t xml:space="preserve">: </w:t>
      </w:r>
      <w:hyperlink r:id="rId5" w:history="1">
        <w:r w:rsidRPr="00262A19">
          <w:rPr>
            <w:rStyle w:val="Hyperlink"/>
            <w:sz w:val="24"/>
            <w:szCs w:val="24"/>
            <w:lang w:val="en-US"/>
          </w:rPr>
          <w:t>dewiac2@gmail.com</w:t>
        </w:r>
      </w:hyperlink>
    </w:p>
    <w:p w:rsidR="00116D07" w:rsidRPr="00262A19" w:rsidRDefault="00116D07" w:rsidP="00116D07">
      <w:pPr>
        <w:widowControl/>
        <w:autoSpaceDE/>
        <w:autoSpaceDN/>
        <w:spacing w:line="259" w:lineRule="auto"/>
        <w:jc w:val="center"/>
        <w:rPr>
          <w:color w:val="0D0D0D" w:themeColor="text1" w:themeTint="F2"/>
          <w:sz w:val="24"/>
          <w:szCs w:val="24"/>
          <w:lang w:val="en-US"/>
        </w:rPr>
      </w:pPr>
    </w:p>
    <w:p w:rsidR="00116D07" w:rsidRPr="00262A19" w:rsidRDefault="00116D07" w:rsidP="00116D07">
      <w:pPr>
        <w:widowControl/>
        <w:autoSpaceDE/>
        <w:autoSpaceDN/>
        <w:spacing w:line="259" w:lineRule="auto"/>
        <w:jc w:val="center"/>
        <w:rPr>
          <w:b/>
          <w:bCs/>
          <w:color w:val="0D0D0D" w:themeColor="text1" w:themeTint="F2"/>
          <w:sz w:val="24"/>
          <w:szCs w:val="24"/>
          <w:lang w:val="en-US"/>
        </w:rPr>
      </w:pPr>
      <w:r w:rsidRPr="00262A19">
        <w:rPr>
          <w:b/>
          <w:bCs/>
          <w:color w:val="0D0D0D" w:themeColor="text1" w:themeTint="F2"/>
          <w:sz w:val="24"/>
          <w:szCs w:val="24"/>
          <w:lang w:val="en-US"/>
        </w:rPr>
        <w:t>ABST</w:t>
      </w:r>
      <w:r>
        <w:rPr>
          <w:b/>
          <w:bCs/>
          <w:color w:val="0D0D0D" w:themeColor="text1" w:themeTint="F2"/>
          <w:sz w:val="24"/>
          <w:szCs w:val="24"/>
          <w:lang w:val="en-US"/>
        </w:rPr>
        <w:t>RACT</w:t>
      </w:r>
    </w:p>
    <w:p w:rsidR="00116D07" w:rsidRDefault="00116D07" w:rsidP="00116D07">
      <w:pPr>
        <w:spacing w:line="276" w:lineRule="auto"/>
        <w:jc w:val="center"/>
        <w:rPr>
          <w:b/>
          <w:bCs/>
          <w:lang w:val="en-US"/>
        </w:rPr>
      </w:pPr>
    </w:p>
    <w:p w:rsidR="00116D07" w:rsidRDefault="00116D07" w:rsidP="00116D07">
      <w:pPr>
        <w:spacing w:after="240" w:line="276" w:lineRule="auto"/>
        <w:jc w:val="both"/>
        <w:rPr>
          <w:sz w:val="24"/>
          <w:szCs w:val="24"/>
          <w:lang w:val="en-ID"/>
        </w:rPr>
      </w:pPr>
      <w:r w:rsidRPr="00116D07">
        <w:rPr>
          <w:sz w:val="24"/>
          <w:szCs w:val="24"/>
          <w:lang w:val="en-ID"/>
        </w:rPr>
        <w:t xml:space="preserve">This study aims to empirically examine the </w:t>
      </w:r>
      <w:r w:rsidR="009238AF">
        <w:rPr>
          <w:sz w:val="24"/>
          <w:szCs w:val="24"/>
          <w:lang w:val="en-ID"/>
        </w:rPr>
        <w:t>correlation</w:t>
      </w:r>
      <w:r w:rsidRPr="00116D07">
        <w:rPr>
          <w:sz w:val="24"/>
          <w:szCs w:val="24"/>
          <w:lang w:val="en-ID"/>
        </w:rPr>
        <w:t xml:space="preserve"> between academic stress and psychological well-being among 12th-grade students at SMA Negeri 2 </w:t>
      </w:r>
      <w:proofErr w:type="spellStart"/>
      <w:r w:rsidRPr="00116D07">
        <w:rPr>
          <w:sz w:val="24"/>
          <w:szCs w:val="24"/>
          <w:lang w:val="en-ID"/>
        </w:rPr>
        <w:t>Boyolali</w:t>
      </w:r>
      <w:proofErr w:type="spellEnd"/>
      <w:r w:rsidRPr="00116D07">
        <w:rPr>
          <w:sz w:val="24"/>
          <w:szCs w:val="24"/>
          <w:lang w:val="en-ID"/>
        </w:rPr>
        <w:t xml:space="preserve">. Academic stress refers to students' negative responses caused by academic stressors originating from the teaching and learning process at school, as well as students' inability to cope with various demands. Psychological well-being is described as an individual's ability to accept and optimally utilize their internal aspects and potential in order to achieve desired goals and expectations, while continuously striving for self-actualization. This research employed a quantitative correlational method involving 158 active 12th-grade students from SMA Negeri 2 </w:t>
      </w:r>
      <w:proofErr w:type="spellStart"/>
      <w:r w:rsidRPr="00116D07">
        <w:rPr>
          <w:sz w:val="24"/>
          <w:szCs w:val="24"/>
          <w:lang w:val="en-ID"/>
        </w:rPr>
        <w:t>Boyolali</w:t>
      </w:r>
      <w:proofErr w:type="spellEnd"/>
      <w:r w:rsidRPr="00116D07">
        <w:rPr>
          <w:sz w:val="24"/>
          <w:szCs w:val="24"/>
          <w:lang w:val="en-ID"/>
        </w:rPr>
        <w:t xml:space="preserve">. The sampling technique used was cluster random sampling. Data were collected using the Perceived Academic Stress Scale (14 items, α = 0.786) and the Psychological Well-Being Scale (35 items, α = 0.908). Data analysis using Spearman’s rank correlation revealed a correlation coefficient of r = -0.581 with a significance value of </w:t>
      </w:r>
      <w:r w:rsidRPr="00116D07">
        <w:rPr>
          <w:i/>
          <w:iCs/>
          <w:sz w:val="24"/>
          <w:szCs w:val="24"/>
          <w:lang w:val="en-ID"/>
        </w:rPr>
        <w:t>p</w:t>
      </w:r>
      <w:r w:rsidRPr="00116D07">
        <w:rPr>
          <w:sz w:val="24"/>
          <w:szCs w:val="24"/>
          <w:lang w:val="en-ID"/>
        </w:rPr>
        <w:t xml:space="preserve"> &lt; 0.001, indicating a significant negative relationship between academic stress and psychological well-being among 12th-grade students at SMA Negeri 2 </w:t>
      </w:r>
      <w:proofErr w:type="spellStart"/>
      <w:r w:rsidRPr="00116D07">
        <w:rPr>
          <w:sz w:val="24"/>
          <w:szCs w:val="24"/>
          <w:lang w:val="en-ID"/>
        </w:rPr>
        <w:t>Boyolali</w:t>
      </w:r>
      <w:proofErr w:type="spellEnd"/>
      <w:r w:rsidRPr="00116D07">
        <w:rPr>
          <w:sz w:val="24"/>
          <w:szCs w:val="24"/>
          <w:lang w:val="en-ID"/>
        </w:rPr>
        <w:t>. This means that the higher the academic stress, the lower the students' psychological well-being, and vice versa.</w:t>
      </w:r>
    </w:p>
    <w:p w:rsidR="00116D07" w:rsidRPr="00116D07" w:rsidRDefault="00116D07" w:rsidP="00116D07">
      <w:pPr>
        <w:spacing w:line="276" w:lineRule="auto"/>
        <w:jc w:val="both"/>
        <w:rPr>
          <w:sz w:val="24"/>
          <w:szCs w:val="24"/>
          <w:lang w:val="en-ID"/>
        </w:rPr>
      </w:pPr>
      <w:r w:rsidRPr="00116D07">
        <w:rPr>
          <w:b/>
          <w:bCs/>
          <w:sz w:val="24"/>
          <w:szCs w:val="24"/>
          <w:lang w:val="en-ID"/>
        </w:rPr>
        <w:t>Keywords:</w:t>
      </w:r>
      <w:r w:rsidRPr="00116D07">
        <w:rPr>
          <w:sz w:val="24"/>
          <w:szCs w:val="24"/>
          <w:lang w:val="en-ID"/>
        </w:rPr>
        <w:t xml:space="preserve"> academic stress, psychological well-being, high school students</w:t>
      </w:r>
    </w:p>
    <w:sectPr w:rsidR="00116D07" w:rsidRPr="00116D07" w:rsidSect="00116D07">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07"/>
    <w:rsid w:val="0010568E"/>
    <w:rsid w:val="00116D07"/>
    <w:rsid w:val="009238AF"/>
    <w:rsid w:val="00BA5775"/>
    <w:rsid w:val="00C028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E527"/>
  <w15:chartTrackingRefBased/>
  <w15:docId w15:val="{C5B8479B-4FF1-4FC4-8610-E9EA198D2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07"/>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116D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6D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6D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6D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6D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6D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D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D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D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D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6D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6D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6D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6D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6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D07"/>
    <w:rPr>
      <w:rFonts w:eastAsiaTheme="majorEastAsia" w:cstheme="majorBidi"/>
      <w:color w:val="272727" w:themeColor="text1" w:themeTint="D8"/>
    </w:rPr>
  </w:style>
  <w:style w:type="paragraph" w:styleId="Title">
    <w:name w:val="Title"/>
    <w:basedOn w:val="Normal"/>
    <w:next w:val="Normal"/>
    <w:link w:val="TitleChar"/>
    <w:uiPriority w:val="10"/>
    <w:qFormat/>
    <w:rsid w:val="00116D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D07"/>
    <w:pPr>
      <w:spacing w:before="160"/>
      <w:jc w:val="center"/>
    </w:pPr>
    <w:rPr>
      <w:i/>
      <w:iCs/>
      <w:color w:val="404040" w:themeColor="text1" w:themeTint="BF"/>
    </w:rPr>
  </w:style>
  <w:style w:type="character" w:customStyle="1" w:styleId="QuoteChar">
    <w:name w:val="Quote Char"/>
    <w:basedOn w:val="DefaultParagraphFont"/>
    <w:link w:val="Quote"/>
    <w:uiPriority w:val="29"/>
    <w:rsid w:val="00116D07"/>
    <w:rPr>
      <w:i/>
      <w:iCs/>
      <w:color w:val="404040" w:themeColor="text1" w:themeTint="BF"/>
    </w:rPr>
  </w:style>
  <w:style w:type="paragraph" w:styleId="ListParagraph">
    <w:name w:val="List Paragraph"/>
    <w:basedOn w:val="Normal"/>
    <w:uiPriority w:val="34"/>
    <w:qFormat/>
    <w:rsid w:val="00116D07"/>
    <w:pPr>
      <w:ind w:left="720"/>
      <w:contextualSpacing/>
    </w:pPr>
  </w:style>
  <w:style w:type="character" w:styleId="IntenseEmphasis">
    <w:name w:val="Intense Emphasis"/>
    <w:basedOn w:val="DefaultParagraphFont"/>
    <w:uiPriority w:val="21"/>
    <w:qFormat/>
    <w:rsid w:val="00116D07"/>
    <w:rPr>
      <w:i/>
      <w:iCs/>
      <w:color w:val="2F5496" w:themeColor="accent1" w:themeShade="BF"/>
    </w:rPr>
  </w:style>
  <w:style w:type="paragraph" w:styleId="IntenseQuote">
    <w:name w:val="Intense Quote"/>
    <w:basedOn w:val="Normal"/>
    <w:next w:val="Normal"/>
    <w:link w:val="IntenseQuoteChar"/>
    <w:uiPriority w:val="30"/>
    <w:qFormat/>
    <w:rsid w:val="00116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6D07"/>
    <w:rPr>
      <w:i/>
      <w:iCs/>
      <w:color w:val="2F5496" w:themeColor="accent1" w:themeShade="BF"/>
    </w:rPr>
  </w:style>
  <w:style w:type="character" w:styleId="IntenseReference">
    <w:name w:val="Intense Reference"/>
    <w:basedOn w:val="DefaultParagraphFont"/>
    <w:uiPriority w:val="32"/>
    <w:qFormat/>
    <w:rsid w:val="00116D07"/>
    <w:rPr>
      <w:b/>
      <w:bCs/>
      <w:smallCaps/>
      <w:color w:val="2F5496" w:themeColor="accent1" w:themeShade="BF"/>
      <w:spacing w:val="5"/>
    </w:rPr>
  </w:style>
  <w:style w:type="character" w:styleId="Hyperlink">
    <w:name w:val="Hyperlink"/>
    <w:basedOn w:val="DefaultParagraphFont"/>
    <w:uiPriority w:val="99"/>
    <w:unhideWhenUsed/>
    <w:rsid w:val="00116D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262549">
      <w:bodyDiv w:val="1"/>
      <w:marLeft w:val="0"/>
      <w:marRight w:val="0"/>
      <w:marTop w:val="0"/>
      <w:marBottom w:val="0"/>
      <w:divBdr>
        <w:top w:val="none" w:sz="0" w:space="0" w:color="auto"/>
        <w:left w:val="none" w:sz="0" w:space="0" w:color="auto"/>
        <w:bottom w:val="none" w:sz="0" w:space="0" w:color="auto"/>
        <w:right w:val="none" w:sz="0" w:space="0" w:color="auto"/>
      </w:divBdr>
    </w:div>
    <w:div w:id="1567718012">
      <w:bodyDiv w:val="1"/>
      <w:marLeft w:val="0"/>
      <w:marRight w:val="0"/>
      <w:marTop w:val="0"/>
      <w:marBottom w:val="0"/>
      <w:divBdr>
        <w:top w:val="none" w:sz="0" w:space="0" w:color="auto"/>
        <w:left w:val="none" w:sz="0" w:space="0" w:color="auto"/>
        <w:bottom w:val="none" w:sz="0" w:space="0" w:color="auto"/>
        <w:right w:val="none" w:sz="0" w:space="0" w:color="auto"/>
      </w:divBdr>
      <w:divsChild>
        <w:div w:id="148248700">
          <w:marLeft w:val="0"/>
          <w:marRight w:val="0"/>
          <w:marTop w:val="0"/>
          <w:marBottom w:val="0"/>
          <w:divBdr>
            <w:top w:val="none" w:sz="0" w:space="0" w:color="auto"/>
            <w:left w:val="none" w:sz="0" w:space="0" w:color="auto"/>
            <w:bottom w:val="none" w:sz="0" w:space="0" w:color="auto"/>
            <w:right w:val="none" w:sz="0" w:space="0" w:color="auto"/>
          </w:divBdr>
          <w:divsChild>
            <w:div w:id="1012730270">
              <w:marLeft w:val="0"/>
              <w:marRight w:val="0"/>
              <w:marTop w:val="0"/>
              <w:marBottom w:val="0"/>
              <w:divBdr>
                <w:top w:val="none" w:sz="0" w:space="0" w:color="auto"/>
                <w:left w:val="none" w:sz="0" w:space="0" w:color="auto"/>
                <w:bottom w:val="none" w:sz="0" w:space="0" w:color="auto"/>
                <w:right w:val="none" w:sz="0" w:space="0" w:color="auto"/>
              </w:divBdr>
              <w:divsChild>
                <w:div w:id="234750611">
                  <w:marLeft w:val="0"/>
                  <w:marRight w:val="0"/>
                  <w:marTop w:val="0"/>
                  <w:marBottom w:val="0"/>
                  <w:divBdr>
                    <w:top w:val="none" w:sz="0" w:space="0" w:color="auto"/>
                    <w:left w:val="none" w:sz="0" w:space="0" w:color="auto"/>
                    <w:bottom w:val="none" w:sz="0" w:space="0" w:color="auto"/>
                    <w:right w:val="none" w:sz="0" w:space="0" w:color="auto"/>
                  </w:divBdr>
                  <w:divsChild>
                    <w:div w:id="216598282">
                      <w:marLeft w:val="0"/>
                      <w:marRight w:val="0"/>
                      <w:marTop w:val="0"/>
                      <w:marBottom w:val="0"/>
                      <w:divBdr>
                        <w:top w:val="none" w:sz="0" w:space="0" w:color="auto"/>
                        <w:left w:val="none" w:sz="0" w:space="0" w:color="auto"/>
                        <w:bottom w:val="none" w:sz="0" w:space="0" w:color="auto"/>
                        <w:right w:val="none" w:sz="0" w:space="0" w:color="auto"/>
                      </w:divBdr>
                      <w:divsChild>
                        <w:div w:id="669064298">
                          <w:marLeft w:val="0"/>
                          <w:marRight w:val="0"/>
                          <w:marTop w:val="0"/>
                          <w:marBottom w:val="0"/>
                          <w:divBdr>
                            <w:top w:val="none" w:sz="0" w:space="0" w:color="auto"/>
                            <w:left w:val="none" w:sz="0" w:space="0" w:color="auto"/>
                            <w:bottom w:val="none" w:sz="0" w:space="0" w:color="auto"/>
                            <w:right w:val="none" w:sz="0" w:space="0" w:color="auto"/>
                          </w:divBdr>
                          <w:divsChild>
                            <w:div w:id="1637687943">
                              <w:marLeft w:val="0"/>
                              <w:marRight w:val="0"/>
                              <w:marTop w:val="0"/>
                              <w:marBottom w:val="0"/>
                              <w:divBdr>
                                <w:top w:val="none" w:sz="0" w:space="0" w:color="auto"/>
                                <w:left w:val="none" w:sz="0" w:space="0" w:color="auto"/>
                                <w:bottom w:val="none" w:sz="0" w:space="0" w:color="auto"/>
                                <w:right w:val="none" w:sz="0" w:space="0" w:color="auto"/>
                              </w:divBdr>
                              <w:divsChild>
                                <w:div w:id="1054426196">
                                  <w:marLeft w:val="0"/>
                                  <w:marRight w:val="0"/>
                                  <w:marTop w:val="0"/>
                                  <w:marBottom w:val="0"/>
                                  <w:divBdr>
                                    <w:top w:val="none" w:sz="0" w:space="0" w:color="auto"/>
                                    <w:left w:val="none" w:sz="0" w:space="0" w:color="auto"/>
                                    <w:bottom w:val="none" w:sz="0" w:space="0" w:color="auto"/>
                                    <w:right w:val="none" w:sz="0" w:space="0" w:color="auto"/>
                                  </w:divBdr>
                                  <w:divsChild>
                                    <w:div w:id="194098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289541">
      <w:bodyDiv w:val="1"/>
      <w:marLeft w:val="0"/>
      <w:marRight w:val="0"/>
      <w:marTop w:val="0"/>
      <w:marBottom w:val="0"/>
      <w:divBdr>
        <w:top w:val="none" w:sz="0" w:space="0" w:color="auto"/>
        <w:left w:val="none" w:sz="0" w:space="0" w:color="auto"/>
        <w:bottom w:val="none" w:sz="0" w:space="0" w:color="auto"/>
        <w:right w:val="none" w:sz="0" w:space="0" w:color="auto"/>
      </w:divBdr>
      <w:divsChild>
        <w:div w:id="1475297814">
          <w:marLeft w:val="0"/>
          <w:marRight w:val="0"/>
          <w:marTop w:val="0"/>
          <w:marBottom w:val="0"/>
          <w:divBdr>
            <w:top w:val="none" w:sz="0" w:space="0" w:color="auto"/>
            <w:left w:val="none" w:sz="0" w:space="0" w:color="auto"/>
            <w:bottom w:val="none" w:sz="0" w:space="0" w:color="auto"/>
            <w:right w:val="none" w:sz="0" w:space="0" w:color="auto"/>
          </w:divBdr>
          <w:divsChild>
            <w:div w:id="1522088489">
              <w:marLeft w:val="0"/>
              <w:marRight w:val="0"/>
              <w:marTop w:val="0"/>
              <w:marBottom w:val="0"/>
              <w:divBdr>
                <w:top w:val="none" w:sz="0" w:space="0" w:color="auto"/>
                <w:left w:val="none" w:sz="0" w:space="0" w:color="auto"/>
                <w:bottom w:val="none" w:sz="0" w:space="0" w:color="auto"/>
                <w:right w:val="none" w:sz="0" w:space="0" w:color="auto"/>
              </w:divBdr>
              <w:divsChild>
                <w:div w:id="638144203">
                  <w:marLeft w:val="0"/>
                  <w:marRight w:val="0"/>
                  <w:marTop w:val="0"/>
                  <w:marBottom w:val="0"/>
                  <w:divBdr>
                    <w:top w:val="none" w:sz="0" w:space="0" w:color="auto"/>
                    <w:left w:val="none" w:sz="0" w:space="0" w:color="auto"/>
                    <w:bottom w:val="none" w:sz="0" w:space="0" w:color="auto"/>
                    <w:right w:val="none" w:sz="0" w:space="0" w:color="auto"/>
                  </w:divBdr>
                  <w:divsChild>
                    <w:div w:id="1901162928">
                      <w:marLeft w:val="0"/>
                      <w:marRight w:val="0"/>
                      <w:marTop w:val="0"/>
                      <w:marBottom w:val="0"/>
                      <w:divBdr>
                        <w:top w:val="none" w:sz="0" w:space="0" w:color="auto"/>
                        <w:left w:val="none" w:sz="0" w:space="0" w:color="auto"/>
                        <w:bottom w:val="none" w:sz="0" w:space="0" w:color="auto"/>
                        <w:right w:val="none" w:sz="0" w:space="0" w:color="auto"/>
                      </w:divBdr>
                      <w:divsChild>
                        <w:div w:id="399206814">
                          <w:marLeft w:val="0"/>
                          <w:marRight w:val="0"/>
                          <w:marTop w:val="0"/>
                          <w:marBottom w:val="0"/>
                          <w:divBdr>
                            <w:top w:val="none" w:sz="0" w:space="0" w:color="auto"/>
                            <w:left w:val="none" w:sz="0" w:space="0" w:color="auto"/>
                            <w:bottom w:val="none" w:sz="0" w:space="0" w:color="auto"/>
                            <w:right w:val="none" w:sz="0" w:space="0" w:color="auto"/>
                          </w:divBdr>
                          <w:divsChild>
                            <w:div w:id="521893710">
                              <w:marLeft w:val="0"/>
                              <w:marRight w:val="0"/>
                              <w:marTop w:val="0"/>
                              <w:marBottom w:val="0"/>
                              <w:divBdr>
                                <w:top w:val="none" w:sz="0" w:space="0" w:color="auto"/>
                                <w:left w:val="none" w:sz="0" w:space="0" w:color="auto"/>
                                <w:bottom w:val="none" w:sz="0" w:space="0" w:color="auto"/>
                                <w:right w:val="none" w:sz="0" w:space="0" w:color="auto"/>
                              </w:divBdr>
                              <w:divsChild>
                                <w:div w:id="1634166562">
                                  <w:marLeft w:val="0"/>
                                  <w:marRight w:val="0"/>
                                  <w:marTop w:val="0"/>
                                  <w:marBottom w:val="0"/>
                                  <w:divBdr>
                                    <w:top w:val="none" w:sz="0" w:space="0" w:color="auto"/>
                                    <w:left w:val="none" w:sz="0" w:space="0" w:color="auto"/>
                                    <w:bottom w:val="none" w:sz="0" w:space="0" w:color="auto"/>
                                    <w:right w:val="none" w:sz="0" w:space="0" w:color="auto"/>
                                  </w:divBdr>
                                  <w:divsChild>
                                    <w:div w:id="8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2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wiac2@gmail.com" TargetMode="External"/><Relationship Id="rId4" Type="http://schemas.openxmlformats.org/officeDocument/2006/relationships/hyperlink" Target="mailto:dewiac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rezza adi</dc:creator>
  <cp:keywords/>
  <dc:description/>
  <cp:lastModifiedBy>rezza adi</cp:lastModifiedBy>
  <cp:revision>2</cp:revision>
  <dcterms:created xsi:type="dcterms:W3CDTF">2025-06-04T07:39:00Z</dcterms:created>
  <dcterms:modified xsi:type="dcterms:W3CDTF">2025-06-04T07:47:00Z</dcterms:modified>
</cp:coreProperties>
</file>