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68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10876983"/>
      <w:r>
        <w:rPr>
          <w:rFonts w:ascii="Arial" w:hAnsi="Arial" w:cs="Arial"/>
          <w:b/>
          <w:sz w:val="28"/>
          <w:szCs w:val="28"/>
        </w:rPr>
        <w:t>TESIS</w:t>
      </w:r>
    </w:p>
    <w:p w:rsidR="00C32568" w:rsidRDefault="00C32568" w:rsidP="00C32568">
      <w:pPr>
        <w:pStyle w:val="NoSpacing"/>
        <w:spacing w:line="360" w:lineRule="auto"/>
        <w:rPr>
          <w:rFonts w:ascii="Arial" w:hAnsi="Arial" w:cs="Arial"/>
          <w:b/>
          <w:sz w:val="28"/>
          <w:szCs w:val="28"/>
        </w:rPr>
      </w:pPr>
    </w:p>
    <w:p w:rsidR="00C32568" w:rsidRPr="0063797A" w:rsidRDefault="00C32568" w:rsidP="00C32568">
      <w:pPr>
        <w:pStyle w:val="NoSpacing"/>
        <w:spacing w:line="360" w:lineRule="auto"/>
        <w:rPr>
          <w:rFonts w:ascii="Arial" w:hAnsi="Arial" w:cs="Arial"/>
          <w:b/>
          <w:sz w:val="28"/>
          <w:szCs w:val="28"/>
        </w:rPr>
      </w:pPr>
    </w:p>
    <w:p w:rsidR="00C32568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598EEAD0" wp14:editId="5AD31629">
            <wp:extent cx="1416856" cy="1729047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501" b="-1039"/>
                    <a:stretch/>
                  </pic:blipFill>
                  <pic:spPr bwMode="auto">
                    <a:xfrm>
                      <a:off x="0" y="0"/>
                      <a:ext cx="1491018" cy="181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2568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32568" w:rsidRPr="0063797A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32568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AKSESIBILITAS PADA RUANG TERBUKA PUBLIK DI KOTA BANDUNG </w:t>
      </w:r>
    </w:p>
    <w:p w:rsidR="00C32568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proofErr w:type="spellStart"/>
      <w:r>
        <w:rPr>
          <w:rFonts w:ascii="Arial" w:hAnsi="Arial" w:cs="Arial"/>
          <w:b/>
          <w:sz w:val="28"/>
          <w:szCs w:val="28"/>
        </w:rPr>
        <w:t>Studi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Kasus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b/>
          <w:sz w:val="28"/>
          <w:szCs w:val="28"/>
        </w:rPr>
        <w:t>Teras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Cikapundung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Taman </w:t>
      </w:r>
      <w:proofErr w:type="spellStart"/>
      <w:r>
        <w:rPr>
          <w:rFonts w:ascii="Arial" w:hAnsi="Arial" w:cs="Arial"/>
          <w:b/>
          <w:sz w:val="28"/>
          <w:szCs w:val="28"/>
        </w:rPr>
        <w:t>Olahraga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Lapangan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Gasibu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sz w:val="28"/>
          <w:szCs w:val="28"/>
        </w:rPr>
        <w:t>Alun-Alun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Kota Bandung)</w:t>
      </w:r>
    </w:p>
    <w:p w:rsidR="00C32568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32568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32568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disusun</w:t>
      </w:r>
      <w:proofErr w:type="spellEnd"/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oleh</w:t>
      </w:r>
      <w:proofErr w:type="spellEnd"/>
      <w:r>
        <w:rPr>
          <w:rFonts w:ascii="Arial" w:hAnsi="Arial" w:cs="Arial"/>
          <w:bCs/>
          <w:sz w:val="24"/>
          <w:szCs w:val="24"/>
        </w:rPr>
        <w:t>:</w:t>
      </w:r>
      <w:bookmarkStart w:id="1" w:name="_GoBack"/>
      <w:bookmarkEnd w:id="1"/>
    </w:p>
    <w:p w:rsidR="00C32568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NURWIDYAH AZIZAH ISMAIL</w:t>
      </w:r>
    </w:p>
    <w:p w:rsidR="00C32568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21020120420025</w:t>
      </w:r>
    </w:p>
    <w:p w:rsidR="00C32568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2568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32568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 STUDI MAGISTER ARSITEKTUR</w:t>
      </w:r>
    </w:p>
    <w:p w:rsidR="00C32568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DEPARTEMEN ARSITEKTUR FAKULTAS TEKNIK</w:t>
      </w:r>
    </w:p>
    <w:p w:rsidR="00C32568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UNIVERSITAS DIPONEGORO</w:t>
      </w:r>
    </w:p>
    <w:p w:rsidR="00C32568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SEMARANG</w:t>
      </w:r>
    </w:p>
    <w:p w:rsidR="00C32568" w:rsidRPr="00231DAD" w:rsidRDefault="00C32568" w:rsidP="00C32568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2022</w:t>
      </w:r>
      <w:bookmarkEnd w:id="0"/>
    </w:p>
    <w:p w:rsidR="006C2261" w:rsidRDefault="00C32568"/>
    <w:sectPr w:rsidR="006C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68"/>
    <w:rsid w:val="00623222"/>
    <w:rsid w:val="008F37B5"/>
    <w:rsid w:val="00C3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1E500-B577-4367-BE78-FFC725A3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5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</dc:creator>
  <cp:keywords/>
  <dc:description/>
  <cp:lastModifiedBy>AGUS</cp:lastModifiedBy>
  <cp:revision>1</cp:revision>
  <dcterms:created xsi:type="dcterms:W3CDTF">2023-04-06T03:32:00Z</dcterms:created>
  <dcterms:modified xsi:type="dcterms:W3CDTF">2023-04-06T03:33:00Z</dcterms:modified>
</cp:coreProperties>
</file>