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BFC6A" w14:textId="77777777" w:rsidR="00AC0019" w:rsidRDefault="00AC0019" w:rsidP="00AC0019">
      <w:pPr>
        <w:spacing w:line="360" w:lineRule="auto"/>
        <w:jc w:val="center"/>
        <w:rPr>
          <w:b/>
          <w:sz w:val="28"/>
          <w:szCs w:val="28"/>
        </w:rPr>
      </w:pPr>
      <w:r w:rsidRPr="004956AC">
        <w:rPr>
          <w:b/>
          <w:sz w:val="28"/>
          <w:szCs w:val="28"/>
        </w:rPr>
        <w:t>ABSTRAK</w:t>
      </w:r>
    </w:p>
    <w:p w14:paraId="6F2F2B7F" w14:textId="77777777" w:rsidR="00AC0019" w:rsidRPr="004956AC" w:rsidRDefault="00AC0019" w:rsidP="00AC0019">
      <w:pPr>
        <w:spacing w:line="360" w:lineRule="auto"/>
        <w:jc w:val="center"/>
        <w:rPr>
          <w:b/>
          <w:sz w:val="28"/>
          <w:szCs w:val="28"/>
        </w:rPr>
      </w:pPr>
    </w:p>
    <w:p w14:paraId="7FA4A1CA" w14:textId="77777777" w:rsidR="00AC0019" w:rsidRDefault="00AC0019" w:rsidP="00AC0019">
      <w:pPr>
        <w:spacing w:line="360" w:lineRule="auto"/>
        <w:jc w:val="both"/>
      </w:pPr>
      <w:proofErr w:type="spellStart"/>
      <w:r w:rsidRPr="004956AC">
        <w:rPr>
          <w:b/>
        </w:rPr>
        <w:t>Latar</w:t>
      </w:r>
      <w:proofErr w:type="spellEnd"/>
      <w:r w:rsidRPr="004956AC">
        <w:rPr>
          <w:b/>
        </w:rPr>
        <w:t xml:space="preserve"> </w:t>
      </w:r>
      <w:proofErr w:type="spellStart"/>
      <w:r w:rsidRPr="004956AC">
        <w:rPr>
          <w:b/>
        </w:rPr>
        <w:t>belakang</w:t>
      </w:r>
      <w:proofErr w:type="spellEnd"/>
      <w:r>
        <w:t xml:space="preserve"> </w:t>
      </w:r>
      <w:proofErr w:type="spellStart"/>
      <w:r>
        <w:t>Mitragynine</w:t>
      </w:r>
      <w:proofErr w:type="spellEnd"/>
      <w:r>
        <w:t xml:space="preserve">, alkaloid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kratom</w:t>
      </w:r>
      <w:proofErr w:type="spellEnd"/>
      <w:r>
        <w:t xml:space="preserve"> (</w:t>
      </w:r>
      <w:proofErr w:type="spellStart"/>
      <w:r w:rsidRPr="00CC05A4">
        <w:rPr>
          <w:i/>
        </w:rPr>
        <w:t>Mitragyna</w:t>
      </w:r>
      <w:proofErr w:type="spellEnd"/>
      <w:r w:rsidRPr="00CC05A4">
        <w:rPr>
          <w:i/>
        </w:rPr>
        <w:t xml:space="preserve"> </w:t>
      </w:r>
      <w:proofErr w:type="spellStart"/>
      <w:r w:rsidRPr="00CC05A4">
        <w:rPr>
          <w:i/>
        </w:rPr>
        <w:t>speciosa</w:t>
      </w:r>
      <w:proofErr w:type="spellEnd"/>
      <w:r>
        <w:t xml:space="preserve">),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analgesik</w:t>
      </w:r>
      <w:proofErr w:type="spellEnd"/>
      <w:r>
        <w:t xml:space="preserve">, </w:t>
      </w:r>
      <w:proofErr w:type="spellStart"/>
      <w:r>
        <w:t>ansiolitik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rekreasional</w:t>
      </w:r>
      <w:proofErr w:type="spellEnd"/>
      <w:r>
        <w:t xml:space="preserve">.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mitragynine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plasma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urin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forensik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mendeteksi</w:t>
      </w:r>
      <w:proofErr w:type="spellEnd"/>
      <w:r>
        <w:t xml:space="preserve"> </w:t>
      </w:r>
      <w:proofErr w:type="spellStart"/>
      <w:r>
        <w:t>mitragynine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mitragynine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. </w:t>
      </w:r>
    </w:p>
    <w:p w14:paraId="69DFCFEC" w14:textId="77777777" w:rsidR="00AC0019" w:rsidRDefault="00AC0019" w:rsidP="00AC0019">
      <w:pPr>
        <w:spacing w:line="360" w:lineRule="auto"/>
        <w:jc w:val="both"/>
      </w:pPr>
      <w:proofErr w:type="spellStart"/>
      <w:r w:rsidRPr="004956AC">
        <w:rPr>
          <w:b/>
        </w:rPr>
        <w:t>Tujuan</w:t>
      </w:r>
      <w:proofErr w:type="spellEnd"/>
      <w:r w:rsidRPr="004956AC">
        <w:rPr>
          <w:b/>
        </w:rPr>
        <w:t xml:space="preserve"> </w:t>
      </w:r>
      <w:proofErr w:type="spellStart"/>
      <w:r w:rsidRPr="004956AC">
        <w:rPr>
          <w:b/>
        </w:rPr>
        <w:t>penelitian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menvalidasi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mitragynine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plasma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urin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LC-MS/MS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mitragynine</w:t>
      </w:r>
      <w:proofErr w:type="spellEnd"/>
      <w:r>
        <w:t xml:space="preserve"> </w:t>
      </w:r>
      <w:proofErr w:type="spellStart"/>
      <w:r>
        <w:t>standar</w:t>
      </w:r>
      <w:proofErr w:type="spellEnd"/>
      <w:r>
        <w:t>.</w:t>
      </w:r>
    </w:p>
    <w:p w14:paraId="4A386F38" w14:textId="77777777" w:rsidR="00AC0019" w:rsidRDefault="00AC0019" w:rsidP="00AC0019">
      <w:pPr>
        <w:spacing w:line="360" w:lineRule="auto"/>
        <w:jc w:val="both"/>
      </w:pPr>
      <w:r w:rsidRPr="004956AC">
        <w:rPr>
          <w:b/>
        </w:rPr>
        <w:t xml:space="preserve">Cara </w:t>
      </w:r>
      <w:proofErr w:type="spellStart"/>
      <w:r w:rsidRPr="004956AC">
        <w:rPr>
          <w:b/>
        </w:rPr>
        <w:t>kerja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mitragynine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LC-MS/MS. </w:t>
      </w:r>
      <w:proofErr w:type="spellStart"/>
      <w:r>
        <w:t>Ekstraksi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0F11A0">
        <w:rPr>
          <w:i/>
        </w:rPr>
        <w:t>ultrasound assisted extraction</w:t>
      </w:r>
      <w:r>
        <w:t xml:space="preserve">. Plasma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urin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tehnik</w:t>
      </w:r>
      <w:proofErr w:type="spellEnd"/>
      <w:r>
        <w:t xml:space="preserve"> </w:t>
      </w:r>
      <w:r w:rsidRPr="007F0248">
        <w:rPr>
          <w:i/>
        </w:rPr>
        <w:t>protein precipitation</w:t>
      </w:r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penyaringan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filter Millipore 0,45µm. </w:t>
      </w:r>
      <w:proofErr w:type="spellStart"/>
      <w:r>
        <w:t>Mitragynine</w:t>
      </w:r>
      <w:proofErr w:type="spellEnd"/>
      <w:r>
        <w:t xml:space="preserve"> </w:t>
      </w:r>
      <w:proofErr w:type="spellStart"/>
      <w:r>
        <w:t>dideteksi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ion </w:t>
      </w:r>
      <w:proofErr w:type="spellStart"/>
      <w:r>
        <w:t>induk</w:t>
      </w:r>
      <w:proofErr w:type="spellEnd"/>
      <w:r>
        <w:t xml:space="preserve"> m/z 399,2 &gt; m/z 174,2 </w:t>
      </w:r>
      <w:proofErr w:type="spellStart"/>
      <w:r>
        <w:t>sebagai</w:t>
      </w:r>
      <w:proofErr w:type="spellEnd"/>
      <w:r>
        <w:t xml:space="preserve"> ion </w:t>
      </w:r>
      <w:proofErr w:type="spellStart"/>
      <w:r>
        <w:t>produk</w:t>
      </w:r>
      <w:proofErr w:type="spellEnd"/>
      <w:r>
        <w:t xml:space="preserve">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linearitas</w:t>
      </w:r>
      <w:proofErr w:type="spellEnd"/>
      <w:r>
        <w:t xml:space="preserve">, </w:t>
      </w:r>
      <w:proofErr w:type="spellStart"/>
      <w:r>
        <w:t>akurasi</w:t>
      </w:r>
      <w:proofErr w:type="spellEnd"/>
      <w:r>
        <w:t xml:space="preserve">, </w:t>
      </w:r>
      <w:proofErr w:type="spellStart"/>
      <w:r>
        <w:t>presisi</w:t>
      </w:r>
      <w:proofErr w:type="spellEnd"/>
      <w:r>
        <w:t xml:space="preserve">,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deteksi</w:t>
      </w:r>
      <w:proofErr w:type="spellEnd"/>
      <w:r>
        <w:t xml:space="preserve"> (LOD),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kuantifikasi</w:t>
      </w:r>
      <w:proofErr w:type="spellEnd"/>
      <w:r>
        <w:t xml:space="preserve"> (LOQ).</w:t>
      </w:r>
    </w:p>
    <w:p w14:paraId="720F930E" w14:textId="77777777" w:rsidR="00AC0019" w:rsidRDefault="00AC0019" w:rsidP="00AC0019">
      <w:pPr>
        <w:spacing w:line="360" w:lineRule="auto"/>
        <w:jc w:val="both"/>
      </w:pPr>
      <w:proofErr w:type="spellStart"/>
      <w:r w:rsidRPr="004956AC">
        <w:rPr>
          <w:b/>
        </w:rPr>
        <w:t>Hasil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divalidasi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kompendium</w:t>
      </w:r>
      <w:proofErr w:type="spellEnd"/>
      <w:r>
        <w:t xml:space="preserve">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linearitas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(r2&gt;0,99). </w:t>
      </w:r>
      <w:proofErr w:type="spellStart"/>
      <w:r>
        <w:t>Presisi</w:t>
      </w:r>
      <w:proofErr w:type="spellEnd"/>
      <w:r>
        <w:t xml:space="preserve"> intra-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berkisar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0,189% </w:t>
      </w:r>
      <w:proofErr w:type="spellStart"/>
      <w:r>
        <w:t>hingga</w:t>
      </w:r>
      <w:proofErr w:type="spellEnd"/>
      <w:r>
        <w:t xml:space="preserve"> 3,28% </w:t>
      </w:r>
      <w:proofErr w:type="spellStart"/>
      <w:r>
        <w:t>dalam</w:t>
      </w:r>
      <w:proofErr w:type="spellEnd"/>
      <w:r>
        <w:t xml:space="preserve"> plasma </w:t>
      </w:r>
      <w:proofErr w:type="spellStart"/>
      <w:r>
        <w:t>dan</w:t>
      </w:r>
      <w:proofErr w:type="spellEnd"/>
      <w:r>
        <w:t xml:space="preserve"> 0,41% </w:t>
      </w:r>
      <w:proofErr w:type="spellStart"/>
      <w:r>
        <w:t>hingga</w:t>
      </w:r>
      <w:proofErr w:type="spellEnd"/>
      <w:r>
        <w:t xml:space="preserve"> 1,16%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urin</w:t>
      </w:r>
      <w:proofErr w:type="spellEnd"/>
      <w:r>
        <w:t xml:space="preserve">. </w:t>
      </w:r>
      <w:proofErr w:type="spellStart"/>
      <w:r>
        <w:t>Akurasi</w:t>
      </w:r>
      <w:proofErr w:type="spellEnd"/>
      <w:r>
        <w:t xml:space="preserve"> </w:t>
      </w:r>
      <w:proofErr w:type="spellStart"/>
      <w:r>
        <w:t>berkisar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rentang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. LOD </w:t>
      </w:r>
      <w:proofErr w:type="spellStart"/>
      <w:r>
        <w:t>dan</w:t>
      </w:r>
      <w:proofErr w:type="spellEnd"/>
      <w:r>
        <w:t xml:space="preserve"> LOQ </w:t>
      </w:r>
      <w:proofErr w:type="spellStart"/>
      <w:r>
        <w:t>mitragynine</w:t>
      </w:r>
      <w:proofErr w:type="spellEnd"/>
      <w:r>
        <w:t xml:space="preserve"> plasma </w:t>
      </w:r>
      <w:proofErr w:type="spellStart"/>
      <w:r>
        <w:t>sebesar</w:t>
      </w:r>
      <w:proofErr w:type="spellEnd"/>
      <w:r>
        <w:t xml:space="preserve"> 1,83 </w:t>
      </w:r>
      <w:r w:rsidRPr="006977E2">
        <w:rPr>
          <w:lang w:bidi="en-US"/>
        </w:rPr>
        <w:t>µg/mL</w:t>
      </w:r>
      <w:r>
        <w:rPr>
          <w:lang w:bidi="en-US"/>
        </w:rPr>
        <w:t xml:space="preserve"> </w:t>
      </w:r>
      <w:proofErr w:type="spellStart"/>
      <w:r>
        <w:rPr>
          <w:lang w:bidi="en-US"/>
        </w:rPr>
        <w:t>dan</w:t>
      </w:r>
      <w:proofErr w:type="spellEnd"/>
      <w:r>
        <w:rPr>
          <w:lang w:bidi="en-US"/>
        </w:rPr>
        <w:t xml:space="preserve"> 5,55 </w:t>
      </w:r>
      <w:r w:rsidRPr="006977E2">
        <w:rPr>
          <w:lang w:bidi="en-US"/>
        </w:rPr>
        <w:t>µg/mL</w:t>
      </w:r>
      <w:r>
        <w:rPr>
          <w:lang w:bidi="en-US"/>
        </w:rPr>
        <w:t xml:space="preserve">, </w:t>
      </w:r>
      <w:proofErr w:type="spellStart"/>
      <w:r>
        <w:rPr>
          <w:lang w:bidi="en-US"/>
        </w:rPr>
        <w:t>sedangkan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pada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urin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adalah</w:t>
      </w:r>
      <w:proofErr w:type="spellEnd"/>
      <w:r>
        <w:rPr>
          <w:lang w:bidi="en-US"/>
        </w:rPr>
        <w:t xml:space="preserve"> 1,84 </w:t>
      </w:r>
      <w:r w:rsidRPr="006977E2">
        <w:rPr>
          <w:lang w:bidi="en-US"/>
        </w:rPr>
        <w:t>µg/mL</w:t>
      </w:r>
      <w:r>
        <w:rPr>
          <w:lang w:bidi="en-US"/>
        </w:rPr>
        <w:t xml:space="preserve"> </w:t>
      </w:r>
      <w:proofErr w:type="spellStart"/>
      <w:r>
        <w:rPr>
          <w:lang w:bidi="en-US"/>
        </w:rPr>
        <w:t>dan</w:t>
      </w:r>
      <w:proofErr w:type="spellEnd"/>
      <w:r>
        <w:rPr>
          <w:lang w:bidi="en-US"/>
        </w:rPr>
        <w:t xml:space="preserve"> 5,60 </w:t>
      </w:r>
      <w:r w:rsidRPr="006977E2">
        <w:rPr>
          <w:lang w:bidi="en-US"/>
        </w:rPr>
        <w:t>µg/</w:t>
      </w:r>
      <w:proofErr w:type="spellStart"/>
      <w:r w:rsidRPr="006977E2">
        <w:rPr>
          <w:lang w:bidi="en-US"/>
        </w:rPr>
        <w:t>mL</w:t>
      </w:r>
      <w:r>
        <w:rPr>
          <w:lang w:bidi="en-US"/>
        </w:rPr>
        <w:t>.</w:t>
      </w:r>
      <w:proofErr w:type="spellEnd"/>
    </w:p>
    <w:p w14:paraId="5A896683" w14:textId="77777777" w:rsidR="00AC0019" w:rsidRDefault="00AC0019" w:rsidP="00AC0019">
      <w:pPr>
        <w:spacing w:line="360" w:lineRule="auto"/>
        <w:jc w:val="both"/>
      </w:pPr>
      <w:proofErr w:type="spellStart"/>
      <w:r w:rsidRPr="004956AC">
        <w:rPr>
          <w:b/>
        </w:rPr>
        <w:t>Kesimpulan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mitragynine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plasma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urin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mitragynine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tervalidasi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presisi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sensitif</w:t>
      </w:r>
      <w:proofErr w:type="spellEnd"/>
      <w:r>
        <w:t xml:space="preserve">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klinis</w:t>
      </w:r>
      <w:proofErr w:type="spellEnd"/>
      <w:r>
        <w:t xml:space="preserve"> yang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mitragynine</w:t>
      </w:r>
      <w:proofErr w:type="spellEnd"/>
      <w:r>
        <w:t>.</w:t>
      </w:r>
    </w:p>
    <w:p w14:paraId="642E951E" w14:textId="77777777" w:rsidR="0089561B" w:rsidRDefault="00AC0019" w:rsidP="00AC0019">
      <w:r w:rsidRPr="004956AC">
        <w:rPr>
          <w:b/>
        </w:rPr>
        <w:t xml:space="preserve">Kata </w:t>
      </w:r>
      <w:proofErr w:type="spellStart"/>
      <w:r w:rsidRPr="004956AC">
        <w:rPr>
          <w:b/>
        </w:rPr>
        <w:t>kunci</w:t>
      </w:r>
      <w:proofErr w:type="spellEnd"/>
      <w:r w:rsidRPr="004956AC">
        <w:rPr>
          <w:b/>
        </w:rPr>
        <w:t>:</w:t>
      </w:r>
      <w:r>
        <w:t xml:space="preserve"> </w:t>
      </w:r>
      <w:proofErr w:type="spellStart"/>
      <w:r>
        <w:t>Kratom</w:t>
      </w:r>
      <w:proofErr w:type="spellEnd"/>
      <w:r>
        <w:t xml:space="preserve">, LC-MS/MS,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, </w:t>
      </w:r>
      <w:proofErr w:type="spellStart"/>
      <w:r>
        <w:t>Mitragynine</w:t>
      </w:r>
      <w:proofErr w:type="spellEnd"/>
      <w:r>
        <w:t xml:space="preserve">, Plasma, </w:t>
      </w:r>
      <w:proofErr w:type="spellStart"/>
      <w:r>
        <w:t>Urin</w:t>
      </w:r>
      <w:bookmarkStart w:id="0" w:name="_GoBack"/>
      <w:bookmarkEnd w:id="0"/>
      <w:proofErr w:type="spellEnd"/>
    </w:p>
    <w:sectPr w:rsidR="0089561B" w:rsidSect="00AC0019">
      <w:pgSz w:w="11900" w:h="16840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19"/>
    <w:rsid w:val="00AC0019"/>
    <w:rsid w:val="00EB0AFF"/>
    <w:rsid w:val="00F8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7652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001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Macintosh Word</Application>
  <DocSecurity>0</DocSecurity>
  <Lines>12</Lines>
  <Paragraphs>3</Paragraphs>
  <ScaleCrop>false</ScaleCrop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2024-06-26T02:48:00Z</dcterms:created>
  <dcterms:modified xsi:type="dcterms:W3CDTF">2024-06-26T02:49:00Z</dcterms:modified>
</cp:coreProperties>
</file>