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6757" w14:textId="77777777" w:rsidR="0093581B" w:rsidRDefault="0093581B" w:rsidP="0093581B">
      <w:pPr>
        <w:pStyle w:val="Heading1"/>
      </w:pPr>
      <w:bookmarkStart w:id="0" w:name="_Toc139966839"/>
      <w:r>
        <w:t>BAB I</w:t>
      </w:r>
      <w:bookmarkEnd w:id="0"/>
    </w:p>
    <w:p w14:paraId="284E62E7" w14:textId="77777777" w:rsidR="0093581B" w:rsidRDefault="0093581B" w:rsidP="0093581B">
      <w:pPr>
        <w:pStyle w:val="Heading1"/>
      </w:pPr>
      <w:bookmarkStart w:id="1" w:name="_Toc139966840"/>
      <w:r>
        <w:t>PENDAHULUAN</w:t>
      </w:r>
      <w:bookmarkEnd w:id="1"/>
    </w:p>
    <w:p w14:paraId="6234F9C7" w14:textId="77777777" w:rsidR="0093581B" w:rsidRDefault="0093581B" w:rsidP="0093581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F3A89" w14:textId="77777777" w:rsidR="0093581B" w:rsidRPr="00705537" w:rsidRDefault="0093581B" w:rsidP="0093581B">
      <w:pPr>
        <w:pStyle w:val="Heading2"/>
      </w:pPr>
      <w:bookmarkStart w:id="2" w:name="_Toc139966841"/>
      <w:r w:rsidRPr="00705537">
        <w:t xml:space="preserve">Latar </w:t>
      </w:r>
      <w:proofErr w:type="spellStart"/>
      <w:r w:rsidRPr="00705537">
        <w:t>Belakang</w:t>
      </w:r>
      <w:bookmarkEnd w:id="2"/>
      <w:proofErr w:type="spellEnd"/>
    </w:p>
    <w:p w14:paraId="51555B2E" w14:textId="77777777" w:rsidR="0093581B" w:rsidRPr="00927391" w:rsidRDefault="0093581B" w:rsidP="0093581B">
      <w:pPr>
        <w:pStyle w:val="ListParagraph"/>
        <w:spacing w:after="0" w:line="480" w:lineRule="auto"/>
        <w:ind w:left="360" w:firstLine="360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Saat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dunia </w:t>
      </w:r>
      <w:r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fashion</w:t>
      </w:r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menjanjikan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matiannya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Beraneka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busana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muslimah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dan hijab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busana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muslimah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dan hijab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muslimah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r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familiar</w:t>
      </w:r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trend</w:t>
      </w:r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hijab.</w:t>
      </w:r>
    </w:p>
    <w:p w14:paraId="5297E381" w14:textId="77777777" w:rsidR="0093581B" w:rsidRDefault="0093581B" w:rsidP="0093581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Hijab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merambah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r w:rsidRPr="00927391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trend outfit</w:t>
      </w:r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fashionista.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evolusi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menutupi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. Bagi para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pembajak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hijab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ekspresi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trend fashion modern dan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religi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. Agama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aurat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dan </w:t>
      </w:r>
      <w:r w:rsidRPr="00927391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trend</w:t>
      </w:r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trend pasar,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dibanjiri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model-model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terbaru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terkini</w:t>
      </w:r>
      <w:proofErr w:type="spellEnd"/>
      <w:r>
        <w:rPr>
          <w:rStyle w:val="selectable-tex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(Rozi, 2015).</w:t>
      </w:r>
    </w:p>
    <w:p w14:paraId="27FFA601" w14:textId="77777777" w:rsidR="0093581B" w:rsidRDefault="0093581B" w:rsidP="0093581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. Itu pun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memantau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memaksimalkan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. Harus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meluncurkan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kegagalan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mendirikan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lastRenderedPageBreak/>
        <w:t>bisnisnya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profit, profit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>.</w:t>
      </w:r>
      <w:r>
        <w:rPr>
          <w:rStyle w:val="selectable-tex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(Umar, 2007). </w:t>
      </w:r>
    </w:p>
    <w:p w14:paraId="15903B8C" w14:textId="77777777" w:rsidR="0093581B" w:rsidRDefault="0093581B" w:rsidP="0093581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 (2011)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mengalokasikan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dipunyai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tujuannya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memasarkan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dimaknai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dihabiskan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kesimpulannya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komprehensif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sebuahp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. Bisa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dikaitkan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>.</w:t>
      </w:r>
    </w:p>
    <w:p w14:paraId="594932C3" w14:textId="77777777" w:rsidR="0093581B" w:rsidRDefault="0093581B" w:rsidP="0093581B">
      <w:pPr>
        <w:pStyle w:val="ListParagraph"/>
        <w:spacing w:after="0" w:line="480" w:lineRule="auto"/>
        <w:ind w:left="360" w:firstLine="36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Irna Novia,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(2018) </w:t>
      </w:r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dan internal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dipelajari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internal,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pasar dan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>.</w:t>
      </w:r>
    </w:p>
    <w:p w14:paraId="682D58ED" w14:textId="77777777" w:rsidR="0093581B" w:rsidRDefault="0093581B" w:rsidP="0093581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Yacob Ibrahim (1998)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bahwasannya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dievaluasi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komersialisasi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>.</w:t>
      </w:r>
    </w:p>
    <w:p w14:paraId="2EB96021" w14:textId="77777777" w:rsidR="0093581B" w:rsidRDefault="0093581B" w:rsidP="0093581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Jakfar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(2003)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>.</w:t>
      </w:r>
    </w:p>
    <w:p w14:paraId="18A99846" w14:textId="77777777" w:rsidR="0093581B" w:rsidRDefault="0093581B" w:rsidP="0093581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Studi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Suliyanto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(2010)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tujuannya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diimplementasikan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(stakeholders)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dibanding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negatifnya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>.</w:t>
      </w:r>
    </w:p>
    <w:p w14:paraId="3D437771" w14:textId="77777777" w:rsidR="0093581B" w:rsidRDefault="0093581B" w:rsidP="0093581B">
      <w:pPr>
        <w:pStyle w:val="ListParagraph"/>
        <w:spacing w:after="0" w:line="48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Ibrahim (2003)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menrangkan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</w:t>
      </w:r>
      <w:r>
        <w:rPr>
          <w:rStyle w:val="selectable-text"/>
          <w:rFonts w:ascii="Times New Roman" w:hAnsi="Times New Roman" w:cs="Times New Roman"/>
          <w:sz w:val="24"/>
          <w:szCs w:val="24"/>
        </w:rPr>
        <w:t>tudi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emngukur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. Studi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ataukah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>.</w:t>
      </w:r>
    </w:p>
    <w:p w14:paraId="604A04DD" w14:textId="77777777" w:rsidR="0093581B" w:rsidRDefault="0093581B" w:rsidP="0093581B">
      <w:pPr>
        <w:pStyle w:val="ListParagraph"/>
        <w:spacing w:after="0" w:line="48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Grififin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Ebert (2007)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memaparkan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memproduksi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>.</w:t>
      </w:r>
    </w:p>
    <w:p w14:paraId="12A971D2" w14:textId="77777777" w:rsidR="0093581B" w:rsidRDefault="0093581B" w:rsidP="0093581B">
      <w:pPr>
        <w:pStyle w:val="ListParagraph"/>
        <w:spacing w:after="0" w:line="48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Steinford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( 1979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menyebutkan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“business is an institution which produces goods and services demanded by people.”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Maknanya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menciptakan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diperlukan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Jika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keperluan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pembangunan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mencukupi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keperluan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menghasilkan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keuntungan</w:t>
      </w:r>
      <w:proofErr w:type="spellEnd"/>
    </w:p>
    <w:p w14:paraId="09804F79" w14:textId="77777777" w:rsidR="0093581B" w:rsidRPr="00927391" w:rsidRDefault="0093581B" w:rsidP="0093581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Zene_id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hijab.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Zene_id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selectable-text"/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SDM.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Zene_id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7581B1" w14:textId="77777777" w:rsidR="0093581B" w:rsidRPr="00536FBF" w:rsidRDefault="0093581B" w:rsidP="0093581B">
      <w:pPr>
        <w:spacing w:after="0" w:line="480" w:lineRule="auto"/>
        <w:rPr>
          <w:rStyle w:val="selectable-text"/>
          <w:rFonts w:ascii="Times New Roman" w:hAnsi="Times New Roman" w:cs="Times New Roman"/>
          <w:sz w:val="24"/>
          <w:szCs w:val="24"/>
        </w:rPr>
      </w:pPr>
    </w:p>
    <w:p w14:paraId="28FD27A3" w14:textId="77777777" w:rsidR="0093581B" w:rsidRDefault="0093581B" w:rsidP="0093581B">
      <w:pPr>
        <w:pStyle w:val="Heading2"/>
      </w:pPr>
      <w:bookmarkStart w:id="3" w:name="_Toc139966842"/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bookmarkEnd w:id="3"/>
      <w:proofErr w:type="spellEnd"/>
    </w:p>
    <w:p w14:paraId="12E664DF" w14:textId="77777777" w:rsidR="0093581B" w:rsidRDefault="0093581B" w:rsidP="0093581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depot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BB86B85" w14:textId="77777777" w:rsidR="0093581B" w:rsidRDefault="0093581B" w:rsidP="0093581B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Zene_id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D01A31C" w14:textId="77777777" w:rsidR="0093581B" w:rsidRDefault="0093581B" w:rsidP="0093581B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Zene_id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2DB4230" w14:textId="77777777" w:rsidR="0093581B" w:rsidRPr="00536FBF" w:rsidRDefault="0093581B" w:rsidP="009358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6FD2F" w14:textId="77777777" w:rsidR="0093581B" w:rsidRDefault="0093581B" w:rsidP="0093581B">
      <w:pPr>
        <w:pStyle w:val="Heading2"/>
      </w:pPr>
      <w:bookmarkStart w:id="4" w:name="_Toc139966843"/>
      <w:r>
        <w:t xml:space="preserve">Tujuan </w:t>
      </w:r>
      <w:proofErr w:type="spellStart"/>
      <w:r>
        <w:t>Penelitian</w:t>
      </w:r>
      <w:bookmarkEnd w:id="4"/>
      <w:proofErr w:type="spellEnd"/>
    </w:p>
    <w:p w14:paraId="65ABD46E" w14:textId="77777777" w:rsidR="0093581B" w:rsidRDefault="0093581B" w:rsidP="0093581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01706F" w14:textId="77777777" w:rsidR="0093581B" w:rsidRDefault="0093581B" w:rsidP="0093581B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Zene_id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42F817" w14:textId="77777777" w:rsidR="0093581B" w:rsidRPr="00927391" w:rsidRDefault="0093581B" w:rsidP="0093581B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Zene_id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3452CF" w14:textId="77777777" w:rsidR="0093581B" w:rsidRPr="00F931A3" w:rsidRDefault="0093581B" w:rsidP="0093581B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59C1D7" w14:textId="77777777" w:rsidR="0093581B" w:rsidRDefault="0093581B" w:rsidP="0093581B">
      <w:pPr>
        <w:pStyle w:val="Heading2"/>
      </w:pPr>
      <w:bookmarkStart w:id="5" w:name="_Toc139966844"/>
      <w:proofErr w:type="spellStart"/>
      <w:r>
        <w:t>Kegunaan</w:t>
      </w:r>
      <w:proofErr w:type="spellEnd"/>
      <w:r>
        <w:t xml:space="preserve"> </w:t>
      </w:r>
      <w:proofErr w:type="spellStart"/>
      <w:r>
        <w:t>Penelitian</w:t>
      </w:r>
      <w:bookmarkEnd w:id="5"/>
      <w:proofErr w:type="spellEnd"/>
    </w:p>
    <w:p w14:paraId="226E2B80" w14:textId="77777777" w:rsidR="0093581B" w:rsidRDefault="0093581B" w:rsidP="0093581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7879188" w14:textId="77777777" w:rsidR="0093581B" w:rsidRDefault="0093581B" w:rsidP="0093581B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Bagi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</w:t>
      </w:r>
      <w:proofErr w:type="spellEnd"/>
    </w:p>
    <w:p w14:paraId="26E70BEA" w14:textId="77777777" w:rsidR="0093581B" w:rsidRPr="00927391" w:rsidRDefault="0093581B" w:rsidP="0093581B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proofErr w:type="spellStart"/>
      <w:r w:rsidRPr="0092739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untuk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nantinya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dapat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memulai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bisnis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baru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.</w:t>
      </w:r>
    </w:p>
    <w:p w14:paraId="08C0CD14" w14:textId="77777777" w:rsidR="0093581B" w:rsidRPr="00927391" w:rsidRDefault="0093581B" w:rsidP="0093581B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Dapat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(SDM).</w:t>
      </w:r>
    </w:p>
    <w:p w14:paraId="67882D2A" w14:textId="77777777" w:rsidR="0093581B" w:rsidRPr="00927391" w:rsidRDefault="0093581B" w:rsidP="0093581B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acuan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terkait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ini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untuk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diri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untuk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nyata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kerja</w:t>
      </w:r>
      <w:proofErr w:type="spellEnd"/>
      <w:r w:rsidRPr="00927391">
        <w:rPr>
          <w:rStyle w:val="selectable-text"/>
          <w:rFonts w:ascii="Times New Roman" w:hAnsi="Times New Roman" w:cs="Times New Roman"/>
          <w:sz w:val="24"/>
          <w:szCs w:val="24"/>
        </w:rPr>
        <w:t>.</w:t>
      </w:r>
    </w:p>
    <w:p w14:paraId="6E39873C" w14:textId="77777777" w:rsidR="0093581B" w:rsidRPr="00927391" w:rsidRDefault="0093581B" w:rsidP="0093581B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Style w:val="selectable-text"/>
          <w:rFonts w:ascii="Times New Roman" w:hAnsi="Times New Roman" w:cs="Times New Roman"/>
          <w:b/>
          <w:bCs/>
          <w:sz w:val="24"/>
          <w:szCs w:val="24"/>
        </w:rPr>
      </w:pPr>
      <w:r w:rsidRPr="00927391">
        <w:rPr>
          <w:rStyle w:val="selectable-text"/>
          <w:rFonts w:ascii="Times New Roman" w:hAnsi="Times New Roman" w:cs="Times New Roman"/>
          <w:b/>
          <w:bCs/>
          <w:sz w:val="24"/>
          <w:szCs w:val="24"/>
        </w:rPr>
        <w:t>Bagi Program Studi</w:t>
      </w:r>
    </w:p>
    <w:p w14:paraId="300606FA" w14:textId="77777777" w:rsidR="0093581B" w:rsidRPr="00927391" w:rsidRDefault="0093581B" w:rsidP="0093581B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391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umpan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r w:rsidRPr="00927391">
        <w:rPr>
          <w:rFonts w:ascii="Times New Roman" w:hAnsi="Times New Roman" w:cs="Times New Roman"/>
          <w:i/>
          <w:iCs/>
          <w:sz w:val="24"/>
          <w:szCs w:val="24"/>
        </w:rPr>
        <w:t>home industry</w:t>
      </w:r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Zene_id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>.</w:t>
      </w:r>
    </w:p>
    <w:p w14:paraId="72467A29" w14:textId="77777777" w:rsidR="0093581B" w:rsidRPr="00927391" w:rsidRDefault="0093581B" w:rsidP="0093581B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proofErr w:type="spellStart"/>
      <w:r w:rsidRPr="0092739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>.</w:t>
      </w:r>
    </w:p>
    <w:p w14:paraId="14C972D4" w14:textId="77777777" w:rsidR="0093581B" w:rsidRPr="00927391" w:rsidRDefault="0093581B" w:rsidP="0093581B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391">
        <w:rPr>
          <w:rFonts w:ascii="Times New Roman" w:hAnsi="Times New Roman" w:cs="Times New Roman"/>
          <w:b/>
          <w:bCs/>
          <w:sz w:val="24"/>
          <w:szCs w:val="24"/>
        </w:rPr>
        <w:t xml:space="preserve">Bagi </w:t>
      </w:r>
      <w:proofErr w:type="spellStart"/>
      <w:r w:rsidRPr="00927391">
        <w:rPr>
          <w:rFonts w:ascii="Times New Roman" w:hAnsi="Times New Roman" w:cs="Times New Roman"/>
          <w:b/>
          <w:bCs/>
          <w:sz w:val="24"/>
          <w:szCs w:val="24"/>
        </w:rPr>
        <w:t>usaha</w:t>
      </w:r>
      <w:proofErr w:type="spellEnd"/>
      <w:r w:rsidRPr="00927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home industry</w:t>
      </w:r>
      <w:r w:rsidRPr="00927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b/>
          <w:bCs/>
          <w:sz w:val="24"/>
          <w:szCs w:val="24"/>
        </w:rPr>
        <w:t>Zene_id</w:t>
      </w:r>
      <w:proofErr w:type="spellEnd"/>
    </w:p>
    <w:p w14:paraId="0F46F347" w14:textId="77777777" w:rsidR="0093581B" w:rsidRPr="00927391" w:rsidRDefault="0093581B" w:rsidP="0093581B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91">
        <w:rPr>
          <w:rFonts w:ascii="Times New Roman" w:hAnsi="Times New Roman" w:cs="Times New Roman"/>
          <w:sz w:val="24"/>
          <w:szCs w:val="24"/>
        </w:rPr>
        <w:t xml:space="preserve">Menata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(SDM).</w:t>
      </w:r>
    </w:p>
    <w:p w14:paraId="2FEFB07A" w14:textId="77777777" w:rsidR="0093581B" w:rsidRPr="00927391" w:rsidRDefault="0093581B" w:rsidP="0093581B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91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Zene_id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>.</w:t>
      </w:r>
    </w:p>
    <w:p w14:paraId="19520F51" w14:textId="77777777" w:rsidR="0093581B" w:rsidRPr="00927391" w:rsidRDefault="0093581B" w:rsidP="0093581B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391">
        <w:rPr>
          <w:rFonts w:ascii="Times New Roman" w:hAnsi="Times New Roman" w:cs="Times New Roman"/>
          <w:b/>
          <w:bCs/>
          <w:sz w:val="24"/>
          <w:szCs w:val="24"/>
        </w:rPr>
        <w:t>Bagi Masyarakat</w:t>
      </w:r>
    </w:p>
    <w:p w14:paraId="7C22457A" w14:textId="77777777" w:rsidR="0093581B" w:rsidRPr="00927391" w:rsidRDefault="0093581B" w:rsidP="0093581B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739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>.</w:t>
      </w:r>
    </w:p>
    <w:p w14:paraId="23E7B350" w14:textId="35A1D424" w:rsidR="006A6519" w:rsidRPr="0093581B" w:rsidRDefault="0093581B" w:rsidP="0093581B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7391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9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27391">
        <w:rPr>
          <w:rFonts w:ascii="Times New Roman" w:hAnsi="Times New Roman" w:cs="Times New Roman"/>
          <w:sz w:val="24"/>
          <w:szCs w:val="24"/>
        </w:rPr>
        <w:t>.</w:t>
      </w:r>
    </w:p>
    <w:sectPr w:rsidR="006A6519" w:rsidRPr="0093581B" w:rsidSect="004560DB">
      <w:headerReference w:type="default" r:id="rId8"/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968A0" w14:textId="77777777" w:rsidR="00901760" w:rsidRDefault="00901760" w:rsidP="00F34DAC">
      <w:pPr>
        <w:spacing w:after="0" w:line="240" w:lineRule="auto"/>
      </w:pPr>
      <w:r>
        <w:separator/>
      </w:r>
    </w:p>
  </w:endnote>
  <w:endnote w:type="continuationSeparator" w:id="0">
    <w:p w14:paraId="75B3037A" w14:textId="77777777" w:rsidR="00901760" w:rsidRDefault="00901760" w:rsidP="00F3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DEE81" w14:textId="77777777" w:rsidR="00EA591A" w:rsidRDefault="00EA5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64C3B" w14:textId="77777777" w:rsidR="00EA591A" w:rsidRDefault="00EA5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05909" w14:textId="77777777" w:rsidR="00901760" w:rsidRDefault="00901760" w:rsidP="00F34DAC">
      <w:pPr>
        <w:spacing w:after="0" w:line="240" w:lineRule="auto"/>
      </w:pPr>
      <w:r>
        <w:separator/>
      </w:r>
    </w:p>
  </w:footnote>
  <w:footnote w:type="continuationSeparator" w:id="0">
    <w:p w14:paraId="51D8BEC8" w14:textId="77777777" w:rsidR="00901760" w:rsidRDefault="00901760" w:rsidP="00F3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0913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ECE904" w14:textId="013C0020" w:rsidR="00EA591A" w:rsidRDefault="00EA59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3D71F2" w14:textId="77777777" w:rsidR="00EA591A" w:rsidRDefault="00EA5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378"/>
    <w:multiLevelType w:val="hybridMultilevel"/>
    <w:tmpl w:val="E76254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581"/>
    <w:multiLevelType w:val="hybridMultilevel"/>
    <w:tmpl w:val="0DC24E0C"/>
    <w:lvl w:ilvl="0" w:tplc="4B402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E56FF"/>
    <w:multiLevelType w:val="multilevel"/>
    <w:tmpl w:val="DF48548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05605C23"/>
    <w:multiLevelType w:val="hybridMultilevel"/>
    <w:tmpl w:val="26387512"/>
    <w:lvl w:ilvl="0" w:tplc="401CF7CE">
      <w:start w:val="1"/>
      <w:numFmt w:val="lowerLetter"/>
      <w:lvlText w:val="%1."/>
      <w:lvlJc w:val="left"/>
      <w:pPr>
        <w:ind w:left="1364" w:hanging="360"/>
      </w:pPr>
      <w:rPr>
        <w:rFonts w:eastAsiaTheme="minorHAnsi"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70D2026"/>
    <w:multiLevelType w:val="hybridMultilevel"/>
    <w:tmpl w:val="254AD05C"/>
    <w:lvl w:ilvl="0" w:tplc="BB867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77E0F"/>
    <w:multiLevelType w:val="hybridMultilevel"/>
    <w:tmpl w:val="87E4CC22"/>
    <w:lvl w:ilvl="0" w:tplc="49DE30D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A8307E0"/>
    <w:multiLevelType w:val="hybridMultilevel"/>
    <w:tmpl w:val="2ED86BBE"/>
    <w:lvl w:ilvl="0" w:tplc="DDC6A50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C03052C"/>
    <w:multiLevelType w:val="hybridMultilevel"/>
    <w:tmpl w:val="8BF8392C"/>
    <w:lvl w:ilvl="0" w:tplc="2C3E8B74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38090019">
      <w:start w:val="1"/>
      <w:numFmt w:val="lowerLetter"/>
      <w:lvlText w:val="%2."/>
      <w:lvlJc w:val="left"/>
      <w:pPr>
        <w:ind w:left="1724" w:hanging="360"/>
      </w:p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B51D57"/>
    <w:multiLevelType w:val="hybridMultilevel"/>
    <w:tmpl w:val="979EFA50"/>
    <w:lvl w:ilvl="0" w:tplc="FF9ED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31E63"/>
    <w:multiLevelType w:val="hybridMultilevel"/>
    <w:tmpl w:val="6DD4D9FC"/>
    <w:lvl w:ilvl="0" w:tplc="EE98FC8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12E4982"/>
    <w:multiLevelType w:val="hybridMultilevel"/>
    <w:tmpl w:val="BE00A2C0"/>
    <w:lvl w:ilvl="0" w:tplc="091022C2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7275FB3"/>
    <w:multiLevelType w:val="hybridMultilevel"/>
    <w:tmpl w:val="6CBCF492"/>
    <w:lvl w:ilvl="0" w:tplc="0CA2DC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D3B46"/>
    <w:multiLevelType w:val="hybridMultilevel"/>
    <w:tmpl w:val="D8D631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D79A3"/>
    <w:multiLevelType w:val="hybridMultilevel"/>
    <w:tmpl w:val="2FD8BA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B5B9C"/>
    <w:multiLevelType w:val="hybridMultilevel"/>
    <w:tmpl w:val="3BAECB6E"/>
    <w:lvl w:ilvl="0" w:tplc="DF766DBE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0936750"/>
    <w:multiLevelType w:val="hybridMultilevel"/>
    <w:tmpl w:val="EA0090B8"/>
    <w:lvl w:ilvl="0" w:tplc="6960E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2807C4"/>
    <w:multiLevelType w:val="hybridMultilevel"/>
    <w:tmpl w:val="C44AE1DA"/>
    <w:lvl w:ilvl="0" w:tplc="04429B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37F6658"/>
    <w:multiLevelType w:val="hybridMultilevel"/>
    <w:tmpl w:val="028622FA"/>
    <w:lvl w:ilvl="0" w:tplc="752ED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F4E0B46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222750"/>
    <w:multiLevelType w:val="hybridMultilevel"/>
    <w:tmpl w:val="4A1C6CA0"/>
    <w:lvl w:ilvl="0" w:tplc="88662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953E0C"/>
    <w:multiLevelType w:val="multilevel"/>
    <w:tmpl w:val="685E54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0" w15:restartNumberingAfterBreak="0">
    <w:nsid w:val="2C4E61DC"/>
    <w:multiLevelType w:val="multilevel"/>
    <w:tmpl w:val="3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02A6C45"/>
    <w:multiLevelType w:val="hybridMultilevel"/>
    <w:tmpl w:val="5036A13E"/>
    <w:lvl w:ilvl="0" w:tplc="1570C9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02C573F"/>
    <w:multiLevelType w:val="hybridMultilevel"/>
    <w:tmpl w:val="8B6EA46A"/>
    <w:lvl w:ilvl="0" w:tplc="1674E5B6">
      <w:start w:val="1"/>
      <w:numFmt w:val="lowerLetter"/>
      <w:lvlText w:val="%1."/>
      <w:lvlJc w:val="left"/>
      <w:pPr>
        <w:ind w:left="2628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320A7248"/>
    <w:multiLevelType w:val="hybridMultilevel"/>
    <w:tmpl w:val="AF52769A"/>
    <w:lvl w:ilvl="0" w:tplc="91C6F712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2372A0B"/>
    <w:multiLevelType w:val="multilevel"/>
    <w:tmpl w:val="917A89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33F50D26"/>
    <w:multiLevelType w:val="hybridMultilevel"/>
    <w:tmpl w:val="6DF0F31E"/>
    <w:lvl w:ilvl="0" w:tplc="CD40AB48">
      <w:start w:val="1"/>
      <w:numFmt w:val="lowerLetter"/>
      <w:lvlText w:val="%1."/>
      <w:lvlJc w:val="left"/>
      <w:pPr>
        <w:ind w:left="1364" w:hanging="360"/>
      </w:pPr>
      <w:rPr>
        <w:rFonts w:eastAsiaTheme="minorHAnsi"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97C0AF3"/>
    <w:multiLevelType w:val="multilevel"/>
    <w:tmpl w:val="FDD47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4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absubbab4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ECA7BC5"/>
    <w:multiLevelType w:val="multilevel"/>
    <w:tmpl w:val="90269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5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04D100D"/>
    <w:multiLevelType w:val="hybridMultilevel"/>
    <w:tmpl w:val="90DE2C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06F04"/>
    <w:multiLevelType w:val="hybridMultilevel"/>
    <w:tmpl w:val="89F6297C"/>
    <w:lvl w:ilvl="0" w:tplc="26AAA7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3BA70E0"/>
    <w:multiLevelType w:val="hybridMultilevel"/>
    <w:tmpl w:val="FF56504A"/>
    <w:lvl w:ilvl="0" w:tplc="3809000F">
      <w:start w:val="1"/>
      <w:numFmt w:val="decimal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66261AB"/>
    <w:multiLevelType w:val="hybridMultilevel"/>
    <w:tmpl w:val="1D12B316"/>
    <w:lvl w:ilvl="0" w:tplc="3809000F">
      <w:start w:val="1"/>
      <w:numFmt w:val="decimal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7BF3BE7"/>
    <w:multiLevelType w:val="hybridMultilevel"/>
    <w:tmpl w:val="802A7288"/>
    <w:lvl w:ilvl="0" w:tplc="38090011">
      <w:start w:val="1"/>
      <w:numFmt w:val="decimal"/>
      <w:lvlText w:val="%1)"/>
      <w:lvlJc w:val="left"/>
      <w:pPr>
        <w:ind w:left="1778" w:hanging="360"/>
      </w:p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B4727D5"/>
    <w:multiLevelType w:val="hybridMultilevel"/>
    <w:tmpl w:val="42E01DB8"/>
    <w:lvl w:ilvl="0" w:tplc="77162C60">
      <w:start w:val="1"/>
      <w:numFmt w:val="lowerLetter"/>
      <w:lvlText w:val="%1."/>
      <w:lvlJc w:val="left"/>
      <w:pPr>
        <w:ind w:left="2628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4C680701"/>
    <w:multiLevelType w:val="hybridMultilevel"/>
    <w:tmpl w:val="27A09E1C"/>
    <w:lvl w:ilvl="0" w:tplc="35BAA7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E4C7F3B"/>
    <w:multiLevelType w:val="hybridMultilevel"/>
    <w:tmpl w:val="5B625208"/>
    <w:lvl w:ilvl="0" w:tplc="8C6C8D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0452E90"/>
    <w:multiLevelType w:val="hybridMultilevel"/>
    <w:tmpl w:val="F8A4348C"/>
    <w:lvl w:ilvl="0" w:tplc="3809000F">
      <w:start w:val="1"/>
      <w:numFmt w:val="decimal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535C2D09"/>
    <w:multiLevelType w:val="hybridMultilevel"/>
    <w:tmpl w:val="180263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171D9"/>
    <w:multiLevelType w:val="hybridMultilevel"/>
    <w:tmpl w:val="A47253A6"/>
    <w:lvl w:ilvl="0" w:tplc="6FEAF828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53B21515"/>
    <w:multiLevelType w:val="multilevel"/>
    <w:tmpl w:val="E904C1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absubbab3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7AF0BB9"/>
    <w:multiLevelType w:val="hybridMultilevel"/>
    <w:tmpl w:val="EE166EA4"/>
    <w:lvl w:ilvl="0" w:tplc="38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58BC692E"/>
    <w:multiLevelType w:val="multilevel"/>
    <w:tmpl w:val="00F8A4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subbab2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59E865D1"/>
    <w:multiLevelType w:val="multilevel"/>
    <w:tmpl w:val="A35A2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BFC2DE7"/>
    <w:multiLevelType w:val="hybridMultilevel"/>
    <w:tmpl w:val="D054D3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4622B0"/>
    <w:multiLevelType w:val="hybridMultilevel"/>
    <w:tmpl w:val="E3F4AC96"/>
    <w:lvl w:ilvl="0" w:tplc="8306EC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E760E21"/>
    <w:multiLevelType w:val="hybridMultilevel"/>
    <w:tmpl w:val="A7086F22"/>
    <w:lvl w:ilvl="0" w:tplc="EF1ED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0E46721"/>
    <w:multiLevelType w:val="hybridMultilevel"/>
    <w:tmpl w:val="A75627F0"/>
    <w:lvl w:ilvl="0" w:tplc="8B06D38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1D33310"/>
    <w:multiLevelType w:val="hybridMultilevel"/>
    <w:tmpl w:val="62469496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25F1050"/>
    <w:multiLevelType w:val="hybridMultilevel"/>
    <w:tmpl w:val="AA30A6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4B5E3F"/>
    <w:multiLevelType w:val="multilevel"/>
    <w:tmpl w:val="A7FAA6B0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0" w15:restartNumberingAfterBreak="0">
    <w:nsid w:val="7A364BED"/>
    <w:multiLevelType w:val="hybridMultilevel"/>
    <w:tmpl w:val="10A008A2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2"/>
  </w:num>
  <w:num w:numId="2">
    <w:abstractNumId w:val="41"/>
  </w:num>
  <w:num w:numId="3">
    <w:abstractNumId w:val="20"/>
  </w:num>
  <w:num w:numId="4">
    <w:abstractNumId w:val="49"/>
  </w:num>
  <w:num w:numId="5">
    <w:abstractNumId w:val="14"/>
  </w:num>
  <w:num w:numId="6">
    <w:abstractNumId w:val="39"/>
  </w:num>
  <w:num w:numId="7">
    <w:abstractNumId w:val="26"/>
  </w:num>
  <w:num w:numId="8">
    <w:abstractNumId w:val="9"/>
  </w:num>
  <w:num w:numId="9">
    <w:abstractNumId w:val="32"/>
  </w:num>
  <w:num w:numId="10">
    <w:abstractNumId w:val="16"/>
  </w:num>
  <w:num w:numId="11">
    <w:abstractNumId w:val="46"/>
  </w:num>
  <w:num w:numId="12">
    <w:abstractNumId w:val="7"/>
  </w:num>
  <w:num w:numId="13">
    <w:abstractNumId w:val="27"/>
  </w:num>
  <w:num w:numId="14">
    <w:abstractNumId w:val="19"/>
  </w:num>
  <w:num w:numId="15">
    <w:abstractNumId w:val="44"/>
  </w:num>
  <w:num w:numId="16">
    <w:abstractNumId w:val="28"/>
  </w:num>
  <w:num w:numId="17">
    <w:abstractNumId w:val="13"/>
  </w:num>
  <w:num w:numId="18">
    <w:abstractNumId w:val="43"/>
  </w:num>
  <w:num w:numId="19">
    <w:abstractNumId w:val="30"/>
  </w:num>
  <w:num w:numId="20">
    <w:abstractNumId w:val="23"/>
  </w:num>
  <w:num w:numId="21">
    <w:abstractNumId w:val="33"/>
  </w:num>
  <w:num w:numId="22">
    <w:abstractNumId w:val="50"/>
  </w:num>
  <w:num w:numId="23">
    <w:abstractNumId w:val="47"/>
  </w:num>
  <w:num w:numId="24">
    <w:abstractNumId w:val="10"/>
  </w:num>
  <w:num w:numId="25">
    <w:abstractNumId w:val="2"/>
  </w:num>
  <w:num w:numId="26">
    <w:abstractNumId w:val="40"/>
  </w:num>
  <w:num w:numId="27">
    <w:abstractNumId w:val="21"/>
  </w:num>
  <w:num w:numId="28">
    <w:abstractNumId w:val="29"/>
  </w:num>
  <w:num w:numId="29">
    <w:abstractNumId w:val="35"/>
  </w:num>
  <w:num w:numId="30">
    <w:abstractNumId w:val="37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EA"/>
    <w:rsid w:val="000011A9"/>
    <w:rsid w:val="000155C8"/>
    <w:rsid w:val="000303D7"/>
    <w:rsid w:val="0003101A"/>
    <w:rsid w:val="000337DF"/>
    <w:rsid w:val="0004230B"/>
    <w:rsid w:val="000523DF"/>
    <w:rsid w:val="0005282C"/>
    <w:rsid w:val="000725AA"/>
    <w:rsid w:val="00075AE5"/>
    <w:rsid w:val="00080FDB"/>
    <w:rsid w:val="00083BEE"/>
    <w:rsid w:val="00086A44"/>
    <w:rsid w:val="00087051"/>
    <w:rsid w:val="0009461E"/>
    <w:rsid w:val="000A427E"/>
    <w:rsid w:val="000B06F8"/>
    <w:rsid w:val="000C0687"/>
    <w:rsid w:val="000C38B6"/>
    <w:rsid w:val="000D050B"/>
    <w:rsid w:val="000D0A2D"/>
    <w:rsid w:val="000D3ABC"/>
    <w:rsid w:val="000E173E"/>
    <w:rsid w:val="000E2884"/>
    <w:rsid w:val="000E5158"/>
    <w:rsid w:val="000F0BF5"/>
    <w:rsid w:val="000F4AE1"/>
    <w:rsid w:val="000F5706"/>
    <w:rsid w:val="000F75E8"/>
    <w:rsid w:val="000F7D7C"/>
    <w:rsid w:val="0010166B"/>
    <w:rsid w:val="001031E6"/>
    <w:rsid w:val="00104C4E"/>
    <w:rsid w:val="00105000"/>
    <w:rsid w:val="0012372E"/>
    <w:rsid w:val="001258CD"/>
    <w:rsid w:val="00133CAD"/>
    <w:rsid w:val="001637D8"/>
    <w:rsid w:val="001705B9"/>
    <w:rsid w:val="0017188D"/>
    <w:rsid w:val="00175F4C"/>
    <w:rsid w:val="00177229"/>
    <w:rsid w:val="00180F28"/>
    <w:rsid w:val="001A0050"/>
    <w:rsid w:val="001C233E"/>
    <w:rsid w:val="001C2B29"/>
    <w:rsid w:val="001C4814"/>
    <w:rsid w:val="001D5684"/>
    <w:rsid w:val="001D6F2C"/>
    <w:rsid w:val="001E3F7C"/>
    <w:rsid w:val="001F0E30"/>
    <w:rsid w:val="001F6F7D"/>
    <w:rsid w:val="00207E22"/>
    <w:rsid w:val="0021598B"/>
    <w:rsid w:val="00222E08"/>
    <w:rsid w:val="00224C1F"/>
    <w:rsid w:val="00230AE6"/>
    <w:rsid w:val="002318CF"/>
    <w:rsid w:val="00241909"/>
    <w:rsid w:val="002438C1"/>
    <w:rsid w:val="00246403"/>
    <w:rsid w:val="00256BAC"/>
    <w:rsid w:val="00262857"/>
    <w:rsid w:val="002666F4"/>
    <w:rsid w:val="00266A7E"/>
    <w:rsid w:val="0027532A"/>
    <w:rsid w:val="0028361F"/>
    <w:rsid w:val="002A2080"/>
    <w:rsid w:val="002A2C6D"/>
    <w:rsid w:val="002B0490"/>
    <w:rsid w:val="002C6577"/>
    <w:rsid w:val="002D621C"/>
    <w:rsid w:val="002D63AB"/>
    <w:rsid w:val="002E43FC"/>
    <w:rsid w:val="002F32F9"/>
    <w:rsid w:val="002F52E2"/>
    <w:rsid w:val="00305887"/>
    <w:rsid w:val="00312441"/>
    <w:rsid w:val="00315C83"/>
    <w:rsid w:val="0031653C"/>
    <w:rsid w:val="0032201E"/>
    <w:rsid w:val="003228B1"/>
    <w:rsid w:val="003269AC"/>
    <w:rsid w:val="00332D92"/>
    <w:rsid w:val="00333DA4"/>
    <w:rsid w:val="00333ED8"/>
    <w:rsid w:val="003460D6"/>
    <w:rsid w:val="00363B2E"/>
    <w:rsid w:val="00383230"/>
    <w:rsid w:val="00390F72"/>
    <w:rsid w:val="003974F8"/>
    <w:rsid w:val="003A181A"/>
    <w:rsid w:val="003A6305"/>
    <w:rsid w:val="003A65CB"/>
    <w:rsid w:val="003A6FFB"/>
    <w:rsid w:val="003C31D7"/>
    <w:rsid w:val="003C6E69"/>
    <w:rsid w:val="003D3805"/>
    <w:rsid w:val="003D6DEB"/>
    <w:rsid w:val="003D7F3A"/>
    <w:rsid w:val="003E1F4F"/>
    <w:rsid w:val="003E6B2B"/>
    <w:rsid w:val="00403570"/>
    <w:rsid w:val="00412982"/>
    <w:rsid w:val="00412B08"/>
    <w:rsid w:val="004172C7"/>
    <w:rsid w:val="00432E79"/>
    <w:rsid w:val="004363D4"/>
    <w:rsid w:val="004438DC"/>
    <w:rsid w:val="004520F5"/>
    <w:rsid w:val="00455539"/>
    <w:rsid w:val="004560DB"/>
    <w:rsid w:val="00462200"/>
    <w:rsid w:val="00466DEA"/>
    <w:rsid w:val="00473BE1"/>
    <w:rsid w:val="004874BB"/>
    <w:rsid w:val="00490603"/>
    <w:rsid w:val="004926A7"/>
    <w:rsid w:val="0049552D"/>
    <w:rsid w:val="004A263A"/>
    <w:rsid w:val="004A5A4C"/>
    <w:rsid w:val="004A61B4"/>
    <w:rsid w:val="004A7910"/>
    <w:rsid w:val="004C3AB4"/>
    <w:rsid w:val="004C6749"/>
    <w:rsid w:val="004E13E3"/>
    <w:rsid w:val="004E3B0F"/>
    <w:rsid w:val="004E6AE0"/>
    <w:rsid w:val="004F00F8"/>
    <w:rsid w:val="004F051B"/>
    <w:rsid w:val="004F2C1E"/>
    <w:rsid w:val="00500FDE"/>
    <w:rsid w:val="005146F7"/>
    <w:rsid w:val="00526DDA"/>
    <w:rsid w:val="00543F5B"/>
    <w:rsid w:val="00554919"/>
    <w:rsid w:val="005634D1"/>
    <w:rsid w:val="005A37A1"/>
    <w:rsid w:val="005A5DEC"/>
    <w:rsid w:val="005B0EEB"/>
    <w:rsid w:val="005B66D5"/>
    <w:rsid w:val="005C5F4E"/>
    <w:rsid w:val="005C757B"/>
    <w:rsid w:val="005C7EF6"/>
    <w:rsid w:val="005E15BE"/>
    <w:rsid w:val="005E503C"/>
    <w:rsid w:val="005F0570"/>
    <w:rsid w:val="005F0E35"/>
    <w:rsid w:val="005F18A1"/>
    <w:rsid w:val="005F6CEF"/>
    <w:rsid w:val="006004C1"/>
    <w:rsid w:val="006059CC"/>
    <w:rsid w:val="00606C45"/>
    <w:rsid w:val="00622704"/>
    <w:rsid w:val="006414C8"/>
    <w:rsid w:val="0064639D"/>
    <w:rsid w:val="006535E1"/>
    <w:rsid w:val="00657898"/>
    <w:rsid w:val="00665DE2"/>
    <w:rsid w:val="00671FB3"/>
    <w:rsid w:val="00673912"/>
    <w:rsid w:val="00677800"/>
    <w:rsid w:val="00692BA4"/>
    <w:rsid w:val="00696C1B"/>
    <w:rsid w:val="006A2B87"/>
    <w:rsid w:val="006A636C"/>
    <w:rsid w:val="006A6519"/>
    <w:rsid w:val="006C103B"/>
    <w:rsid w:val="006C1E26"/>
    <w:rsid w:val="006C6D29"/>
    <w:rsid w:val="006D4665"/>
    <w:rsid w:val="006D6CB8"/>
    <w:rsid w:val="006E2236"/>
    <w:rsid w:val="006E69BC"/>
    <w:rsid w:val="006F0881"/>
    <w:rsid w:val="006F37D9"/>
    <w:rsid w:val="006F7D6E"/>
    <w:rsid w:val="007020B8"/>
    <w:rsid w:val="00705537"/>
    <w:rsid w:val="00723459"/>
    <w:rsid w:val="0073646A"/>
    <w:rsid w:val="0074038B"/>
    <w:rsid w:val="0076773E"/>
    <w:rsid w:val="007771D1"/>
    <w:rsid w:val="00791CF0"/>
    <w:rsid w:val="007956D4"/>
    <w:rsid w:val="007A06DE"/>
    <w:rsid w:val="007A134E"/>
    <w:rsid w:val="007B5A83"/>
    <w:rsid w:val="007C0CC4"/>
    <w:rsid w:val="007C1CB4"/>
    <w:rsid w:val="007D1F70"/>
    <w:rsid w:val="007E6758"/>
    <w:rsid w:val="007F0960"/>
    <w:rsid w:val="007F28BF"/>
    <w:rsid w:val="007F4F08"/>
    <w:rsid w:val="007F7E45"/>
    <w:rsid w:val="008043E5"/>
    <w:rsid w:val="0081453E"/>
    <w:rsid w:val="0081497A"/>
    <w:rsid w:val="00816A02"/>
    <w:rsid w:val="008214DA"/>
    <w:rsid w:val="00824D73"/>
    <w:rsid w:val="0082703F"/>
    <w:rsid w:val="00831EE1"/>
    <w:rsid w:val="00835FAB"/>
    <w:rsid w:val="00843989"/>
    <w:rsid w:val="00850A92"/>
    <w:rsid w:val="00861259"/>
    <w:rsid w:val="00861FF0"/>
    <w:rsid w:val="00863D8A"/>
    <w:rsid w:val="0086589A"/>
    <w:rsid w:val="0086651F"/>
    <w:rsid w:val="00875533"/>
    <w:rsid w:val="00875BEE"/>
    <w:rsid w:val="00894FAB"/>
    <w:rsid w:val="00896B16"/>
    <w:rsid w:val="008A0552"/>
    <w:rsid w:val="008A7005"/>
    <w:rsid w:val="008B2B74"/>
    <w:rsid w:val="008D229F"/>
    <w:rsid w:val="008D33D1"/>
    <w:rsid w:val="008E6FC2"/>
    <w:rsid w:val="008F47FE"/>
    <w:rsid w:val="00900E11"/>
    <w:rsid w:val="00901760"/>
    <w:rsid w:val="009017A2"/>
    <w:rsid w:val="009113FA"/>
    <w:rsid w:val="00917D59"/>
    <w:rsid w:val="0092171D"/>
    <w:rsid w:val="009230BD"/>
    <w:rsid w:val="00927391"/>
    <w:rsid w:val="0093581B"/>
    <w:rsid w:val="009446CF"/>
    <w:rsid w:val="00951621"/>
    <w:rsid w:val="0096120B"/>
    <w:rsid w:val="009A0046"/>
    <w:rsid w:val="009A3743"/>
    <w:rsid w:val="009B46BC"/>
    <w:rsid w:val="009D69AB"/>
    <w:rsid w:val="009E1865"/>
    <w:rsid w:val="009E1A88"/>
    <w:rsid w:val="009E734B"/>
    <w:rsid w:val="00A00E79"/>
    <w:rsid w:val="00A10A01"/>
    <w:rsid w:val="00A16B3F"/>
    <w:rsid w:val="00A242AE"/>
    <w:rsid w:val="00A31B20"/>
    <w:rsid w:val="00A43BCE"/>
    <w:rsid w:val="00A45B0A"/>
    <w:rsid w:val="00A46BD2"/>
    <w:rsid w:val="00A552CC"/>
    <w:rsid w:val="00A6291F"/>
    <w:rsid w:val="00A720EE"/>
    <w:rsid w:val="00A83865"/>
    <w:rsid w:val="00A91E0B"/>
    <w:rsid w:val="00A934FD"/>
    <w:rsid w:val="00AA0A72"/>
    <w:rsid w:val="00AA5F12"/>
    <w:rsid w:val="00AA6A35"/>
    <w:rsid w:val="00AB5A32"/>
    <w:rsid w:val="00AB7640"/>
    <w:rsid w:val="00AC498C"/>
    <w:rsid w:val="00AD6FCC"/>
    <w:rsid w:val="00B0098F"/>
    <w:rsid w:val="00B11B97"/>
    <w:rsid w:val="00B21D05"/>
    <w:rsid w:val="00B45B97"/>
    <w:rsid w:val="00B51F20"/>
    <w:rsid w:val="00B52C92"/>
    <w:rsid w:val="00B553D4"/>
    <w:rsid w:val="00B55BE6"/>
    <w:rsid w:val="00B60EE2"/>
    <w:rsid w:val="00B65495"/>
    <w:rsid w:val="00B706A0"/>
    <w:rsid w:val="00B90BDD"/>
    <w:rsid w:val="00B961A7"/>
    <w:rsid w:val="00BA6958"/>
    <w:rsid w:val="00BB2BD5"/>
    <w:rsid w:val="00BC6C2F"/>
    <w:rsid w:val="00BE0824"/>
    <w:rsid w:val="00BE535B"/>
    <w:rsid w:val="00BF4571"/>
    <w:rsid w:val="00BF5AE9"/>
    <w:rsid w:val="00C00598"/>
    <w:rsid w:val="00C07BD8"/>
    <w:rsid w:val="00C21641"/>
    <w:rsid w:val="00C228BA"/>
    <w:rsid w:val="00C24F1C"/>
    <w:rsid w:val="00C24F85"/>
    <w:rsid w:val="00C3362F"/>
    <w:rsid w:val="00C46DF5"/>
    <w:rsid w:val="00C47AFA"/>
    <w:rsid w:val="00C50ABE"/>
    <w:rsid w:val="00C77B1F"/>
    <w:rsid w:val="00C916E4"/>
    <w:rsid w:val="00CA14F0"/>
    <w:rsid w:val="00CA18A4"/>
    <w:rsid w:val="00CB6472"/>
    <w:rsid w:val="00CC0BF9"/>
    <w:rsid w:val="00CC1480"/>
    <w:rsid w:val="00CC4E7A"/>
    <w:rsid w:val="00CC7C51"/>
    <w:rsid w:val="00CE47DE"/>
    <w:rsid w:val="00D0251F"/>
    <w:rsid w:val="00D04733"/>
    <w:rsid w:val="00D114CA"/>
    <w:rsid w:val="00D130CE"/>
    <w:rsid w:val="00D23A22"/>
    <w:rsid w:val="00D33704"/>
    <w:rsid w:val="00D3427E"/>
    <w:rsid w:val="00D46571"/>
    <w:rsid w:val="00D5177E"/>
    <w:rsid w:val="00D60F5E"/>
    <w:rsid w:val="00D61C3C"/>
    <w:rsid w:val="00D71E3F"/>
    <w:rsid w:val="00D863CB"/>
    <w:rsid w:val="00D975F7"/>
    <w:rsid w:val="00DA023F"/>
    <w:rsid w:val="00DA2B2F"/>
    <w:rsid w:val="00DB1C23"/>
    <w:rsid w:val="00DB3DC5"/>
    <w:rsid w:val="00DB538B"/>
    <w:rsid w:val="00DB638A"/>
    <w:rsid w:val="00DC7676"/>
    <w:rsid w:val="00DD244B"/>
    <w:rsid w:val="00DD4F42"/>
    <w:rsid w:val="00DE2C83"/>
    <w:rsid w:val="00DE4CEC"/>
    <w:rsid w:val="00DE6761"/>
    <w:rsid w:val="00DF099B"/>
    <w:rsid w:val="00E05C27"/>
    <w:rsid w:val="00E0631F"/>
    <w:rsid w:val="00E07BD8"/>
    <w:rsid w:val="00E21F75"/>
    <w:rsid w:val="00E24D1B"/>
    <w:rsid w:val="00E34D8B"/>
    <w:rsid w:val="00E364E2"/>
    <w:rsid w:val="00E40920"/>
    <w:rsid w:val="00E4253D"/>
    <w:rsid w:val="00E46678"/>
    <w:rsid w:val="00E47F5D"/>
    <w:rsid w:val="00E52EDC"/>
    <w:rsid w:val="00E548E5"/>
    <w:rsid w:val="00E6015F"/>
    <w:rsid w:val="00E614AE"/>
    <w:rsid w:val="00E622F2"/>
    <w:rsid w:val="00E6383D"/>
    <w:rsid w:val="00E649A1"/>
    <w:rsid w:val="00E81C12"/>
    <w:rsid w:val="00E942D8"/>
    <w:rsid w:val="00E977B0"/>
    <w:rsid w:val="00EA591A"/>
    <w:rsid w:val="00EA7AB3"/>
    <w:rsid w:val="00EC14F8"/>
    <w:rsid w:val="00EC2D8B"/>
    <w:rsid w:val="00ED4E1F"/>
    <w:rsid w:val="00EE083E"/>
    <w:rsid w:val="00F232BF"/>
    <w:rsid w:val="00F25E50"/>
    <w:rsid w:val="00F34DAC"/>
    <w:rsid w:val="00F35F18"/>
    <w:rsid w:val="00F422DA"/>
    <w:rsid w:val="00F52A11"/>
    <w:rsid w:val="00F64829"/>
    <w:rsid w:val="00F70F4B"/>
    <w:rsid w:val="00F73F1E"/>
    <w:rsid w:val="00F7484C"/>
    <w:rsid w:val="00F80DEA"/>
    <w:rsid w:val="00F84C88"/>
    <w:rsid w:val="00F931A3"/>
    <w:rsid w:val="00FA581C"/>
    <w:rsid w:val="00FA745F"/>
    <w:rsid w:val="00FA77CC"/>
    <w:rsid w:val="00FC6004"/>
    <w:rsid w:val="00FE2B19"/>
    <w:rsid w:val="00FF057F"/>
    <w:rsid w:val="00FF5FE3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442BA"/>
  <w15:chartTrackingRefBased/>
  <w15:docId w15:val="{66A0C4DC-3511-47DC-BC44-88BADB7B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53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05537"/>
    <w:pPr>
      <w:numPr>
        <w:ilvl w:val="1"/>
        <w:numId w:val="1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05537"/>
    <w:pPr>
      <w:numPr>
        <w:ilvl w:val="2"/>
        <w:numId w:val="2"/>
      </w:numPr>
      <w:spacing w:after="0" w:line="480" w:lineRule="auto"/>
      <w:ind w:left="993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96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96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96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96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96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96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3BCE"/>
    <w:pPr>
      <w:ind w:left="720"/>
      <w:contextualSpacing/>
    </w:pPr>
  </w:style>
  <w:style w:type="character" w:customStyle="1" w:styleId="selectable-text">
    <w:name w:val="selectable-text"/>
    <w:basedOn w:val="DefaultParagraphFont"/>
    <w:rsid w:val="00B90BDD"/>
  </w:style>
  <w:style w:type="character" w:customStyle="1" w:styleId="selectable-text1">
    <w:name w:val="selectable-text1"/>
    <w:basedOn w:val="DefaultParagraphFont"/>
    <w:rsid w:val="00BB2BD5"/>
  </w:style>
  <w:style w:type="character" w:customStyle="1" w:styleId="sw">
    <w:name w:val="sw"/>
    <w:basedOn w:val="DefaultParagraphFont"/>
    <w:rsid w:val="00DB3DC5"/>
  </w:style>
  <w:style w:type="character" w:customStyle="1" w:styleId="Heading1Char">
    <w:name w:val="Heading 1 Char"/>
    <w:basedOn w:val="DefaultParagraphFont"/>
    <w:link w:val="Heading1"/>
    <w:uiPriority w:val="9"/>
    <w:rsid w:val="0070553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53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553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9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9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9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9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9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9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552CC"/>
    <w:rPr>
      <w:b/>
      <w:bCs/>
    </w:rPr>
  </w:style>
  <w:style w:type="character" w:styleId="Emphasis">
    <w:name w:val="Emphasis"/>
    <w:basedOn w:val="DefaultParagraphFont"/>
    <w:uiPriority w:val="20"/>
    <w:qFormat/>
    <w:rsid w:val="00A552CC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5549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A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1C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6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1F"/>
  </w:style>
  <w:style w:type="paragraph" w:styleId="Footer">
    <w:name w:val="footer"/>
    <w:basedOn w:val="Normal"/>
    <w:link w:val="FooterChar"/>
    <w:uiPriority w:val="99"/>
    <w:unhideWhenUsed/>
    <w:rsid w:val="00866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1F"/>
  </w:style>
  <w:style w:type="character" w:styleId="Hyperlink">
    <w:name w:val="Hyperlink"/>
    <w:basedOn w:val="DefaultParagraphFont"/>
    <w:uiPriority w:val="99"/>
    <w:unhideWhenUsed/>
    <w:rsid w:val="00866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51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6651F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3101A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/>
      <w:iCs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3101A"/>
    <w:pPr>
      <w:spacing w:after="100"/>
    </w:pPr>
  </w:style>
  <w:style w:type="paragraph" w:customStyle="1" w:styleId="subbab2">
    <w:name w:val="sub bab 2"/>
    <w:basedOn w:val="Heading2"/>
    <w:link w:val="subbab2Char"/>
    <w:qFormat/>
    <w:rsid w:val="00705537"/>
    <w:pPr>
      <w:numPr>
        <w:numId w:val="2"/>
      </w:numPr>
      <w:ind w:left="284"/>
      <w:jc w:val="both"/>
    </w:pPr>
    <w:rPr>
      <w:bCs w:val="0"/>
    </w:rPr>
  </w:style>
  <w:style w:type="paragraph" w:customStyle="1" w:styleId="subbab3">
    <w:name w:val="sub bab 3"/>
    <w:basedOn w:val="Heading2"/>
    <w:link w:val="subbab3Char"/>
    <w:qFormat/>
    <w:rsid w:val="00705537"/>
    <w:pPr>
      <w:numPr>
        <w:numId w:val="6"/>
      </w:numPr>
    </w:pPr>
    <w:rPr>
      <w:bCs w:val="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5537"/>
  </w:style>
  <w:style w:type="character" w:customStyle="1" w:styleId="subbab2Char">
    <w:name w:val="sub bab 2 Char"/>
    <w:basedOn w:val="ListParagraphChar"/>
    <w:link w:val="subbab2"/>
    <w:rsid w:val="00705537"/>
    <w:rPr>
      <w:rFonts w:ascii="Times New Roman" w:hAnsi="Times New Roman" w:cs="Times New Roman"/>
      <w:b/>
      <w:sz w:val="24"/>
      <w:szCs w:val="24"/>
    </w:rPr>
  </w:style>
  <w:style w:type="paragraph" w:customStyle="1" w:styleId="babsubbab3">
    <w:name w:val="bab sub bab 3"/>
    <w:basedOn w:val="Heading3"/>
    <w:link w:val="babsubbab3Char"/>
    <w:qFormat/>
    <w:rsid w:val="00705537"/>
    <w:pPr>
      <w:numPr>
        <w:numId w:val="6"/>
      </w:numPr>
      <w:ind w:left="1134" w:hanging="850"/>
    </w:pPr>
    <w:rPr>
      <w:bCs w:val="0"/>
    </w:rPr>
  </w:style>
  <w:style w:type="character" w:customStyle="1" w:styleId="subbab3Char">
    <w:name w:val="sub bab 3 Char"/>
    <w:basedOn w:val="ListParagraphChar"/>
    <w:link w:val="subbab3"/>
    <w:rsid w:val="00705537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subbab4">
    <w:name w:val="sub bab 4"/>
    <w:basedOn w:val="Heading2"/>
    <w:link w:val="subbab4Char"/>
    <w:qFormat/>
    <w:rsid w:val="0032201E"/>
    <w:pPr>
      <w:numPr>
        <w:numId w:val="7"/>
      </w:numPr>
      <w:ind w:left="284"/>
      <w:jc w:val="both"/>
    </w:pPr>
    <w:rPr>
      <w:bCs w:val="0"/>
      <w:lang w:val="en-US"/>
    </w:rPr>
  </w:style>
  <w:style w:type="character" w:customStyle="1" w:styleId="babsubbab3Char">
    <w:name w:val="bab sub bab 3 Char"/>
    <w:basedOn w:val="ListParagraphChar"/>
    <w:link w:val="babsubbab3"/>
    <w:rsid w:val="00705537"/>
    <w:rPr>
      <w:rFonts w:ascii="Times New Roman" w:hAnsi="Times New Roman" w:cs="Times New Roman"/>
      <w:b/>
      <w:sz w:val="24"/>
      <w:szCs w:val="24"/>
    </w:rPr>
  </w:style>
  <w:style w:type="paragraph" w:customStyle="1" w:styleId="babsubbab4">
    <w:name w:val="bab sub bab 4"/>
    <w:basedOn w:val="Heading3"/>
    <w:link w:val="babsubbab4Char"/>
    <w:qFormat/>
    <w:rsid w:val="0032201E"/>
    <w:pPr>
      <w:numPr>
        <w:numId w:val="7"/>
      </w:numPr>
      <w:ind w:left="720"/>
    </w:pPr>
    <w:rPr>
      <w:bCs w:val="0"/>
      <w:lang w:val="en-US"/>
    </w:rPr>
  </w:style>
  <w:style w:type="character" w:customStyle="1" w:styleId="subbab4Char">
    <w:name w:val="sub bab 4 Char"/>
    <w:basedOn w:val="ListParagraphChar"/>
    <w:link w:val="subbab4"/>
    <w:rsid w:val="0032201E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subba5">
    <w:name w:val="sub ba 5"/>
    <w:basedOn w:val="Heading2"/>
    <w:link w:val="subba5Char"/>
    <w:qFormat/>
    <w:rsid w:val="0032201E"/>
    <w:pPr>
      <w:numPr>
        <w:numId w:val="13"/>
      </w:numPr>
      <w:ind w:left="284"/>
      <w:jc w:val="both"/>
    </w:pPr>
    <w:rPr>
      <w:bCs w:val="0"/>
      <w:lang w:val="en-US"/>
    </w:rPr>
  </w:style>
  <w:style w:type="character" w:customStyle="1" w:styleId="babsubbab4Char">
    <w:name w:val="bab sub bab 4 Char"/>
    <w:basedOn w:val="ListParagraphChar"/>
    <w:link w:val="babsubbab4"/>
    <w:rsid w:val="0032201E"/>
    <w:rPr>
      <w:rFonts w:ascii="Times New Roman" w:hAnsi="Times New Roman" w:cs="Times New Roman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2201E"/>
    <w:pPr>
      <w:spacing w:after="100"/>
      <w:ind w:left="220"/>
    </w:pPr>
  </w:style>
  <w:style w:type="character" w:customStyle="1" w:styleId="subba5Char">
    <w:name w:val="sub ba 5 Char"/>
    <w:basedOn w:val="ListParagraphChar"/>
    <w:link w:val="subba5"/>
    <w:rsid w:val="0032201E"/>
    <w:rPr>
      <w:rFonts w:ascii="Times New Roman" w:hAnsi="Times New Roman" w:cs="Times New Roman"/>
      <w:b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2201E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C0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0687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0C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7960-FBCE-4E2E-A063-B98405EF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72</vt:i4>
      </vt:variant>
    </vt:vector>
  </HeadingPairs>
  <TitlesOfParts>
    <vt:vector size="73" baseType="lpstr">
      <vt:lpstr/>
      <vt:lpstr>HALAMAN MOTTO</vt:lpstr>
      <vt:lpstr>HALAMAN PERSEMBAHAN</vt:lpstr>
      <vt:lpstr>HALAMAN PENGESAHAN</vt:lpstr>
      <vt:lpstr>HALAMAN PERNYATAAN ORISINALITAS</vt:lpstr>
      <vt:lpstr>ABSTRAK</vt:lpstr>
      <vt:lpstr>ABSTRACT</vt:lpstr>
      <vt:lpstr>KATA PENGANTAR</vt:lpstr>
      <vt:lpstr>DAFTAR ISI</vt:lpstr>
      <vt:lpstr>DAFTAR TABEL</vt:lpstr>
      <vt:lpstr>DAFTAR GAMBAR</vt:lpstr>
      <vt:lpstr>DAFTAR LAMPIRAN</vt:lpstr>
      <vt:lpstr>BAB I</vt:lpstr>
      <vt:lpstr>PENDAHULUAN</vt:lpstr>
      <vt:lpstr>    Latar Belakang</vt:lpstr>
      <vt:lpstr>    Rumusan Masalah</vt:lpstr>
      <vt:lpstr>    Tujuan Penelitian</vt:lpstr>
      <vt:lpstr>    Kegunaan Penelitian</vt:lpstr>
      <vt:lpstr>BAB II</vt:lpstr>
      <vt:lpstr>TINJAUAN PUSTAKA</vt:lpstr>
      <vt:lpstr>    Kajian Teori</vt:lpstr>
      <vt:lpstr>        Teori Bisnis</vt:lpstr>
      <vt:lpstr>        Studi Lingkungan Bisnis</vt:lpstr>
      <vt:lpstr>        Analisis Kelayakan Bisnis</vt:lpstr>
      <vt:lpstr>        Studi Kelayakan Usaha</vt:lpstr>
      <vt:lpstr>        Indikator Kelayakan Bisnis</vt:lpstr>
      <vt:lpstr>    Penelitian Terdahulu</vt:lpstr>
      <vt:lpstr>Tabel 2.1 Penelitian Terdahulu</vt:lpstr>
      <vt:lpstr>    Alur Pikir Penelitian</vt:lpstr>
      <vt:lpstr>BAB III</vt:lpstr>
      <vt:lpstr>METODE PENELITIAN</vt:lpstr>
      <vt:lpstr>    Cakupan Penelitian</vt:lpstr>
      <vt:lpstr>    Fokus dan Lokus Penelitian</vt:lpstr>
      <vt:lpstr>        Fokus Penelitian</vt:lpstr>
      <vt:lpstr>        Lokus Penelitian</vt:lpstr>
      <vt:lpstr>    Sumber Data</vt:lpstr>
      <vt:lpstr>    Teknik Pengumpulan data</vt:lpstr>
      <vt:lpstr>    Teknik Analisis Data</vt:lpstr>
      <vt:lpstr>BAB IV</vt:lpstr>
      <vt:lpstr>ANALISIS DAN PEMBAHASAN</vt:lpstr>
      <vt:lpstr>    Profil Perusahaan</vt:lpstr>
      <vt:lpstr>        Sejarah Singkat Zene_id</vt:lpstr>
      <vt:lpstr>Gambar 4.1 Logo Unit Usaha Zene_id</vt:lpstr>
      <vt:lpstr>        Bidang usaha</vt:lpstr>
      <vt:lpstr>        Visi dan Misi Zene_id</vt:lpstr>
      <vt:lpstr>        Portofolio unit usaha Zene_id</vt:lpstr>
      <vt:lpstr>Table 4.1 Portofolio Unit Usaha Zene_id</vt:lpstr>
      <vt:lpstr>    Analisis Lingkungan</vt:lpstr>
      <vt:lpstr>        SWOT</vt:lpstr>
      <vt:lpstr>        </vt:lpstr>
      <vt:lpstr>        Aspek Organisasi</vt:lpstr>
      <vt:lpstr>        Berikut merupakan bagian dari aspek organisasi dapat dilihat dari bagan struktur</vt:lpstr>
      <vt:lpstr>Gambar 4.2 Struktur Organisasi Dalam Unit Usaha Zene_id</vt:lpstr>
      <vt:lpstr>        Aspek Pemasaran</vt:lpstr>
      <vt:lpstr>Gambar 4.3 Akun Instagram Zene_id</vt:lpstr>
      <vt:lpstr>        Aspek Produksi</vt:lpstr>
      <vt:lpstr>        Aspek Sumber Daya Manusia (SDM)</vt:lpstr>
      <vt:lpstr>        Aspek Hukum</vt:lpstr>
      <vt:lpstr>Gambar 4.4 Surat Izin Usaha</vt:lpstr>
      <vt:lpstr>        Aspek Keuangan</vt:lpstr>
      <vt:lpstr>Tabel 4.2 Rangkaian Harga Alat Produksi Zene_id</vt:lpstr>
      <vt:lpstr>Tabel 4.3 Rangkaian Harga Produksi Zene_id</vt:lpstr>
      <vt:lpstr>Tabel 4.4 Daftar Gaji Pegawai Zene_id</vt:lpstr>
      <vt:lpstr>Tabel 4.5 Gaji Pegawai Zene_id per Bulan</vt:lpstr>
      <vt:lpstr>    Analisis Kelayakan Usaha</vt:lpstr>
      <vt:lpstr>Table 4.6 Pendapatan Bersih Zene_id Periode Januari - Mei 2023</vt:lpstr>
      <vt:lpstr>Gambar 4.5 Hasil Kalkulasi IRR</vt:lpstr>
      <vt:lpstr>BAB V</vt:lpstr>
      <vt:lpstr>PENUTUP</vt:lpstr>
      <vt:lpstr>    Kesimpulan</vt:lpstr>
      <vt:lpstr>    Saran</vt:lpstr>
      <vt:lpstr>DAFTAR PUSTAKA</vt:lpstr>
      <vt:lpstr>LAMPIRAN</vt:lpstr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lenovo</dc:creator>
  <cp:keywords/>
  <dc:description/>
  <cp:lastModifiedBy>user lenovo</cp:lastModifiedBy>
  <cp:revision>34</cp:revision>
  <cp:lastPrinted>2023-08-14T06:20:00Z</cp:lastPrinted>
  <dcterms:created xsi:type="dcterms:W3CDTF">2023-07-08T14:52:00Z</dcterms:created>
  <dcterms:modified xsi:type="dcterms:W3CDTF">2023-08-14T12:32:00Z</dcterms:modified>
</cp:coreProperties>
</file>