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76A8" w14:textId="77777777" w:rsidR="00FA65C1" w:rsidRDefault="00FA65C1" w:rsidP="00FA65C1">
      <w:pPr>
        <w:pStyle w:val="Heading1"/>
        <w:spacing w:befor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ABSTRAK</w:t>
      </w:r>
    </w:p>
    <w:p w14:paraId="5D7A1486" w14:textId="77777777" w:rsidR="00FA65C1" w:rsidRPr="00037A35" w:rsidRDefault="00FA65C1" w:rsidP="00FA65C1">
      <w:pPr>
        <w:pStyle w:val="Heading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Hubungan </w:t>
      </w:r>
      <w:proofErr w:type="spellStart"/>
      <w:r w:rsidRPr="00037A3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dan Kebiasaan Konsumsi </w:t>
      </w:r>
      <w:r w:rsidRPr="00037A3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Ultra-</w:t>
      </w:r>
      <w:proofErr w:type="spellStart"/>
      <w:r w:rsidRPr="00037A3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processed</w:t>
      </w:r>
      <w:proofErr w:type="spellEnd"/>
      <w:r w:rsidRPr="00037A3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Food</w:t>
      </w:r>
      <w:r w:rsidRPr="00037A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dengan Kejadian Obesitas Mahasiswa </w:t>
      </w:r>
      <w:proofErr w:type="spellStart"/>
      <w:r w:rsidRPr="00037A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Pascapandemi</w:t>
      </w:r>
      <w:proofErr w:type="spellEnd"/>
    </w:p>
    <w:p w14:paraId="2F723E82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</w:rPr>
        <w:t>Eleonora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</w:rPr>
        <w:t>Terra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Pusparani, Martha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</w:rPr>
        <w:t>Ardiaria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>, Ninik Rustanti</w:t>
      </w:r>
    </w:p>
    <w:p w14:paraId="4CD4D54C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0796CF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sz w:val="20"/>
          <w:szCs w:val="20"/>
        </w:rPr>
        <w:t xml:space="preserve">Latar Belakang: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Obesitas dapat terjadi karena kurangnya aktivitas fisik yang kurang dan konsumsi energi yang berlebih. Kegiatan perkuliahan khususnya pada mahasiswa tingkat akhir yang dilakukan secara daring dapat memicu meningkatnya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dan kebiasaan konsumsi </w:t>
      </w:r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ultra-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processed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food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(UPF). UPF merupakan makanan-makanan yang pada proses pembuatannya ditambah zat aditif yang digunakan industri. Penelitian ini dilakukan dengan tujuan mengetahui hubungan antara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dan konsumsi UPF dengan kejadian obesitas pada mahasiswa pasca pandemi.</w:t>
      </w:r>
    </w:p>
    <w:p w14:paraId="6A3140A3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sz w:val="20"/>
          <w:szCs w:val="20"/>
        </w:rPr>
        <w:t xml:space="preserve">Metode: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Penelitian ini merupakan penelitian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cross-sectional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dengan 117 subjek penelitian yang masuk ke dalam kriteria inklusi dan diambil dengan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consecutive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sampling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. Data yang dikumpulkan berupa data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, asupan energi UPF, berat badan, tinggi badan, tingkat aktivitas fisik, serta jenis kelamin. Data yang diperoleh dianalisis dengan uji </w:t>
      </w:r>
      <w:proofErr w:type="spellStart"/>
      <w:r w:rsidRPr="000F4C9F">
        <w:rPr>
          <w:rFonts w:ascii="Times New Roman" w:eastAsia="Times New Roman" w:hAnsi="Times New Roman" w:cs="Times New Roman"/>
          <w:i/>
          <w:iCs/>
          <w:sz w:val="20"/>
          <w:szCs w:val="20"/>
        </w:rPr>
        <w:t>Spearman</w:t>
      </w:r>
      <w:proofErr w:type="spellEnd"/>
      <w:r w:rsidRPr="000F4C9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Rho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dan uji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</w:rPr>
        <w:t>multivariat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regresi linier. </w:t>
      </w:r>
    </w:p>
    <w:p w14:paraId="7E89AB51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sz w:val="20"/>
          <w:szCs w:val="20"/>
        </w:rPr>
        <w:t xml:space="preserve">Hasil: </w:t>
      </w:r>
      <w:r w:rsidRPr="00037A35">
        <w:rPr>
          <w:rFonts w:ascii="Times New Roman" w:eastAsia="Times New Roman" w:hAnsi="Times New Roman" w:cs="Times New Roman"/>
          <w:bCs/>
          <w:sz w:val="20"/>
          <w:szCs w:val="20"/>
        </w:rPr>
        <w:t xml:space="preserve">Sebanyak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52,1% subjek memiliki aktivitas fisik yang kurang, 55,6% subjek memiliki status gizi tidak obesitas, dan seluruh responden memiliki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yang tinggi. Terdapat hubungan antara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dengan kejadian obesitas (r=0,669, p= 0,00) dan terdapat hubungan antara konsumsi UPF dengan kejadian obesitas mahasiswa (r=0,535, p=0,00). </w:t>
      </w:r>
    </w:p>
    <w:p w14:paraId="027E372B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sz w:val="20"/>
          <w:szCs w:val="20"/>
        </w:rPr>
        <w:t xml:space="preserve">Kesimpulan: </w:t>
      </w:r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Terdapat hubungan antara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</w:rPr>
        <w:t xml:space="preserve"> dan konsumsi UPF terhadap kejadian obesitas pada mahasiswa pasca pandemi.</w:t>
      </w:r>
    </w:p>
    <w:p w14:paraId="3F172019" w14:textId="77777777" w:rsidR="00FA65C1" w:rsidRPr="00037A3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A35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AF7EB" wp14:editId="2A75AEC4">
                <wp:simplePos x="0" y="0"/>
                <wp:positionH relativeFrom="column">
                  <wp:posOffset>-1906</wp:posOffset>
                </wp:positionH>
                <wp:positionV relativeFrom="paragraph">
                  <wp:posOffset>214630</wp:posOffset>
                </wp:positionV>
                <wp:extent cx="5038725" cy="0"/>
                <wp:effectExtent l="0" t="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F17F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9pt" to="396.6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37A35">
        <w:rPr>
          <w:rFonts w:ascii="Times New Roman" w:eastAsia="Times New Roman" w:hAnsi="Times New Roman" w:cs="Times New Roman"/>
          <w:b/>
          <w:sz w:val="20"/>
          <w:szCs w:val="20"/>
        </w:rPr>
        <w:t xml:space="preserve">Kata Kunci: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Obesitas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Screen-time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, Ultra-</w:t>
      </w:r>
      <w:proofErr w:type="spellStart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>Processed</w:t>
      </w:r>
      <w:proofErr w:type="spellEnd"/>
      <w:r w:rsidRPr="00037A35">
        <w:rPr>
          <w:rFonts w:ascii="Times New Roman" w:eastAsia="Times New Roman" w:hAnsi="Times New Roman" w:cs="Times New Roman"/>
          <w:i/>
          <w:sz w:val="20"/>
          <w:szCs w:val="20"/>
        </w:rPr>
        <w:t xml:space="preserve"> Food</w:t>
      </w:r>
    </w:p>
    <w:p w14:paraId="753730C1" w14:textId="77777777" w:rsidR="00FA65C1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FA65C1" w:rsidSect="00FA65C1">
          <w:headerReference w:type="first" r:id="rId4"/>
          <w:pgSz w:w="11900" w:h="16840"/>
          <w:pgMar w:top="2268" w:right="1701" w:bottom="1701" w:left="2268" w:header="708" w:footer="708" w:gutter="0"/>
          <w:pgNumType w:start="1"/>
          <w:cols w:space="720"/>
          <w:titlePg/>
        </w:sectPr>
      </w:pPr>
      <w:r>
        <w:br w:type="page"/>
      </w:r>
    </w:p>
    <w:p w14:paraId="61564C81" w14:textId="77777777" w:rsidR="00FA65C1" w:rsidRDefault="00FA65C1" w:rsidP="00FA65C1">
      <w:pPr>
        <w:pStyle w:val="Heading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>ABSTRACT</w:t>
      </w:r>
    </w:p>
    <w:p w14:paraId="46C1DC63" w14:textId="77777777" w:rsidR="00FA65C1" w:rsidRPr="001C7998" w:rsidRDefault="00FA65C1" w:rsidP="00FA65C1">
      <w:pPr>
        <w:pStyle w:val="Heading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1C79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The Relationship between Screen-time and Ultra-Processed Food Consumption Habits with Obesity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in </w:t>
      </w:r>
      <w:r w:rsidRPr="001C79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Post-Pandemic Student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s</w:t>
      </w:r>
    </w:p>
    <w:p w14:paraId="16308E8B" w14:textId="77777777" w:rsidR="00FA65C1" w:rsidRPr="001C7998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Eleonora Terra </w:t>
      </w:r>
      <w:proofErr w:type="spellStart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>Pusparani</w:t>
      </w:r>
      <w:proofErr w:type="spellEnd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Martha </w:t>
      </w:r>
      <w:proofErr w:type="spellStart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>Ardiaria</w:t>
      </w:r>
      <w:proofErr w:type="spellEnd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>Ninik</w:t>
      </w:r>
      <w:proofErr w:type="spellEnd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7998">
        <w:rPr>
          <w:rFonts w:ascii="Times New Roman" w:eastAsia="Times New Roman" w:hAnsi="Times New Roman" w:cs="Times New Roman"/>
          <w:sz w:val="20"/>
          <w:szCs w:val="20"/>
          <w:lang w:val="en-US"/>
        </w:rPr>
        <w:t>Rustanti</w:t>
      </w:r>
      <w:proofErr w:type="spellEnd"/>
    </w:p>
    <w:p w14:paraId="5FD93666" w14:textId="77777777" w:rsidR="00FA65C1" w:rsidRPr="001C7998" w:rsidRDefault="00FA65C1" w:rsidP="00FA65C1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1C79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ABSTRACT</w:t>
      </w:r>
    </w:p>
    <w:p w14:paraId="2B08C0F8" w14:textId="77777777" w:rsidR="00FA65C1" w:rsidRPr="00534D95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Background: 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Obesity may occur due to a lack of physical activity and excess energy consumption. University students who do most of their activity online, especially final-year students, may trigger an increase in screen-time and ultra-processed food (UPF) consumption habits. UPF is a food group that in the manufacturing process adds additives exclusively used for industrial use. The study aims to determine the relationship between screen-time and UPF consumption with the incidence of obesity in post-pandemic college students</w:t>
      </w: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</w:p>
    <w:p w14:paraId="09DFC2BD" w14:textId="77777777" w:rsidR="00FA65C1" w:rsidRPr="00A56B8B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Methods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: The study was conducted with a cross-sectional design with 117 subjects who met the inclusion criteria and were taken by consecutive sampling. The data collected consisted of screen-time data, UPF energy intake, body weight and height, level of physical activity, and gender. The data obtained analyzed by Spearman Rho test and linear regression multivariate test.</w:t>
      </w:r>
    </w:p>
    <w:p w14:paraId="683E7B90" w14:textId="77777777" w:rsidR="00FA65C1" w:rsidRPr="00A56B8B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Results: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As many as 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52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1% of subjects had low physical activity, 55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6% subjects had non-obese nutritional status, and all respondents had high screen-time. There is a relationship between screen-time and the incidence of obesity (r=0.669, p=0.00) and there is a relationship between UPF consumption and the incidence of student obesity (r=0.535, p=0.00).</w:t>
      </w:r>
    </w:p>
    <w:p w14:paraId="40173847" w14:textId="77777777" w:rsidR="00FA65C1" w:rsidRPr="00A56B8B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Conclusion: 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There is a relationship between screen-time and UPF consumption on the incidence of obesity in post-pandemic students.</w:t>
      </w:r>
    </w:p>
    <w:p w14:paraId="55D6C406" w14:textId="77777777" w:rsidR="00FA65C1" w:rsidRDefault="00FA65C1" w:rsidP="00FA65C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581C" wp14:editId="4447323E">
                <wp:simplePos x="0" y="0"/>
                <wp:positionH relativeFrom="column">
                  <wp:posOffset>-20956</wp:posOffset>
                </wp:positionH>
                <wp:positionV relativeFrom="paragraph">
                  <wp:posOffset>217805</wp:posOffset>
                </wp:positionV>
                <wp:extent cx="5038725" cy="0"/>
                <wp:effectExtent l="0" t="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2FF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7.15pt" to="395.1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534D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College Student, Obesity, </w:t>
      </w:r>
      <w:r w:rsidRPr="00A56B8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Screen-time, Ultra-Processed Food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14:paraId="33F6725C" w14:textId="77777777" w:rsidR="00E8477C" w:rsidRDefault="00E8477C"/>
    <w:sectPr w:rsidR="00E8477C" w:rsidSect="00FA65C1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48F7" w14:textId="77777777" w:rsidR="00B54D4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C1"/>
    <w:rsid w:val="000E409F"/>
    <w:rsid w:val="00C3015D"/>
    <w:rsid w:val="00C91158"/>
    <w:rsid w:val="00C9698B"/>
    <w:rsid w:val="00E8477C"/>
    <w:rsid w:val="00F67E50"/>
    <w:rsid w:val="00FA65C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FFC96"/>
  <w15:chartTrackingRefBased/>
  <w15:docId w15:val="{E0D01F95-06F0-5241-9276-803E606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C1"/>
    <w:rPr>
      <w:rFonts w:ascii="Calibri" w:eastAsia="Calibri" w:hAnsi="Calibri" w:cs="Calibri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5C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C1"/>
    <w:rPr>
      <w:rFonts w:ascii="Calibri" w:eastAsia="Calibri" w:hAnsi="Calibri" w:cs="Calibri"/>
      <w:kern w:val="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pusparaniterra@gmail.com</dc:creator>
  <cp:keywords/>
  <dc:description/>
  <cp:lastModifiedBy>pusparaniterra@gmail.com</cp:lastModifiedBy>
  <cp:revision>1</cp:revision>
  <dcterms:created xsi:type="dcterms:W3CDTF">2023-04-18T03:37:00Z</dcterms:created>
  <dcterms:modified xsi:type="dcterms:W3CDTF">2023-04-18T03:40:00Z</dcterms:modified>
</cp:coreProperties>
</file>