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4DD11E2" w14:textId="77777777" w:rsidR="000D3217" w:rsidRDefault="00483A35">
      <w:pPr>
        <w:spacing w:after="1250" w:line="259" w:lineRule="auto"/>
        <w:ind w:right="0" w:firstLine="0"/>
        <w:jc w:val="right"/>
      </w:pPr>
      <w:r>
        <w:t xml:space="preserve"> </w:t>
      </w:r>
    </w:p>
    <w:p w14:paraId="7003F14D" w14:textId="77777777" w:rsidR="000D3217" w:rsidRDefault="00483A35">
      <w:pPr>
        <w:spacing w:after="244" w:line="265" w:lineRule="auto"/>
        <w:ind w:left="10" w:right="61" w:hanging="10"/>
        <w:jc w:val="center"/>
      </w:pPr>
      <w:r>
        <w:rPr>
          <w:b/>
        </w:rPr>
        <w:t xml:space="preserve">CHAPTER 3 </w:t>
      </w:r>
    </w:p>
    <w:p w14:paraId="624D0DE2" w14:textId="77777777" w:rsidR="000D3217" w:rsidRDefault="00483A35">
      <w:pPr>
        <w:spacing w:after="586" w:line="265" w:lineRule="auto"/>
        <w:ind w:left="10" w:right="67" w:hanging="10"/>
        <w:jc w:val="center"/>
      </w:pPr>
      <w:r>
        <w:rPr>
          <w:b/>
        </w:rPr>
        <w:t xml:space="preserve">EXTRINSIC </w:t>
      </w:r>
      <w:proofErr w:type="spellStart"/>
      <w:r>
        <w:rPr>
          <w:b/>
        </w:rPr>
        <w:t>THEORITICAL</w:t>
      </w:r>
      <w:proofErr w:type="spellEnd"/>
      <w:r>
        <w:rPr>
          <w:b/>
        </w:rPr>
        <w:t xml:space="preserve"> FRAMEWORKS </w:t>
      </w:r>
    </w:p>
    <w:p w14:paraId="411A7B22" w14:textId="77777777" w:rsidR="000D3217" w:rsidRDefault="00483A35">
      <w:pPr>
        <w:pStyle w:val="Heading1"/>
        <w:ind w:left="-5" w:right="0"/>
      </w:pPr>
      <w:r>
        <w:t>3.1</w:t>
      </w:r>
      <w:r>
        <w:rPr>
          <w:rFonts w:ascii="Arial" w:eastAsia="Arial" w:hAnsi="Arial" w:cs="Arial"/>
        </w:rPr>
        <w:t xml:space="preserve"> </w:t>
      </w:r>
      <w:r>
        <w:t xml:space="preserve">Extrinsic Aspects  </w:t>
      </w:r>
    </w:p>
    <w:p w14:paraId="2FF28DA3" w14:textId="77777777" w:rsidR="000D3217" w:rsidRDefault="00483A35">
      <w:pPr>
        <w:spacing w:after="165"/>
        <w:ind w:left="-5" w:right="56"/>
      </w:pPr>
      <w:r>
        <w:t xml:space="preserve">This thesis implements </w:t>
      </w:r>
      <w:proofErr w:type="spellStart"/>
      <w:r>
        <w:t>theoritical</w:t>
      </w:r>
      <w:proofErr w:type="spellEnd"/>
      <w:r>
        <w:t xml:space="preserve"> frameworks through Weber in developing a conceptual perspective. Weber's theory is the framework for the present study to identifying the structural logic of capitalist rationalization, pointing to its wide cultural consequences where indirect resistance in modern life can be happened which is portrayed in </w:t>
      </w:r>
      <w:r>
        <w:rPr>
          <w:i/>
        </w:rPr>
        <w:t>Materialists</w:t>
      </w:r>
      <w:r>
        <w:t xml:space="preserve"> </w:t>
      </w:r>
      <w:r>
        <w:t xml:space="preserve">(2025). The framework shows how capitalist ideology shapes both the outside social world of humans and the inside emotional world. Moreover, it merged the structure that analyze how romance, and emotional life more generally, it can be represent and resistant to capitalist rationality.  </w:t>
      </w:r>
    </w:p>
    <w:p w14:paraId="0730683B" w14:textId="77777777" w:rsidR="000D3217" w:rsidRDefault="00483A35">
      <w:pPr>
        <w:pStyle w:val="Heading2"/>
        <w:ind w:left="-5" w:right="0"/>
      </w:pPr>
      <w:r>
        <w:t>3.1.1</w:t>
      </w:r>
      <w:r>
        <w:rPr>
          <w:rFonts w:ascii="Arial" w:eastAsia="Arial" w:hAnsi="Arial" w:cs="Arial"/>
        </w:rPr>
        <w:t xml:space="preserve"> </w:t>
      </w:r>
      <w:r>
        <w:t xml:space="preserve">The History of Capitalism in America  </w:t>
      </w:r>
    </w:p>
    <w:p w14:paraId="671B53E2" w14:textId="77777777" w:rsidR="000D3217" w:rsidRDefault="00483A35">
      <w:pPr>
        <w:ind w:left="-5" w:right="56"/>
      </w:pPr>
      <w:r>
        <w:t xml:space="preserve">Max Weber discussed in term of capitalism in America, not </w:t>
      </w:r>
      <w:r>
        <w:t xml:space="preserve">only see capitalism as an economic system but historically defining capitalism in America within a particular cultural context that follows moral and religious ethical standards. The religion spirit that linked to the modern capitalism is based from the action through a system that valued hard work and rational profit seeking.  </w:t>
      </w:r>
    </w:p>
    <w:p w14:paraId="1E6DE4A3" w14:textId="77777777" w:rsidR="000D3217" w:rsidRDefault="00483A35">
      <w:pPr>
        <w:ind w:left="-5" w:right="56"/>
      </w:pPr>
      <w:r>
        <w:t xml:space="preserve">The rational and ascetic element of Pietism outweighed the emotional, the ideas essential to our thesis maintained their place. These were: (1) that the </w:t>
      </w:r>
      <w:r>
        <w:t xml:space="preserve">methodical development of one’s own state of grace to a higher and higher degree </w:t>
      </w:r>
      <w:r>
        <w:t xml:space="preserve">of </w:t>
      </w:r>
      <w:proofErr w:type="spellStart"/>
      <w:r>
        <w:t>certaunty</w:t>
      </w:r>
      <w:proofErr w:type="spellEnd"/>
      <w:r>
        <w:t xml:space="preserve"> and perfe</w:t>
      </w:r>
      <w:r>
        <w:t xml:space="preserve">ction in terms of the law was a sign of grace and (2) that ‘God </w:t>
      </w:r>
    </w:p>
    <w:p w14:paraId="78E90B64" w14:textId="77777777" w:rsidR="000D3217" w:rsidRDefault="00483A35">
      <w:pPr>
        <w:ind w:left="-5" w:right="56" w:firstLine="0"/>
      </w:pPr>
      <w:r>
        <w:lastRenderedPageBreak/>
        <w:t xml:space="preserve">Providence works through those is such a state of perfection’, i.e. in that He gives </w:t>
      </w:r>
      <w:r>
        <w:t xml:space="preserve">them His signs if they wait patiently and deliberate methodically, (Weber, 2005, p. 84).  </w:t>
      </w:r>
    </w:p>
    <w:p w14:paraId="1F66F4CA" w14:textId="77777777" w:rsidR="000D3217" w:rsidRDefault="00483A35">
      <w:pPr>
        <w:ind w:left="-5" w:right="56"/>
      </w:pPr>
      <w:r>
        <w:t xml:space="preserve">However, Weber argues that this spirit exist before capitalism as a system </w:t>
      </w:r>
      <w:r>
        <w:t>developed, “in the country of Benjamin Franklin’s birth (</w:t>
      </w:r>
      <w:proofErr w:type="spellStart"/>
      <w:r>
        <w:t>Massachussetts</w:t>
      </w:r>
      <w:proofErr w:type="spellEnd"/>
      <w:r>
        <w:t xml:space="preserve">), the spirit </w:t>
      </w:r>
      <w:r>
        <w:t xml:space="preserve">of capitalism (in the sense we have </w:t>
      </w:r>
      <w:proofErr w:type="spellStart"/>
      <w:r>
        <w:t>attched</w:t>
      </w:r>
      <w:proofErr w:type="spellEnd"/>
      <w:r>
        <w:t xml:space="preserve"> to it) was present before the capitalistic </w:t>
      </w:r>
      <w:r>
        <w:t>order,” (</w:t>
      </w:r>
      <w:r>
        <w:t xml:space="preserve">Weber, 2005, p. 20). In America, through its history of Puritan New England, economic behavior was functioned through religious beliefs that defined worker behavior based on moral pursuits and </w:t>
      </w:r>
      <w:proofErr w:type="spellStart"/>
      <w:r>
        <w:t>dyciplined</w:t>
      </w:r>
      <w:proofErr w:type="spellEnd"/>
      <w:r>
        <w:t xml:space="preserve"> labor as ethical tools. Thus, capitalism in America is defined by being a moralized system where economic success defines people from their moral worth.  </w:t>
      </w:r>
    </w:p>
    <w:p w14:paraId="4BC9ADCB" w14:textId="77777777" w:rsidR="000D3217" w:rsidRDefault="00483A35">
      <w:pPr>
        <w:ind w:left="-5" w:right="56"/>
      </w:pPr>
      <w:r>
        <w:t xml:space="preserve">In the modern of capitalism the religion beliefs which are the root of capitalism is no longer applicable where capitalism is all about business within the </w:t>
      </w:r>
      <w:r>
        <w:t xml:space="preserve">development of a rational bourgeois economic life. “The religious roots died out </w:t>
      </w:r>
      <w:r>
        <w:t xml:space="preserve">slowly, giving way </w:t>
      </w:r>
      <w:r>
        <w:t>to utilitarian worldliness,” (Weber,</w:t>
      </w:r>
      <w:r>
        <w:t xml:space="preserve"> 2005, p. 119). This modern </w:t>
      </w:r>
      <w:r>
        <w:t xml:space="preserve">capitalism create what we called as ‘iron cage’ where individuals born and live stick </w:t>
      </w:r>
      <w:r>
        <w:t xml:space="preserve">to the capitalist economic system that developed asceticism to dominate </w:t>
      </w:r>
      <w:proofErr w:type="spellStart"/>
      <w:r>
        <w:t>wordly</w:t>
      </w:r>
      <w:proofErr w:type="spellEnd"/>
      <w:r>
        <w:t xml:space="preserve"> </w:t>
      </w:r>
      <w:r>
        <w:t xml:space="preserve">morality. “In Baxter’s view the care for external goods should only </w:t>
      </w:r>
      <w:r>
        <w:t xml:space="preserve">lie on the </w:t>
      </w:r>
      <w:r>
        <w:t xml:space="preserve">shoulders of the ‘saint like a light cloak, which can be thrown aside at any moment.’ But fate decreed that the cloak should become an iron cage,” (Weber, </w:t>
      </w:r>
      <w:r>
        <w:t xml:space="preserve">2005, p. 123). Through this, individuals continuously live with rationalized economic demands through generation even with the absence of religious belief in modern era.  </w:t>
      </w:r>
    </w:p>
    <w:p w14:paraId="131D185E" w14:textId="77777777" w:rsidR="000D3217" w:rsidRDefault="00483A35">
      <w:pPr>
        <w:pStyle w:val="Heading2"/>
        <w:spacing w:after="329"/>
        <w:ind w:left="-5" w:right="0"/>
      </w:pPr>
      <w:r>
        <w:t>3.1.2</w:t>
      </w:r>
      <w:r>
        <w:rPr>
          <w:rFonts w:ascii="Arial" w:eastAsia="Arial" w:hAnsi="Arial" w:cs="Arial"/>
        </w:rPr>
        <w:t xml:space="preserve"> </w:t>
      </w:r>
      <w:r>
        <w:t xml:space="preserve">Romantic Life within Capitalist Logic </w:t>
      </w:r>
    </w:p>
    <w:p w14:paraId="5E3C9CE6" w14:textId="77777777" w:rsidR="000D3217" w:rsidRDefault="00483A35">
      <w:pPr>
        <w:ind w:left="-5" w:right="56"/>
      </w:pPr>
      <w:r>
        <w:t xml:space="preserve">The term "romance" refers to a close connection in which two people remain committed to one another and share love and affection. According to </w:t>
      </w:r>
      <w:proofErr w:type="spellStart"/>
      <w:r>
        <w:t>Giddens</w:t>
      </w:r>
      <w:proofErr w:type="spellEnd"/>
      <w:r>
        <w:t xml:space="preserve"> </w:t>
      </w:r>
      <w:r>
        <w:lastRenderedPageBreak/>
        <w:t xml:space="preserve">(1992), romance is linked to a "pure relationship," which is described as "one that is entered into for its own sake, for what can be derived by each person from a sustained association with another". This suggests that romance is solely valued for the emotional </w:t>
      </w:r>
      <w:proofErr w:type="spellStart"/>
      <w:r>
        <w:t>fulfilment</w:t>
      </w:r>
      <w:proofErr w:type="spellEnd"/>
      <w:r>
        <w:t xml:space="preserve"> that comes from such connections. </w:t>
      </w:r>
    </w:p>
    <w:p w14:paraId="565BF9B9" w14:textId="77777777" w:rsidR="000D3217" w:rsidRDefault="00483A35">
      <w:pPr>
        <w:spacing w:after="0" w:line="478" w:lineRule="auto"/>
        <w:ind w:right="0" w:firstLine="565"/>
        <w:jc w:val="left"/>
      </w:pPr>
      <w:r>
        <w:t>It refers to a situation where a social relation is entered into for its own sake, for what can be derived by each person from a sustained association with another; and which is continued only in so far as it is thought by both parties to deliver enough satisfactions for each individual to stay within it (</w:t>
      </w:r>
      <w:proofErr w:type="spellStart"/>
      <w:r>
        <w:t>Giddens</w:t>
      </w:r>
      <w:proofErr w:type="spellEnd"/>
      <w:r>
        <w:t xml:space="preserve">, 1992, p. 58). </w:t>
      </w:r>
    </w:p>
    <w:p w14:paraId="218803B4" w14:textId="77777777" w:rsidR="000D3217" w:rsidRDefault="00483A35">
      <w:pPr>
        <w:ind w:left="-5" w:right="56"/>
      </w:pPr>
      <w:r>
        <w:t xml:space="preserve">However, Weber not explicitly discussed about romance rather he explained about marriage where also marriage is created from two people through romance. Through </w:t>
      </w:r>
      <w:r>
        <w:t>Puritans’ view</w:t>
      </w:r>
      <w:r>
        <w:t xml:space="preserve">, </w:t>
      </w:r>
      <w:r>
        <w:t xml:space="preserve">marriage is function as a tool that people have to work </w:t>
      </w:r>
      <w:r>
        <w:t xml:space="preserve">hard to deal with sexual desire. “For all sexual temptations as is used against religious doubts and a sense of moral unworthiness: ‘Work hard in your calling’,” </w:t>
      </w:r>
      <w:r>
        <w:t xml:space="preserve">(Weber, 2005, p. 105). Marriage is not about intimacy but it is about to control the sex desire through work hard, hence, sex is acceptable if the purpose to served God in having children and reproduction. This where the institution of family shaped as </w:t>
      </w:r>
      <w:r>
        <w:t>responsibility to provide a decent life. “St. Paul’s ‘He who will not work shall not eat’ holds unconditionally for everyone. Unw</w:t>
      </w:r>
      <w:r>
        <w:t xml:space="preserve">illingness to work is symptomatic of </w:t>
      </w:r>
      <w:r>
        <w:t xml:space="preserve">the lack of grace,” (Weber, </w:t>
      </w:r>
      <w:r>
        <w:t xml:space="preserve">2005, p. 105). There is the contradiction between romance and capitalism view on relationship between two people.  </w:t>
      </w:r>
    </w:p>
    <w:p w14:paraId="7A02CD87" w14:textId="77777777" w:rsidR="000D3217" w:rsidRDefault="00483A35">
      <w:pPr>
        <w:pStyle w:val="Heading2"/>
        <w:spacing w:after="329"/>
        <w:ind w:left="-5" w:right="0"/>
      </w:pPr>
      <w:r>
        <w:t>3.1.3</w:t>
      </w:r>
      <w:r>
        <w:rPr>
          <w:rFonts w:ascii="Arial" w:eastAsia="Arial" w:hAnsi="Arial" w:cs="Arial"/>
        </w:rPr>
        <w:t xml:space="preserve"> </w:t>
      </w:r>
      <w:r>
        <w:t xml:space="preserve">The Socio-Economic Conditions  </w:t>
      </w:r>
    </w:p>
    <w:p w14:paraId="5893BCA3" w14:textId="77777777" w:rsidR="000D3217" w:rsidRDefault="00483A35">
      <w:pPr>
        <w:ind w:left="-5" w:right="56"/>
      </w:pPr>
      <w:r>
        <w:t xml:space="preserve">The phenomenon about marriage through </w:t>
      </w:r>
      <w:proofErr w:type="spellStart"/>
      <w:r>
        <w:t>Cherlin's</w:t>
      </w:r>
      <w:proofErr w:type="spellEnd"/>
      <w:r>
        <w:t xml:space="preserve"> (2004) theory that marriage's character shifts from being a "cornerstone" to a "capstone." The "cornerstone" theory </w:t>
      </w:r>
      <w:proofErr w:type="spellStart"/>
      <w:r>
        <w:t>focuss</w:t>
      </w:r>
      <w:proofErr w:type="spellEnd"/>
      <w:r>
        <w:t xml:space="preserve"> was that marriage marked the beginning of one's own family life and the transition into maturity. Marriage has changed from being a </w:t>
      </w:r>
      <w:r>
        <w:lastRenderedPageBreak/>
        <w:t xml:space="preserve">cornerstone to a capstone in today's culture, where people look forward to it after completing tasks like obtaining degrees, finding employment, purchasing real estate, and achieving financial independence.  </w:t>
      </w:r>
      <w:r>
        <w:t>“Marriage’s place</w:t>
      </w:r>
      <w:r>
        <w:t xml:space="preserve"> in the life course used to come before those investments were made, but now it often comes afterward. It used to be the foundation of adult </w:t>
      </w:r>
      <w:r>
        <w:t>personal life; now it is sometimes the capstone</w:t>
      </w:r>
      <w:r>
        <w:t>,”</w:t>
      </w:r>
      <w:r>
        <w:t xml:space="preserve">  (</w:t>
      </w:r>
      <w:proofErr w:type="spellStart"/>
      <w:r>
        <w:t>Cherlin</w:t>
      </w:r>
      <w:proofErr w:type="spellEnd"/>
      <w:r>
        <w:t xml:space="preserve">, 2004, p. 855). Therefore, marriage is viewed as a consequence of economic independence rather than just a means of earning a living. </w:t>
      </w:r>
    </w:p>
    <w:p w14:paraId="36B89826" w14:textId="77777777" w:rsidR="000D3217" w:rsidRDefault="00483A35">
      <w:pPr>
        <w:ind w:left="-5" w:right="56" w:firstLine="721"/>
      </w:pPr>
      <w:r>
        <w:t>This development indicates shifts in how marriage is viewed in contemporary America. Marriage is no longer viewed as the cornerstone of adulthood, but rather as something people attain after reaching significant achievements, such as financial security, career growth, and education. Additionally, people are expected to exhibit financial security and stability before getting married because marriage is often viewed as a sign of personal success. These expectations show that marriage has been linked to econom</w:t>
      </w:r>
      <w:r>
        <w:t>y in contemporary capitalist society. As a result, marriages are frequently founded on more than just love and passion; they are also influenced by economic considerations and other issues that people must take into account while getting married. For</w:t>
      </w:r>
      <w:r>
        <w:rPr>
          <w:color w:val="161F19"/>
        </w:rPr>
        <w:t xml:space="preserve"> example, individuals take into account their financial stability when getting married and try to determine whether they can provide a financially secure future to their children. </w:t>
      </w:r>
    </w:p>
    <w:p w14:paraId="62B1C8F6" w14:textId="77777777" w:rsidR="000D3217" w:rsidRDefault="00483A35">
      <w:pPr>
        <w:spacing w:after="0" w:line="259" w:lineRule="auto"/>
        <w:ind w:left="10" w:right="0" w:firstLine="0"/>
        <w:jc w:val="left"/>
      </w:pPr>
      <w:r>
        <w:rPr>
          <w:b/>
        </w:rPr>
        <w:t xml:space="preserve"> </w:t>
      </w:r>
    </w:p>
    <w:sectPr w:rsidR="000D3217">
      <w:headerReference w:type="even" r:id="rId6"/>
      <w:headerReference w:type="default" r:id="rId7"/>
      <w:headerReference w:type="first" r:id="rId8"/>
      <w:pgSz w:w="11905" w:h="16840"/>
      <w:pgMar w:top="779" w:right="1635" w:bottom="2068" w:left="2271" w:header="720" w:footer="720" w:gutter="0"/>
      <w:pgNumType w:start="1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9F7E54" w14:textId="77777777" w:rsidR="00483A35" w:rsidRDefault="00483A35">
      <w:pPr>
        <w:spacing w:after="0" w:line="240" w:lineRule="auto"/>
      </w:pPr>
      <w:r>
        <w:separator/>
      </w:r>
    </w:p>
  </w:endnote>
  <w:endnote w:type="continuationSeparator" w:id="0">
    <w:p w14:paraId="3E0AC2D7" w14:textId="77777777" w:rsidR="00483A35" w:rsidRDefault="0048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7A58A9" w14:textId="77777777" w:rsidR="00483A35" w:rsidRDefault="00483A35">
      <w:pPr>
        <w:spacing w:after="0" w:line="240" w:lineRule="auto"/>
      </w:pPr>
      <w:r>
        <w:separator/>
      </w:r>
    </w:p>
  </w:footnote>
  <w:footnote w:type="continuationSeparator" w:id="0">
    <w:p w14:paraId="4EE8269A" w14:textId="77777777" w:rsidR="00483A35" w:rsidRDefault="0048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2FA42A" w14:textId="77777777" w:rsidR="000D3217" w:rsidRDefault="00483A35">
    <w:pPr>
      <w:tabs>
        <w:tab w:val="right" w:pos="7999"/>
      </w:tabs>
      <w:spacing w:after="0" w:line="259" w:lineRule="auto"/>
      <w:ind w:right="0" w:firstLine="0"/>
      <w:jc w:val="left"/>
    </w:pPr>
    <w:r>
      <w:t xml:space="preserve"> </w:t>
    </w:r>
    <w:r>
      <w:tab/>
    </w:r>
    <w:r>
      <w:fldChar w:fldCharType="begin"/>
    </w:r>
    <w:r>
      <w:instrText xml:space="preserve"> PAGE   \* MERGEFORMAT </w:instrText>
    </w:r>
    <w:r>
      <w:fldChar w:fldCharType="separate"/>
    </w:r>
    <w:r>
      <w:t>20</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3BD115" w14:textId="77777777" w:rsidR="000D3217" w:rsidRDefault="00483A35">
    <w:pPr>
      <w:tabs>
        <w:tab w:val="right" w:pos="7999"/>
      </w:tabs>
      <w:spacing w:after="0" w:line="259" w:lineRule="auto"/>
      <w:ind w:right="0" w:firstLine="0"/>
      <w:jc w:val="left"/>
    </w:pPr>
    <w:r>
      <w:t xml:space="preserve"> </w:t>
    </w:r>
    <w:r>
      <w:tab/>
    </w:r>
    <w:r>
      <w:fldChar w:fldCharType="begin"/>
    </w:r>
    <w:r>
      <w:instrText xml:space="preserve"> PAGE   \* MERGEFORMAT </w:instrText>
    </w:r>
    <w:r>
      <w:fldChar w:fldCharType="separate"/>
    </w:r>
    <w:r>
      <w:t>20</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276D29" w14:textId="77777777" w:rsidR="000D3217" w:rsidRDefault="000D3217">
    <w:pPr>
      <w:spacing w:after="160" w:line="259" w:lineRule="auto"/>
      <w:ind w:right="0" w:firstLine="0"/>
      <w:jc w:val="left"/>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17"/>
    <w:rsid w:val="000D3217"/>
    <w:rsid w:val="003D12CE"/>
    <w:rsid w:val="00483A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547CA37"/>
  <w15:docId w15:val="{64EBB7D5-0CEE-CA46-992F-0D3ECB28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6" w:lineRule="auto"/>
      <w:ind w:right="69" w:firstLine="555"/>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52" w:line="260" w:lineRule="auto"/>
      <w:ind w:left="10" w:right="6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2" w:line="260" w:lineRule="auto"/>
      <w:ind w:left="10" w:right="6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5780</Characters>
  <Application>Microsoft Office Word</Application>
  <DocSecurity>0</DocSecurity>
  <Lines>48</Lines>
  <Paragraphs>13</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jellojuliet@outlook.com</cp:lastModifiedBy>
  <cp:revision>2</cp:revision>
  <dcterms:created xsi:type="dcterms:W3CDTF">2026-06-24T07:22:00Z</dcterms:created>
  <dcterms:modified xsi:type="dcterms:W3CDTF">2026-06-24T07:22:00Z</dcterms:modified>
</cp:coreProperties>
</file>