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F693" w14:textId="01DFFF37" w:rsidR="00BE1E3A" w:rsidRPr="00297311" w:rsidRDefault="00A51403" w:rsidP="00BE1E3A">
      <w:pPr>
        <w:spacing w:after="0" w:line="360" w:lineRule="auto"/>
        <w:jc w:val="center"/>
        <w:rPr>
          <w:rFonts w:ascii="Times New Roman" w:hAnsi="Times New Roman" w:cs="Times New Roman"/>
          <w:b/>
          <w:bCs/>
          <w:sz w:val="24"/>
          <w:szCs w:val="24"/>
        </w:rPr>
      </w:pPr>
      <w:r w:rsidRPr="00BE1E3A">
        <w:rPr>
          <w:rFonts w:ascii="Times New Roman" w:hAnsi="Times New Roman" w:cs="Times New Roman"/>
          <w:sz w:val="24"/>
          <w:szCs w:val="24"/>
        </w:rPr>
        <w:t xml:space="preserve"> </w:t>
      </w:r>
      <w:proofErr w:type="spellStart"/>
      <w:r w:rsidR="00297311" w:rsidRPr="00297311">
        <w:rPr>
          <w:rFonts w:ascii="Times New Roman" w:hAnsi="Times New Roman" w:cs="Times New Roman"/>
          <w:b/>
          <w:bCs/>
          <w:sz w:val="24"/>
          <w:szCs w:val="24"/>
        </w:rPr>
        <w:t>Laparoskopi</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Kolesistektomi</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Berkaitan</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dengan</w:t>
      </w:r>
      <w:proofErr w:type="spellEnd"/>
      <w:r w:rsidR="00297311" w:rsidRPr="00297311">
        <w:rPr>
          <w:rFonts w:ascii="Times New Roman" w:hAnsi="Times New Roman" w:cs="Times New Roman"/>
          <w:b/>
          <w:bCs/>
          <w:sz w:val="24"/>
          <w:szCs w:val="24"/>
        </w:rPr>
        <w:t xml:space="preserve"> Hasil Klinis yang </w:t>
      </w:r>
      <w:proofErr w:type="spellStart"/>
      <w:r w:rsidR="00297311" w:rsidRPr="00297311">
        <w:rPr>
          <w:rFonts w:ascii="Times New Roman" w:hAnsi="Times New Roman" w:cs="Times New Roman"/>
          <w:b/>
          <w:bCs/>
          <w:sz w:val="24"/>
          <w:szCs w:val="24"/>
        </w:rPr>
        <w:t>Lebih</w:t>
      </w:r>
      <w:proofErr w:type="spellEnd"/>
      <w:r w:rsidR="00297311" w:rsidRPr="00297311">
        <w:rPr>
          <w:rFonts w:ascii="Times New Roman" w:hAnsi="Times New Roman" w:cs="Times New Roman"/>
          <w:b/>
          <w:bCs/>
          <w:sz w:val="24"/>
          <w:szCs w:val="24"/>
        </w:rPr>
        <w:t xml:space="preserve"> Baik pada </w:t>
      </w:r>
      <w:proofErr w:type="spellStart"/>
      <w:r w:rsidR="00297311" w:rsidRPr="00297311">
        <w:rPr>
          <w:rFonts w:ascii="Times New Roman" w:hAnsi="Times New Roman" w:cs="Times New Roman"/>
          <w:b/>
          <w:bCs/>
          <w:sz w:val="24"/>
          <w:szCs w:val="24"/>
        </w:rPr>
        <w:t>Pasien</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Pediatrik</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dengan</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Kolelitiasis</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Analisis</w:t>
      </w:r>
      <w:proofErr w:type="spellEnd"/>
      <w:r w:rsidR="00297311" w:rsidRPr="00297311">
        <w:rPr>
          <w:rFonts w:ascii="Times New Roman" w:hAnsi="Times New Roman" w:cs="Times New Roman"/>
          <w:b/>
          <w:bCs/>
          <w:sz w:val="24"/>
          <w:szCs w:val="24"/>
        </w:rPr>
        <w:t xml:space="preserve"> Hasil </w:t>
      </w:r>
      <w:proofErr w:type="spellStart"/>
      <w:r w:rsidR="00297311" w:rsidRPr="00297311">
        <w:rPr>
          <w:rFonts w:ascii="Times New Roman" w:hAnsi="Times New Roman" w:cs="Times New Roman"/>
          <w:b/>
          <w:bCs/>
          <w:sz w:val="24"/>
          <w:szCs w:val="24"/>
        </w:rPr>
        <w:t>Bedah</w:t>
      </w:r>
      <w:proofErr w:type="spellEnd"/>
      <w:r w:rsidR="00297311" w:rsidRPr="00297311">
        <w:rPr>
          <w:rFonts w:ascii="Times New Roman" w:hAnsi="Times New Roman" w:cs="Times New Roman"/>
          <w:b/>
          <w:bCs/>
          <w:sz w:val="24"/>
          <w:szCs w:val="24"/>
        </w:rPr>
        <w:t xml:space="preserve"> </w:t>
      </w:r>
      <w:proofErr w:type="spellStart"/>
      <w:r w:rsidR="00297311" w:rsidRPr="00297311">
        <w:rPr>
          <w:rFonts w:ascii="Times New Roman" w:hAnsi="Times New Roman" w:cs="Times New Roman"/>
          <w:b/>
          <w:bCs/>
          <w:sz w:val="24"/>
          <w:szCs w:val="24"/>
        </w:rPr>
        <w:t>Komprehensif</w:t>
      </w:r>
      <w:proofErr w:type="spellEnd"/>
      <w:r w:rsidR="00297311" w:rsidRPr="00297311">
        <w:rPr>
          <w:rFonts w:ascii="Times New Roman" w:hAnsi="Times New Roman" w:cs="Times New Roman"/>
          <w:b/>
          <w:bCs/>
          <w:sz w:val="24"/>
          <w:szCs w:val="24"/>
        </w:rPr>
        <w:t xml:space="preserve"> 2019-2024 di RSUP dr. </w:t>
      </w:r>
      <w:proofErr w:type="spellStart"/>
      <w:r w:rsidR="00297311" w:rsidRPr="00297311">
        <w:rPr>
          <w:rFonts w:ascii="Times New Roman" w:hAnsi="Times New Roman" w:cs="Times New Roman"/>
          <w:b/>
          <w:bCs/>
          <w:sz w:val="24"/>
          <w:szCs w:val="24"/>
        </w:rPr>
        <w:t>Kariadi</w:t>
      </w:r>
      <w:proofErr w:type="spellEnd"/>
      <w:r w:rsidR="00297311" w:rsidRPr="00297311">
        <w:rPr>
          <w:rFonts w:ascii="Times New Roman" w:hAnsi="Times New Roman" w:cs="Times New Roman"/>
          <w:b/>
          <w:bCs/>
          <w:sz w:val="24"/>
          <w:szCs w:val="24"/>
        </w:rPr>
        <w:t xml:space="preserve"> Semarang Indonesia</w:t>
      </w:r>
    </w:p>
    <w:p w14:paraId="4E1D1D00" w14:textId="20C0C3EB" w:rsidR="00BE1E3A" w:rsidRPr="00A20005" w:rsidRDefault="00BE1E3A" w:rsidP="00BE1E3A">
      <w:pPr>
        <w:spacing w:after="0" w:line="360" w:lineRule="auto"/>
        <w:jc w:val="center"/>
        <w:rPr>
          <w:rFonts w:ascii="Times New Roman" w:hAnsi="Times New Roman" w:cs="Times New Roman"/>
          <w:sz w:val="24"/>
          <w:szCs w:val="24"/>
        </w:rPr>
      </w:pPr>
      <w:r w:rsidRPr="00A20005">
        <w:rPr>
          <w:rFonts w:ascii="Times New Roman" w:hAnsi="Times New Roman" w:cs="Times New Roman"/>
          <w:sz w:val="24"/>
          <w:szCs w:val="24"/>
        </w:rPr>
        <w:t>Natasha Aurellia</w:t>
      </w:r>
      <w:r w:rsidR="00A20005">
        <w:rPr>
          <w:rFonts w:ascii="Times New Roman" w:hAnsi="Times New Roman" w:cs="Times New Roman"/>
          <w:sz w:val="24"/>
          <w:szCs w:val="24"/>
        </w:rPr>
        <w:t>1*</w:t>
      </w:r>
      <w:r w:rsidRPr="00A20005">
        <w:rPr>
          <w:rFonts w:ascii="Times New Roman" w:hAnsi="Times New Roman" w:cs="Times New Roman"/>
          <w:sz w:val="24"/>
          <w:szCs w:val="24"/>
        </w:rPr>
        <w:t>, Edwin Basyar</w:t>
      </w:r>
      <w:r w:rsidR="00A20005">
        <w:rPr>
          <w:rFonts w:ascii="Times New Roman" w:hAnsi="Times New Roman" w:cs="Times New Roman"/>
          <w:sz w:val="24"/>
          <w:szCs w:val="24"/>
        </w:rPr>
        <w:t>2</w:t>
      </w:r>
      <w:r w:rsidRPr="00A20005">
        <w:rPr>
          <w:rFonts w:ascii="Times New Roman" w:hAnsi="Times New Roman" w:cs="Times New Roman"/>
          <w:sz w:val="24"/>
          <w:szCs w:val="24"/>
        </w:rPr>
        <w:t xml:space="preserve">, </w:t>
      </w:r>
      <w:proofErr w:type="spellStart"/>
      <w:r w:rsidRPr="00A20005">
        <w:rPr>
          <w:rFonts w:ascii="Times New Roman" w:hAnsi="Times New Roman" w:cs="Times New Roman"/>
          <w:sz w:val="24"/>
          <w:szCs w:val="24"/>
        </w:rPr>
        <w:t>Rudiyuwono</w:t>
      </w:r>
      <w:proofErr w:type="spellEnd"/>
      <w:r w:rsidRPr="00A20005">
        <w:rPr>
          <w:rFonts w:ascii="Times New Roman" w:hAnsi="Times New Roman" w:cs="Times New Roman"/>
          <w:sz w:val="24"/>
          <w:szCs w:val="24"/>
        </w:rPr>
        <w:t xml:space="preserve"> Raharjo</w:t>
      </w:r>
      <w:r w:rsidR="00A20005">
        <w:rPr>
          <w:rFonts w:ascii="Times New Roman" w:hAnsi="Times New Roman" w:cs="Times New Roman"/>
          <w:sz w:val="24"/>
          <w:szCs w:val="24"/>
        </w:rPr>
        <w:t>2</w:t>
      </w:r>
    </w:p>
    <w:p w14:paraId="4DEE5A4C" w14:textId="1C84B4CD" w:rsidR="00BE1E3A" w:rsidRPr="00A20005" w:rsidRDefault="00A20005" w:rsidP="00BE1E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297311" w:rsidRPr="00A20005">
        <w:rPr>
          <w:rFonts w:ascii="Times New Roman" w:hAnsi="Times New Roman" w:cs="Times New Roman"/>
          <w:sz w:val="24"/>
          <w:szCs w:val="24"/>
        </w:rPr>
        <w:t xml:space="preserve"> PPDS-I </w:t>
      </w:r>
      <w:proofErr w:type="spellStart"/>
      <w:r w:rsidR="00297311" w:rsidRPr="00A20005">
        <w:rPr>
          <w:rFonts w:ascii="Times New Roman" w:hAnsi="Times New Roman" w:cs="Times New Roman"/>
          <w:sz w:val="24"/>
          <w:szCs w:val="24"/>
        </w:rPr>
        <w:t>Ilmu</w:t>
      </w:r>
      <w:proofErr w:type="spellEnd"/>
      <w:r w:rsidR="00297311" w:rsidRPr="00A20005">
        <w:rPr>
          <w:rFonts w:ascii="Times New Roman" w:hAnsi="Times New Roman" w:cs="Times New Roman"/>
          <w:sz w:val="24"/>
          <w:szCs w:val="24"/>
        </w:rPr>
        <w:t xml:space="preserve"> </w:t>
      </w:r>
      <w:proofErr w:type="spellStart"/>
      <w:r w:rsidR="00297311" w:rsidRPr="00A20005">
        <w:rPr>
          <w:rFonts w:ascii="Times New Roman" w:hAnsi="Times New Roman" w:cs="Times New Roman"/>
          <w:sz w:val="24"/>
          <w:szCs w:val="24"/>
        </w:rPr>
        <w:t>Bedah</w:t>
      </w:r>
      <w:proofErr w:type="spellEnd"/>
      <w:r w:rsidR="00297311" w:rsidRPr="00A20005">
        <w:rPr>
          <w:rFonts w:ascii="Times New Roman" w:hAnsi="Times New Roman" w:cs="Times New Roman"/>
          <w:sz w:val="24"/>
          <w:szCs w:val="24"/>
        </w:rPr>
        <w:t xml:space="preserve">, </w:t>
      </w:r>
      <w:proofErr w:type="spellStart"/>
      <w:r w:rsidR="00297311" w:rsidRPr="00A20005">
        <w:rPr>
          <w:rFonts w:ascii="Times New Roman" w:hAnsi="Times New Roman" w:cs="Times New Roman"/>
          <w:sz w:val="24"/>
          <w:szCs w:val="24"/>
        </w:rPr>
        <w:t>Fakultas</w:t>
      </w:r>
      <w:proofErr w:type="spellEnd"/>
      <w:r w:rsidR="00297311" w:rsidRPr="00A20005">
        <w:rPr>
          <w:rFonts w:ascii="Times New Roman" w:hAnsi="Times New Roman" w:cs="Times New Roman"/>
          <w:sz w:val="24"/>
          <w:szCs w:val="24"/>
        </w:rPr>
        <w:t xml:space="preserve"> </w:t>
      </w:r>
      <w:proofErr w:type="spellStart"/>
      <w:r w:rsidR="00297311" w:rsidRPr="00A20005">
        <w:rPr>
          <w:rFonts w:ascii="Times New Roman" w:hAnsi="Times New Roman" w:cs="Times New Roman"/>
          <w:sz w:val="24"/>
          <w:szCs w:val="24"/>
        </w:rPr>
        <w:t>Kedokteran</w:t>
      </w:r>
      <w:proofErr w:type="spellEnd"/>
      <w:r w:rsidR="00297311" w:rsidRPr="00A20005">
        <w:rPr>
          <w:rFonts w:ascii="Times New Roman" w:hAnsi="Times New Roman" w:cs="Times New Roman"/>
          <w:sz w:val="24"/>
          <w:szCs w:val="24"/>
        </w:rPr>
        <w:t xml:space="preserve"> Universitas </w:t>
      </w:r>
      <w:proofErr w:type="spellStart"/>
      <w:r w:rsidR="00297311" w:rsidRPr="00A20005">
        <w:rPr>
          <w:rFonts w:ascii="Times New Roman" w:hAnsi="Times New Roman" w:cs="Times New Roman"/>
          <w:sz w:val="24"/>
          <w:szCs w:val="24"/>
        </w:rPr>
        <w:t>Diponegoro</w:t>
      </w:r>
      <w:proofErr w:type="spellEnd"/>
      <w:r w:rsidR="00297311" w:rsidRPr="00A20005">
        <w:rPr>
          <w:rFonts w:ascii="Times New Roman" w:hAnsi="Times New Roman" w:cs="Times New Roman"/>
          <w:sz w:val="24"/>
          <w:szCs w:val="24"/>
        </w:rPr>
        <w:t xml:space="preserve">/RSUP Dr. </w:t>
      </w:r>
      <w:proofErr w:type="spellStart"/>
      <w:r w:rsidR="00297311" w:rsidRPr="00A20005">
        <w:rPr>
          <w:rFonts w:ascii="Times New Roman" w:hAnsi="Times New Roman" w:cs="Times New Roman"/>
          <w:sz w:val="24"/>
          <w:szCs w:val="24"/>
        </w:rPr>
        <w:t>Kariadi</w:t>
      </w:r>
      <w:proofErr w:type="spellEnd"/>
      <w:r w:rsidR="00297311" w:rsidRPr="00A20005">
        <w:rPr>
          <w:rFonts w:ascii="Times New Roman" w:hAnsi="Times New Roman" w:cs="Times New Roman"/>
          <w:sz w:val="24"/>
          <w:szCs w:val="24"/>
        </w:rPr>
        <w:t xml:space="preserve"> Semarang</w:t>
      </w:r>
    </w:p>
    <w:p w14:paraId="4C0AF285" w14:textId="62F0762B" w:rsidR="00BE1E3A" w:rsidRPr="00A20005" w:rsidRDefault="00A20005" w:rsidP="0029731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r w:rsidR="00297311" w:rsidRPr="00A20005">
        <w:rPr>
          <w:rFonts w:ascii="Times New Roman" w:hAnsi="Times New Roman" w:cs="Times New Roman"/>
          <w:sz w:val="24"/>
          <w:szCs w:val="24"/>
        </w:rPr>
        <w:t xml:space="preserve"> Staf Bagian </w:t>
      </w:r>
      <w:proofErr w:type="spellStart"/>
      <w:r w:rsidR="00297311" w:rsidRPr="00A20005">
        <w:rPr>
          <w:rFonts w:ascii="Times New Roman" w:hAnsi="Times New Roman" w:cs="Times New Roman"/>
          <w:sz w:val="24"/>
          <w:szCs w:val="24"/>
        </w:rPr>
        <w:t>Ilmu</w:t>
      </w:r>
      <w:proofErr w:type="spellEnd"/>
      <w:r w:rsidR="00297311" w:rsidRPr="00A20005">
        <w:rPr>
          <w:rFonts w:ascii="Times New Roman" w:hAnsi="Times New Roman" w:cs="Times New Roman"/>
          <w:sz w:val="24"/>
          <w:szCs w:val="24"/>
        </w:rPr>
        <w:t xml:space="preserve"> Bedah, </w:t>
      </w:r>
      <w:proofErr w:type="spellStart"/>
      <w:r w:rsidR="00297311" w:rsidRPr="00A20005">
        <w:rPr>
          <w:rFonts w:ascii="Times New Roman" w:hAnsi="Times New Roman" w:cs="Times New Roman"/>
          <w:sz w:val="24"/>
          <w:szCs w:val="24"/>
        </w:rPr>
        <w:t>Fakultas</w:t>
      </w:r>
      <w:proofErr w:type="spellEnd"/>
      <w:r w:rsidR="00297311" w:rsidRPr="00A20005">
        <w:rPr>
          <w:rFonts w:ascii="Times New Roman" w:hAnsi="Times New Roman" w:cs="Times New Roman"/>
          <w:sz w:val="24"/>
          <w:szCs w:val="24"/>
        </w:rPr>
        <w:t xml:space="preserve"> </w:t>
      </w:r>
      <w:proofErr w:type="spellStart"/>
      <w:r w:rsidR="00297311" w:rsidRPr="00A20005">
        <w:rPr>
          <w:rFonts w:ascii="Times New Roman" w:hAnsi="Times New Roman" w:cs="Times New Roman"/>
          <w:sz w:val="24"/>
          <w:szCs w:val="24"/>
        </w:rPr>
        <w:t>Kedokteran</w:t>
      </w:r>
      <w:proofErr w:type="spellEnd"/>
      <w:r w:rsidR="00297311" w:rsidRPr="00A20005">
        <w:rPr>
          <w:rFonts w:ascii="Times New Roman" w:hAnsi="Times New Roman" w:cs="Times New Roman"/>
          <w:sz w:val="24"/>
          <w:szCs w:val="24"/>
        </w:rPr>
        <w:t xml:space="preserve"> Universitas </w:t>
      </w:r>
      <w:proofErr w:type="spellStart"/>
      <w:r w:rsidR="00297311" w:rsidRPr="00A20005">
        <w:rPr>
          <w:rFonts w:ascii="Times New Roman" w:hAnsi="Times New Roman" w:cs="Times New Roman"/>
          <w:sz w:val="24"/>
          <w:szCs w:val="24"/>
        </w:rPr>
        <w:t>Diponegoro</w:t>
      </w:r>
      <w:proofErr w:type="spellEnd"/>
      <w:r w:rsidR="00297311" w:rsidRPr="00A20005">
        <w:rPr>
          <w:rFonts w:ascii="Times New Roman" w:hAnsi="Times New Roman" w:cs="Times New Roman"/>
          <w:sz w:val="24"/>
          <w:szCs w:val="24"/>
        </w:rPr>
        <w:t>, Semarang</w:t>
      </w:r>
    </w:p>
    <w:p w14:paraId="7ED0DB93" w14:textId="3C9B4826" w:rsidR="00BE1E3A" w:rsidRPr="00BE1E3A" w:rsidRDefault="00A20005" w:rsidP="00BE1E3A">
      <w:pPr>
        <w:spacing w:after="0" w:line="360" w:lineRule="auto"/>
        <w:jc w:val="center"/>
        <w:rPr>
          <w:rFonts w:ascii="Times New Roman" w:hAnsi="Times New Roman" w:cs="Times New Roman"/>
          <w:sz w:val="24"/>
          <w:szCs w:val="24"/>
        </w:rPr>
      </w:pPr>
      <w:r w:rsidRPr="00A20005">
        <w:rPr>
          <w:rFonts w:ascii="Times New Roman" w:hAnsi="Times New Roman" w:cs="Times New Roman"/>
          <w:sz w:val="24"/>
          <w:szCs w:val="24"/>
        </w:rPr>
        <w:t xml:space="preserve">*Corresponding Author: </w:t>
      </w:r>
      <w:r>
        <w:rPr>
          <w:rFonts w:ascii="Times New Roman" w:hAnsi="Times New Roman" w:cs="Times New Roman"/>
          <w:sz w:val="24"/>
          <w:szCs w:val="24"/>
        </w:rPr>
        <w:t>Natasha Aurellia</w:t>
      </w:r>
      <w:r w:rsidRPr="00A20005">
        <w:rPr>
          <w:rFonts w:ascii="Times New Roman" w:hAnsi="Times New Roman" w:cs="Times New Roman"/>
          <w:sz w:val="24"/>
          <w:szCs w:val="24"/>
        </w:rPr>
        <w:t xml:space="preserve"> Hartanto; Program Pendidikan Dokter </w:t>
      </w:r>
      <w:proofErr w:type="spellStart"/>
      <w:r w:rsidRPr="00A20005">
        <w:rPr>
          <w:rFonts w:ascii="Times New Roman" w:hAnsi="Times New Roman" w:cs="Times New Roman"/>
          <w:sz w:val="24"/>
          <w:szCs w:val="24"/>
        </w:rPr>
        <w:t>Spesialis</w:t>
      </w:r>
      <w:proofErr w:type="spellEnd"/>
      <w:r w:rsidRPr="00A20005">
        <w:rPr>
          <w:rFonts w:ascii="Times New Roman" w:hAnsi="Times New Roman" w:cs="Times New Roman"/>
          <w:sz w:val="24"/>
          <w:szCs w:val="24"/>
        </w:rPr>
        <w:t xml:space="preserve"> Bedah, </w:t>
      </w:r>
      <w:proofErr w:type="spellStart"/>
      <w:r w:rsidRPr="00A20005">
        <w:rPr>
          <w:rFonts w:ascii="Times New Roman" w:hAnsi="Times New Roman" w:cs="Times New Roman"/>
          <w:sz w:val="24"/>
          <w:szCs w:val="24"/>
        </w:rPr>
        <w:t>Fakultas</w:t>
      </w:r>
      <w:proofErr w:type="spellEnd"/>
      <w:r w:rsidRPr="00A20005">
        <w:rPr>
          <w:rFonts w:ascii="Times New Roman" w:hAnsi="Times New Roman" w:cs="Times New Roman"/>
          <w:sz w:val="24"/>
          <w:szCs w:val="24"/>
        </w:rPr>
        <w:t xml:space="preserve"> </w:t>
      </w:r>
      <w:proofErr w:type="spellStart"/>
      <w:r w:rsidRPr="00A20005">
        <w:rPr>
          <w:rFonts w:ascii="Times New Roman" w:hAnsi="Times New Roman" w:cs="Times New Roman"/>
          <w:sz w:val="24"/>
          <w:szCs w:val="24"/>
        </w:rPr>
        <w:t>Kedokteran</w:t>
      </w:r>
      <w:proofErr w:type="spellEnd"/>
      <w:r w:rsidRPr="00A20005">
        <w:rPr>
          <w:rFonts w:ascii="Times New Roman" w:hAnsi="Times New Roman" w:cs="Times New Roman"/>
          <w:sz w:val="24"/>
          <w:szCs w:val="24"/>
        </w:rPr>
        <w:t xml:space="preserve"> Universitas </w:t>
      </w:r>
      <w:proofErr w:type="spellStart"/>
      <w:r w:rsidRPr="00A20005">
        <w:rPr>
          <w:rFonts w:ascii="Times New Roman" w:hAnsi="Times New Roman" w:cs="Times New Roman"/>
          <w:sz w:val="24"/>
          <w:szCs w:val="24"/>
        </w:rPr>
        <w:t>Diponegoro</w:t>
      </w:r>
      <w:proofErr w:type="spellEnd"/>
      <w:r w:rsidRPr="00A20005">
        <w:rPr>
          <w:rFonts w:ascii="Times New Roman" w:hAnsi="Times New Roman" w:cs="Times New Roman"/>
          <w:sz w:val="24"/>
          <w:szCs w:val="24"/>
        </w:rPr>
        <w:t xml:space="preserve">, RSUP Dr Kariadi, Semarang, Indonesia; Email: </w:t>
      </w:r>
      <w:r w:rsidR="00487892">
        <w:rPr>
          <w:rFonts w:ascii="Times New Roman" w:hAnsi="Times New Roman" w:cs="Times New Roman"/>
          <w:sz w:val="24"/>
          <w:szCs w:val="24"/>
        </w:rPr>
        <w:t>n.</w:t>
      </w:r>
      <w:r>
        <w:rPr>
          <w:rFonts w:ascii="Times New Roman" w:hAnsi="Times New Roman" w:cs="Times New Roman"/>
          <w:sz w:val="24"/>
          <w:szCs w:val="24"/>
        </w:rPr>
        <w:t>aurelliahartanto</w:t>
      </w:r>
      <w:r w:rsidRPr="00A20005">
        <w:rPr>
          <w:rFonts w:ascii="Times New Roman" w:hAnsi="Times New Roman" w:cs="Times New Roman"/>
          <w:sz w:val="24"/>
          <w:szCs w:val="24"/>
        </w:rPr>
        <w:t>@gmail.com</w:t>
      </w:r>
    </w:p>
    <w:p w14:paraId="5B06BB25" w14:textId="6E7F1550" w:rsidR="00BE1E3A" w:rsidRPr="00BE1E3A" w:rsidRDefault="00BE1E3A" w:rsidP="00BE1E3A">
      <w:pPr>
        <w:spacing w:after="0" w:line="360" w:lineRule="auto"/>
        <w:jc w:val="center"/>
        <w:rPr>
          <w:rFonts w:ascii="Times New Roman" w:hAnsi="Times New Roman" w:cs="Times New Roman"/>
          <w:b/>
          <w:bCs/>
          <w:sz w:val="24"/>
          <w:szCs w:val="24"/>
        </w:rPr>
      </w:pPr>
      <w:r w:rsidRPr="00BE1E3A">
        <w:rPr>
          <w:rFonts w:ascii="Times New Roman" w:hAnsi="Times New Roman" w:cs="Times New Roman"/>
          <w:b/>
          <w:bCs/>
          <w:sz w:val="24"/>
          <w:szCs w:val="24"/>
        </w:rPr>
        <w:t xml:space="preserve">A B S T R A </w:t>
      </w:r>
      <w:r w:rsidR="00297311">
        <w:rPr>
          <w:rFonts w:ascii="Times New Roman" w:hAnsi="Times New Roman" w:cs="Times New Roman"/>
          <w:b/>
          <w:bCs/>
          <w:sz w:val="24"/>
          <w:szCs w:val="24"/>
        </w:rPr>
        <w:t>K</w:t>
      </w:r>
    </w:p>
    <w:p w14:paraId="4D10B308" w14:textId="75AD2EDD" w:rsidR="00297311" w:rsidRDefault="00297311" w:rsidP="00B7107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Latar </w:t>
      </w:r>
      <w:proofErr w:type="spellStart"/>
      <w:r>
        <w:rPr>
          <w:rFonts w:ascii="Times New Roman" w:hAnsi="Times New Roman" w:cs="Times New Roman"/>
          <w:b/>
          <w:bCs/>
          <w:sz w:val="24"/>
          <w:szCs w:val="24"/>
        </w:rPr>
        <w:t>Belakang</w:t>
      </w:r>
      <w:proofErr w:type="spellEnd"/>
      <w:r w:rsidR="00BE1E3A" w:rsidRPr="00BE1E3A">
        <w:rPr>
          <w:rFonts w:ascii="Times New Roman" w:hAnsi="Times New Roman" w:cs="Times New Roman"/>
          <w:b/>
          <w:bCs/>
          <w:sz w:val="24"/>
          <w:szCs w:val="24"/>
        </w:rPr>
        <w:t>:</w:t>
      </w:r>
      <w:r w:rsidR="00BE1E3A" w:rsidRPr="00BE1E3A">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Insiden</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kolelitiasis</w:t>
      </w:r>
      <w:proofErr w:type="spellEnd"/>
      <w:r w:rsidRPr="00297311">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pediatrik</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meningkat</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secara</w:t>
      </w:r>
      <w:proofErr w:type="spellEnd"/>
      <w:r w:rsidRPr="00297311">
        <w:rPr>
          <w:rFonts w:ascii="Times New Roman" w:hAnsi="Times New Roman" w:cs="Times New Roman"/>
          <w:sz w:val="24"/>
          <w:szCs w:val="24"/>
        </w:rPr>
        <w:t xml:space="preserve"> global, </w:t>
      </w:r>
      <w:proofErr w:type="spellStart"/>
      <w:r w:rsidRPr="00297311">
        <w:rPr>
          <w:rFonts w:ascii="Times New Roman" w:hAnsi="Times New Roman" w:cs="Times New Roman"/>
          <w:sz w:val="24"/>
          <w:szCs w:val="24"/>
        </w:rPr>
        <w:t>terutama</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didorong</w:t>
      </w:r>
      <w:proofErr w:type="spellEnd"/>
      <w:r w:rsidRPr="00297311">
        <w:rPr>
          <w:rFonts w:ascii="Times New Roman" w:hAnsi="Times New Roman" w:cs="Times New Roman"/>
          <w:sz w:val="24"/>
          <w:szCs w:val="24"/>
        </w:rPr>
        <w:t xml:space="preserve"> oleh </w:t>
      </w:r>
      <w:proofErr w:type="spellStart"/>
      <w:r w:rsidRPr="00297311">
        <w:rPr>
          <w:rFonts w:ascii="Times New Roman" w:hAnsi="Times New Roman" w:cs="Times New Roman"/>
          <w:sz w:val="24"/>
          <w:szCs w:val="24"/>
        </w:rPr>
        <w:t>epidemi</w:t>
      </w:r>
      <w:proofErr w:type="spellEnd"/>
      <w:r w:rsidR="00B71077">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obesitas</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anak</w:t>
      </w:r>
      <w:proofErr w:type="spellEnd"/>
      <w:r w:rsidRPr="00297311">
        <w:rPr>
          <w:rFonts w:ascii="Times New Roman" w:hAnsi="Times New Roman" w:cs="Times New Roman"/>
          <w:sz w:val="24"/>
          <w:szCs w:val="24"/>
        </w:rPr>
        <w:t xml:space="preserve">. Di negara </w:t>
      </w:r>
      <w:proofErr w:type="spellStart"/>
      <w:r w:rsidRPr="00297311">
        <w:rPr>
          <w:rFonts w:ascii="Times New Roman" w:hAnsi="Times New Roman" w:cs="Times New Roman"/>
          <w:sz w:val="24"/>
          <w:szCs w:val="24"/>
        </w:rPr>
        <w:t>berpenduduk</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lebih</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dari</w:t>
      </w:r>
      <w:proofErr w:type="spellEnd"/>
      <w:r w:rsidRPr="00297311">
        <w:rPr>
          <w:rFonts w:ascii="Times New Roman" w:hAnsi="Times New Roman" w:cs="Times New Roman"/>
          <w:sz w:val="24"/>
          <w:szCs w:val="24"/>
        </w:rPr>
        <w:t xml:space="preserve"> 270 </w:t>
      </w:r>
      <w:proofErr w:type="spellStart"/>
      <w:r w:rsidRPr="00297311">
        <w:rPr>
          <w:rFonts w:ascii="Times New Roman" w:hAnsi="Times New Roman" w:cs="Times New Roman"/>
          <w:sz w:val="24"/>
          <w:szCs w:val="24"/>
        </w:rPr>
        <w:t>juta</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jiwa</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seperti</w:t>
      </w:r>
      <w:proofErr w:type="spellEnd"/>
      <w:r w:rsidRPr="00297311">
        <w:rPr>
          <w:rFonts w:ascii="Times New Roman" w:hAnsi="Times New Roman" w:cs="Times New Roman"/>
          <w:sz w:val="24"/>
          <w:szCs w:val="24"/>
        </w:rPr>
        <w:t xml:space="preserve"> Indonesia, </w:t>
      </w:r>
      <w:proofErr w:type="spellStart"/>
      <w:r w:rsidRPr="00297311">
        <w:rPr>
          <w:rFonts w:ascii="Times New Roman" w:hAnsi="Times New Roman" w:cs="Times New Roman"/>
          <w:sz w:val="24"/>
          <w:szCs w:val="24"/>
        </w:rPr>
        <w:t>dengan</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tingkat</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obesitas</w:t>
      </w:r>
      <w:proofErr w:type="spellEnd"/>
      <w:r w:rsidRPr="00297311">
        <w:rPr>
          <w:rFonts w:ascii="Times New Roman" w:hAnsi="Times New Roman" w:cs="Times New Roman"/>
          <w:sz w:val="24"/>
          <w:szCs w:val="24"/>
        </w:rPr>
        <w:t xml:space="preserve"> yang </w:t>
      </w:r>
      <w:proofErr w:type="spellStart"/>
      <w:r w:rsidRPr="00297311">
        <w:rPr>
          <w:rFonts w:ascii="Times New Roman" w:hAnsi="Times New Roman" w:cs="Times New Roman"/>
          <w:sz w:val="24"/>
          <w:szCs w:val="24"/>
        </w:rPr>
        <w:t>terus</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meningkat</w:t>
      </w:r>
      <w:proofErr w:type="spellEnd"/>
      <w:r w:rsidRPr="00297311">
        <w:rPr>
          <w:rFonts w:ascii="Times New Roman" w:hAnsi="Times New Roman" w:cs="Times New Roman"/>
          <w:sz w:val="24"/>
          <w:szCs w:val="24"/>
        </w:rPr>
        <w:t>,</w:t>
      </w:r>
      <w:r w:rsidR="00B71077">
        <w:rPr>
          <w:rFonts w:ascii="Times New Roman" w:hAnsi="Times New Roman" w:cs="Times New Roman"/>
          <w:sz w:val="24"/>
          <w:szCs w:val="24"/>
        </w:rPr>
        <w:t xml:space="preserve"> </w:t>
      </w:r>
      <w:proofErr w:type="spellStart"/>
      <w:r w:rsidR="00B71077">
        <w:rPr>
          <w:rFonts w:ascii="Times New Roman" w:hAnsi="Times New Roman" w:cs="Times New Roman"/>
          <w:sz w:val="24"/>
          <w:szCs w:val="24"/>
        </w:rPr>
        <w:t>perlunya</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memahami</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tatalaksana</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bedah</w:t>
      </w:r>
      <w:proofErr w:type="spellEnd"/>
      <w:r w:rsidRPr="00297311">
        <w:rPr>
          <w:rFonts w:ascii="Times New Roman" w:hAnsi="Times New Roman" w:cs="Times New Roman"/>
          <w:sz w:val="24"/>
          <w:szCs w:val="24"/>
        </w:rPr>
        <w:t xml:space="preserve"> yang optimal </w:t>
      </w:r>
      <w:proofErr w:type="spellStart"/>
      <w:r w:rsidR="00B71077">
        <w:rPr>
          <w:rFonts w:ascii="Times New Roman" w:hAnsi="Times New Roman" w:cs="Times New Roman"/>
          <w:sz w:val="24"/>
          <w:szCs w:val="24"/>
        </w:rPr>
        <w:t>untuk</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prioritas</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kesehatan</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nasional</w:t>
      </w:r>
      <w:proofErr w:type="spellEnd"/>
      <w:r w:rsidRPr="00297311">
        <w:rPr>
          <w:rFonts w:ascii="Times New Roman" w:hAnsi="Times New Roman" w:cs="Times New Roman"/>
          <w:sz w:val="24"/>
          <w:szCs w:val="24"/>
        </w:rPr>
        <w:t xml:space="preserve">. </w:t>
      </w:r>
      <w:proofErr w:type="spellStart"/>
      <w:r w:rsidR="00B71077">
        <w:rPr>
          <w:rFonts w:ascii="Times New Roman" w:hAnsi="Times New Roman" w:cs="Times New Roman"/>
          <w:sz w:val="24"/>
          <w:szCs w:val="24"/>
        </w:rPr>
        <w:t>A</w:t>
      </w:r>
      <w:r w:rsidRPr="00297311">
        <w:rPr>
          <w:rFonts w:ascii="Times New Roman" w:hAnsi="Times New Roman" w:cs="Times New Roman"/>
          <w:sz w:val="24"/>
          <w:szCs w:val="24"/>
        </w:rPr>
        <w:t>nalisis</w:t>
      </w:r>
      <w:proofErr w:type="spellEnd"/>
      <w:r w:rsidRPr="00297311">
        <w:rPr>
          <w:rFonts w:ascii="Times New Roman" w:hAnsi="Times New Roman" w:cs="Times New Roman"/>
          <w:sz w:val="24"/>
          <w:szCs w:val="24"/>
        </w:rPr>
        <w:t xml:space="preserve"> </w:t>
      </w:r>
      <w:proofErr w:type="spellStart"/>
      <w:r w:rsidR="00B71077">
        <w:rPr>
          <w:rFonts w:ascii="Times New Roman" w:hAnsi="Times New Roman" w:cs="Times New Roman"/>
          <w:sz w:val="24"/>
          <w:szCs w:val="24"/>
        </w:rPr>
        <w:t>hasil</w:t>
      </w:r>
      <w:proofErr w:type="spellEnd"/>
      <w:r w:rsidR="00B71077">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bedah</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komparatif</w:t>
      </w:r>
      <w:proofErr w:type="spellEnd"/>
      <w:r w:rsidRPr="00297311">
        <w:rPr>
          <w:rFonts w:ascii="Times New Roman" w:hAnsi="Times New Roman" w:cs="Times New Roman"/>
          <w:sz w:val="24"/>
          <w:szCs w:val="24"/>
        </w:rPr>
        <w:t xml:space="preserve"> dan </w:t>
      </w:r>
      <w:proofErr w:type="spellStart"/>
      <w:r w:rsidRPr="00297311">
        <w:rPr>
          <w:rFonts w:ascii="Times New Roman" w:hAnsi="Times New Roman" w:cs="Times New Roman"/>
          <w:sz w:val="24"/>
          <w:szCs w:val="24"/>
        </w:rPr>
        <w:t>terperinci</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untuk</w:t>
      </w:r>
      <w:proofErr w:type="spellEnd"/>
      <w:r w:rsidRPr="00297311">
        <w:rPr>
          <w:rFonts w:ascii="Times New Roman" w:hAnsi="Times New Roman" w:cs="Times New Roman"/>
          <w:sz w:val="24"/>
          <w:szCs w:val="24"/>
        </w:rPr>
        <w:t xml:space="preserve"> </w:t>
      </w:r>
      <w:proofErr w:type="spellStart"/>
      <w:r w:rsidR="00B71077">
        <w:rPr>
          <w:rFonts w:ascii="Times New Roman" w:hAnsi="Times New Roman" w:cs="Times New Roman"/>
          <w:sz w:val="24"/>
          <w:szCs w:val="24"/>
        </w:rPr>
        <w:t>pasien</w:t>
      </w:r>
      <w:proofErr w:type="spellEnd"/>
      <w:r w:rsidR="00B71077">
        <w:rPr>
          <w:rFonts w:ascii="Times New Roman" w:hAnsi="Times New Roman" w:cs="Times New Roman"/>
          <w:sz w:val="24"/>
          <w:szCs w:val="24"/>
        </w:rPr>
        <w:t xml:space="preserve"> </w:t>
      </w:r>
      <w:proofErr w:type="spellStart"/>
      <w:r w:rsidR="00B71077">
        <w:rPr>
          <w:rFonts w:ascii="Times New Roman" w:hAnsi="Times New Roman" w:cs="Times New Roman"/>
          <w:sz w:val="24"/>
          <w:szCs w:val="24"/>
        </w:rPr>
        <w:t>pediatri</w:t>
      </w:r>
      <w:proofErr w:type="spellEnd"/>
      <w:r w:rsidR="00B71077">
        <w:rPr>
          <w:rFonts w:ascii="Times New Roman" w:hAnsi="Times New Roman" w:cs="Times New Roman"/>
          <w:sz w:val="24"/>
          <w:szCs w:val="24"/>
        </w:rPr>
        <w:t xml:space="preserve"> yang </w:t>
      </w:r>
      <w:proofErr w:type="spellStart"/>
      <w:r w:rsidR="00B71077">
        <w:rPr>
          <w:rFonts w:ascii="Times New Roman" w:hAnsi="Times New Roman" w:cs="Times New Roman"/>
          <w:sz w:val="24"/>
          <w:szCs w:val="24"/>
        </w:rPr>
        <w:t>dilakukan</w:t>
      </w:r>
      <w:proofErr w:type="spellEnd"/>
      <w:r w:rsidR="00B71077">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kolesistektomi</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dari</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pusat</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rujukan</w:t>
      </w:r>
      <w:proofErr w:type="spellEnd"/>
      <w:r w:rsidRPr="00297311">
        <w:rPr>
          <w:rFonts w:ascii="Times New Roman" w:hAnsi="Times New Roman" w:cs="Times New Roman"/>
          <w:sz w:val="24"/>
          <w:szCs w:val="24"/>
        </w:rPr>
        <w:t xml:space="preserve"> </w:t>
      </w:r>
      <w:proofErr w:type="spellStart"/>
      <w:r w:rsidRPr="00297311">
        <w:rPr>
          <w:rFonts w:ascii="Times New Roman" w:hAnsi="Times New Roman" w:cs="Times New Roman"/>
          <w:sz w:val="24"/>
          <w:szCs w:val="24"/>
        </w:rPr>
        <w:t>utama</w:t>
      </w:r>
      <w:proofErr w:type="spellEnd"/>
      <w:r w:rsidRPr="00297311">
        <w:rPr>
          <w:rFonts w:ascii="Times New Roman" w:hAnsi="Times New Roman" w:cs="Times New Roman"/>
          <w:sz w:val="24"/>
          <w:szCs w:val="24"/>
        </w:rPr>
        <w:t xml:space="preserve"> di Indonesia.</w:t>
      </w:r>
    </w:p>
    <w:p w14:paraId="24779929" w14:textId="0AB06D04" w:rsidR="00BE1E3A" w:rsidRPr="00BE1E3A" w:rsidRDefault="00297311" w:rsidP="00494AA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Metode</w:t>
      </w:r>
      <w:r w:rsidR="00BE1E3A" w:rsidRPr="00BE1E3A">
        <w:rPr>
          <w:rFonts w:ascii="Times New Roman" w:hAnsi="Times New Roman" w:cs="Times New Roman"/>
          <w:b/>
          <w:bCs/>
          <w:sz w:val="24"/>
          <w:szCs w:val="24"/>
        </w:rPr>
        <w:t>:</w:t>
      </w:r>
      <w:r w:rsidR="00BE1E3A" w:rsidRPr="00BE1E3A">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Sebuah</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studi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kohort</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retrospektif</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terhadap</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semua</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pasien</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anak</w:t>
      </w:r>
      <w:proofErr w:type="spellEnd"/>
      <w:r w:rsidR="00B71077" w:rsidRPr="00B71077">
        <w:rPr>
          <w:rFonts w:ascii="Times New Roman" w:hAnsi="Times New Roman" w:cs="Times New Roman"/>
          <w:sz w:val="24"/>
          <w:szCs w:val="24"/>
        </w:rPr>
        <w:t xml:space="preserve"> (≤18 </w:t>
      </w:r>
      <w:proofErr w:type="spellStart"/>
      <w:r w:rsidR="00B71077" w:rsidRPr="00B71077">
        <w:rPr>
          <w:rFonts w:ascii="Times New Roman" w:hAnsi="Times New Roman" w:cs="Times New Roman"/>
          <w:sz w:val="24"/>
          <w:szCs w:val="24"/>
        </w:rPr>
        <w:t>tahun</w:t>
      </w:r>
      <w:proofErr w:type="spellEnd"/>
      <w:r w:rsidR="00B71077" w:rsidRPr="00B71077">
        <w:rPr>
          <w:rFonts w:ascii="Times New Roman" w:hAnsi="Times New Roman" w:cs="Times New Roman"/>
          <w:sz w:val="24"/>
          <w:szCs w:val="24"/>
        </w:rPr>
        <w:t xml:space="preserve">) yang </w:t>
      </w:r>
      <w:proofErr w:type="spellStart"/>
      <w:r w:rsidR="00B71077" w:rsidRPr="00B71077">
        <w:rPr>
          <w:rFonts w:ascii="Times New Roman" w:hAnsi="Times New Roman" w:cs="Times New Roman"/>
          <w:sz w:val="24"/>
          <w:szCs w:val="24"/>
        </w:rPr>
        <w:t>menjalani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kolesistektomi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dari</w:t>
      </w:r>
      <w:proofErr w:type="spellEnd"/>
      <w:r w:rsidR="00B71077" w:rsidRPr="00B71077">
        <w:rPr>
          <w:rFonts w:ascii="Times New Roman" w:hAnsi="Times New Roman" w:cs="Times New Roman"/>
          <w:sz w:val="24"/>
          <w:szCs w:val="24"/>
        </w:rPr>
        <w:t xml:space="preserve"> Januari 2019 </w:t>
      </w:r>
      <w:proofErr w:type="spellStart"/>
      <w:r w:rsidR="00B71077" w:rsidRPr="00B71077">
        <w:rPr>
          <w:rFonts w:ascii="Times New Roman" w:hAnsi="Times New Roman" w:cs="Times New Roman"/>
          <w:sz w:val="24"/>
          <w:szCs w:val="24"/>
        </w:rPr>
        <w:t>hingga</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Desember</w:t>
      </w:r>
      <w:proofErr w:type="spellEnd"/>
      <w:r w:rsidR="00B71077" w:rsidRPr="00B71077">
        <w:rPr>
          <w:rFonts w:ascii="Times New Roman" w:hAnsi="Times New Roman" w:cs="Times New Roman"/>
          <w:sz w:val="24"/>
          <w:szCs w:val="24"/>
        </w:rPr>
        <w:t xml:space="preserve"> 2024 </w:t>
      </w:r>
      <w:proofErr w:type="spellStart"/>
      <w:r w:rsidR="00B71077" w:rsidRPr="00B71077">
        <w:rPr>
          <w:rFonts w:ascii="Times New Roman" w:hAnsi="Times New Roman" w:cs="Times New Roman"/>
          <w:sz w:val="24"/>
          <w:szCs w:val="24"/>
        </w:rPr>
        <w:t>telah</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dilakukan</w:t>
      </w:r>
      <w:proofErr w:type="spellEnd"/>
      <w:r w:rsidR="00B71077" w:rsidRPr="00B71077">
        <w:rPr>
          <w:rFonts w:ascii="Times New Roman" w:hAnsi="Times New Roman" w:cs="Times New Roman"/>
          <w:sz w:val="24"/>
          <w:szCs w:val="24"/>
        </w:rPr>
        <w:t xml:space="preserve">. Data </w:t>
      </w:r>
      <w:proofErr w:type="spellStart"/>
      <w:r w:rsidR="00B71077" w:rsidRPr="00B71077">
        <w:rPr>
          <w:rFonts w:ascii="Times New Roman" w:hAnsi="Times New Roman" w:cs="Times New Roman"/>
          <w:sz w:val="24"/>
          <w:szCs w:val="24"/>
        </w:rPr>
        <w:t>demografi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praoperatif</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presentasi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klinis</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variabel</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intraoperatif</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waktu</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operasi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kehilangan</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darah</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tingkat</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konversi</w:t>
      </w:r>
      <w:proofErr w:type="spellEnd"/>
      <w:r w:rsidR="00B71077" w:rsidRPr="00B71077">
        <w:rPr>
          <w:rFonts w:ascii="Times New Roman" w:hAnsi="Times New Roman" w:cs="Times New Roman"/>
          <w:sz w:val="24"/>
          <w:szCs w:val="24"/>
        </w:rPr>
        <w:t xml:space="preserve">), dan </w:t>
      </w:r>
      <w:proofErr w:type="spellStart"/>
      <w:r w:rsidR="00B71077">
        <w:rPr>
          <w:rFonts w:ascii="Times New Roman" w:hAnsi="Times New Roman" w:cs="Times New Roman"/>
          <w:sz w:val="24"/>
          <w:szCs w:val="24"/>
        </w:rPr>
        <w:t>hasil</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pasca</w:t>
      </w:r>
      <w:proofErr w:type="spellEnd"/>
      <w:r w:rsid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operatif</w:t>
      </w:r>
      <w:proofErr w:type="spellEnd"/>
      <w:r w:rsidR="00B71077" w:rsidRPr="00B71077">
        <w:rPr>
          <w:rFonts w:ascii="Times New Roman" w:hAnsi="Times New Roman" w:cs="Times New Roman"/>
          <w:sz w:val="24"/>
          <w:szCs w:val="24"/>
        </w:rPr>
        <w:t xml:space="preserve"> (lama </w:t>
      </w:r>
      <w:proofErr w:type="spellStart"/>
      <w:r w:rsidR="00B71077" w:rsidRPr="00B71077">
        <w:rPr>
          <w:rFonts w:ascii="Times New Roman" w:hAnsi="Times New Roman" w:cs="Times New Roman"/>
          <w:sz w:val="24"/>
          <w:szCs w:val="24"/>
        </w:rPr>
        <w:t>rawat</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inap</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komplikasi</w:t>
      </w:r>
      <w:proofErr w:type="spellEnd"/>
      <w:r w:rsidR="00B71077" w:rsidRPr="00B71077">
        <w:rPr>
          <w:rFonts w:ascii="Times New Roman" w:hAnsi="Times New Roman" w:cs="Times New Roman"/>
          <w:sz w:val="24"/>
          <w:szCs w:val="24"/>
        </w:rPr>
        <w:t xml:space="preserve"> 30 </w:t>
      </w:r>
      <w:proofErr w:type="spellStart"/>
      <w:r w:rsidR="00B71077" w:rsidRPr="00B71077">
        <w:rPr>
          <w:rFonts w:ascii="Times New Roman" w:hAnsi="Times New Roman" w:cs="Times New Roman"/>
          <w:sz w:val="24"/>
          <w:szCs w:val="24"/>
        </w:rPr>
        <w:t>hari</w:t>
      </w:r>
      <w:proofErr w:type="spellEnd"/>
      <w:r w:rsidR="00B71077" w:rsidRPr="00B71077">
        <w:rPr>
          <w:rFonts w:ascii="Times New Roman" w:hAnsi="Times New Roman" w:cs="Times New Roman"/>
          <w:sz w:val="24"/>
          <w:szCs w:val="24"/>
        </w:rPr>
        <w:t xml:space="preserve"> yang </w:t>
      </w:r>
      <w:proofErr w:type="spellStart"/>
      <w:r w:rsidR="00B71077" w:rsidRPr="00B71077">
        <w:rPr>
          <w:rFonts w:ascii="Times New Roman" w:hAnsi="Times New Roman" w:cs="Times New Roman"/>
          <w:sz w:val="24"/>
          <w:szCs w:val="24"/>
        </w:rPr>
        <w:t>dinilai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dengan</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Clavien</w:t>
      </w:r>
      <w:proofErr w:type="spellEnd"/>
      <w:r w:rsidR="00B71077" w:rsidRPr="00B71077">
        <w:rPr>
          <w:rFonts w:ascii="Times New Roman" w:hAnsi="Times New Roman" w:cs="Times New Roman"/>
          <w:sz w:val="24"/>
          <w:szCs w:val="24"/>
        </w:rPr>
        <w:t xml:space="preserve">-Dindo) </w:t>
      </w:r>
      <w:proofErr w:type="spellStart"/>
      <w:r w:rsidR="00B71077" w:rsidRPr="00B71077">
        <w:rPr>
          <w:rFonts w:ascii="Times New Roman" w:hAnsi="Times New Roman" w:cs="Times New Roman"/>
          <w:sz w:val="24"/>
          <w:szCs w:val="24"/>
        </w:rPr>
        <w:t>diekstraksi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Kelompok</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laparoskopi</w:t>
      </w:r>
      <w:proofErr w:type="spellEnd"/>
      <w:r w:rsidR="00B71077" w:rsidRPr="00B71077">
        <w:rPr>
          <w:rFonts w:ascii="Times New Roman" w:hAnsi="Times New Roman" w:cs="Times New Roman"/>
          <w:sz w:val="24"/>
          <w:szCs w:val="24"/>
        </w:rPr>
        <w:t xml:space="preserve"> (LC) dan </w:t>
      </w:r>
      <w:proofErr w:type="spellStart"/>
      <w:r w:rsidR="00B71077" w:rsidRPr="00B71077">
        <w:rPr>
          <w:rFonts w:ascii="Times New Roman" w:hAnsi="Times New Roman" w:cs="Times New Roman"/>
          <w:sz w:val="24"/>
          <w:szCs w:val="24"/>
        </w:rPr>
        <w:t>kolesistektomi</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terbuka</w:t>
      </w:r>
      <w:proofErr w:type="spellEnd"/>
      <w:r w:rsidR="00B71077" w:rsidRPr="00B71077">
        <w:rPr>
          <w:rFonts w:ascii="Times New Roman" w:hAnsi="Times New Roman" w:cs="Times New Roman"/>
          <w:sz w:val="24"/>
          <w:szCs w:val="24"/>
        </w:rPr>
        <w:t xml:space="preserve"> (OC) </w:t>
      </w:r>
      <w:proofErr w:type="spellStart"/>
      <w:r w:rsidR="00B71077" w:rsidRPr="00B71077">
        <w:rPr>
          <w:rFonts w:ascii="Times New Roman" w:hAnsi="Times New Roman" w:cs="Times New Roman"/>
          <w:sz w:val="24"/>
          <w:szCs w:val="24"/>
        </w:rPr>
        <w:t>dibandingkan</w:t>
      </w:r>
      <w:proofErr w:type="spellEnd"/>
      <w:r w:rsidR="00B71077" w:rsidRPr="00B71077">
        <w:rPr>
          <w:rFonts w:ascii="Times New Roman" w:hAnsi="Times New Roman" w:cs="Times New Roman"/>
          <w:sz w:val="24"/>
          <w:szCs w:val="24"/>
        </w:rPr>
        <w:t xml:space="preserve"> </w:t>
      </w:r>
      <w:proofErr w:type="spellStart"/>
      <w:r w:rsidR="00B71077" w:rsidRPr="00B71077">
        <w:rPr>
          <w:rFonts w:ascii="Times New Roman" w:hAnsi="Times New Roman" w:cs="Times New Roman"/>
          <w:sz w:val="24"/>
          <w:szCs w:val="24"/>
        </w:rPr>
        <w:t>menggunakan</w:t>
      </w:r>
      <w:proofErr w:type="spellEnd"/>
      <w:r w:rsidR="00B71077" w:rsidRPr="00B71077">
        <w:rPr>
          <w:rFonts w:ascii="Times New Roman" w:hAnsi="Times New Roman" w:cs="Times New Roman"/>
          <w:sz w:val="24"/>
          <w:szCs w:val="24"/>
        </w:rPr>
        <w:t xml:space="preserve"> uji Mann-Whitney U dan uji </w:t>
      </w:r>
      <w:proofErr w:type="spellStart"/>
      <w:r w:rsidR="00B71077" w:rsidRPr="00B71077">
        <w:rPr>
          <w:rFonts w:ascii="Times New Roman" w:hAnsi="Times New Roman" w:cs="Times New Roman"/>
          <w:sz w:val="24"/>
          <w:szCs w:val="24"/>
        </w:rPr>
        <w:t>eksak</w:t>
      </w:r>
      <w:proofErr w:type="spellEnd"/>
      <w:r w:rsidR="00B71077" w:rsidRPr="00B71077">
        <w:rPr>
          <w:rFonts w:ascii="Times New Roman" w:hAnsi="Times New Roman" w:cs="Times New Roman"/>
          <w:sz w:val="24"/>
          <w:szCs w:val="24"/>
        </w:rPr>
        <w:t xml:space="preserve"> Fisher.</w:t>
      </w:r>
    </w:p>
    <w:p w14:paraId="1B3B8EB7" w14:textId="091A4B81" w:rsidR="00BE1E3A" w:rsidRPr="00BE1E3A" w:rsidRDefault="00297311" w:rsidP="00494AA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Hasil</w:t>
      </w:r>
      <w:r w:rsidR="00BE1E3A" w:rsidRPr="00BE1E3A">
        <w:rPr>
          <w:rFonts w:ascii="Times New Roman" w:hAnsi="Times New Roman" w:cs="Times New Roman"/>
          <w:b/>
          <w:bCs/>
          <w:sz w:val="24"/>
          <w:szCs w:val="24"/>
        </w:rPr>
        <w:t>:</w:t>
      </w:r>
      <w:r w:rsidR="00BE1E3A" w:rsidRPr="00BE1E3A">
        <w:rPr>
          <w:rFonts w:ascii="Times New Roman" w:hAnsi="Times New Roman" w:cs="Times New Roman"/>
          <w:sz w:val="24"/>
          <w:szCs w:val="24"/>
        </w:rPr>
        <w:t xml:space="preserve"> </w:t>
      </w:r>
      <w:r w:rsidR="00494AAC">
        <w:rPr>
          <w:rFonts w:ascii="Times New Roman" w:hAnsi="Times New Roman" w:cs="Times New Roman"/>
          <w:sz w:val="24"/>
          <w:szCs w:val="24"/>
        </w:rPr>
        <w:t xml:space="preserve">Studi </w:t>
      </w:r>
      <w:proofErr w:type="spellStart"/>
      <w:r w:rsidR="004C407C">
        <w:rPr>
          <w:rFonts w:ascii="Times New Roman" w:hAnsi="Times New Roman" w:cs="Times New Roman"/>
          <w:sz w:val="24"/>
          <w:szCs w:val="24"/>
        </w:rPr>
        <w:t>ini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terdiri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dari</w:t>
      </w:r>
      <w:proofErr w:type="spellEnd"/>
      <w:r w:rsidR="00494AAC" w:rsidRPr="00494AAC">
        <w:rPr>
          <w:rFonts w:ascii="Times New Roman" w:hAnsi="Times New Roman" w:cs="Times New Roman"/>
          <w:sz w:val="24"/>
          <w:szCs w:val="24"/>
        </w:rPr>
        <w:t xml:space="preserve"> 30 </w:t>
      </w:r>
      <w:proofErr w:type="spellStart"/>
      <w:r w:rsidR="00494AAC" w:rsidRPr="00494AAC">
        <w:rPr>
          <w:rFonts w:ascii="Times New Roman" w:hAnsi="Times New Roman" w:cs="Times New Roman"/>
          <w:sz w:val="24"/>
          <w:szCs w:val="24"/>
        </w:rPr>
        <w:t>pasien</w:t>
      </w:r>
      <w:proofErr w:type="spellEnd"/>
      <w:r w:rsidR="00494AAC" w:rsidRPr="00494AAC">
        <w:rPr>
          <w:rFonts w:ascii="Times New Roman" w:hAnsi="Times New Roman" w:cs="Times New Roman"/>
          <w:sz w:val="24"/>
          <w:szCs w:val="24"/>
        </w:rPr>
        <w:t xml:space="preserve"> (70% </w:t>
      </w:r>
      <w:proofErr w:type="spellStart"/>
      <w:r w:rsidR="00494AAC" w:rsidRPr="00494AAC">
        <w:rPr>
          <w:rFonts w:ascii="Times New Roman" w:hAnsi="Times New Roman" w:cs="Times New Roman"/>
          <w:sz w:val="24"/>
          <w:szCs w:val="24"/>
        </w:rPr>
        <w:t>perempuan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usia</w:t>
      </w:r>
      <w:proofErr w:type="spellEnd"/>
      <w:r w:rsidR="00494AAC" w:rsidRPr="00494AAC">
        <w:rPr>
          <w:rFonts w:ascii="Times New Roman" w:hAnsi="Times New Roman" w:cs="Times New Roman"/>
          <w:sz w:val="24"/>
          <w:szCs w:val="24"/>
        </w:rPr>
        <w:t xml:space="preserve"> rata-rata 12 </w:t>
      </w:r>
      <w:proofErr w:type="spellStart"/>
      <w:r w:rsidR="00494AAC" w:rsidRPr="00494AAC">
        <w:rPr>
          <w:rFonts w:ascii="Times New Roman" w:hAnsi="Times New Roman" w:cs="Times New Roman"/>
          <w:sz w:val="24"/>
          <w:szCs w:val="24"/>
        </w:rPr>
        <w:t>tahun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memiliki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prevalensi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kelebihan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berat</w:t>
      </w:r>
      <w:proofErr w:type="spellEnd"/>
      <w:r w:rsidR="00494AAC" w:rsidRPr="00494AAC">
        <w:rPr>
          <w:rFonts w:ascii="Times New Roman" w:hAnsi="Times New Roman" w:cs="Times New Roman"/>
          <w:sz w:val="24"/>
          <w:szCs w:val="24"/>
        </w:rPr>
        <w:t xml:space="preserve"> badan </w:t>
      </w:r>
      <w:proofErr w:type="spellStart"/>
      <w:r w:rsidR="00494AAC" w:rsidRPr="00494AAC">
        <w:rPr>
          <w:rFonts w:ascii="Times New Roman" w:hAnsi="Times New Roman" w:cs="Times New Roman"/>
          <w:sz w:val="24"/>
          <w:szCs w:val="24"/>
        </w:rPr>
        <w:t>atau</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obesitas</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sebesar</w:t>
      </w:r>
      <w:proofErr w:type="spellEnd"/>
      <w:r w:rsidR="00494AAC" w:rsidRPr="00494AAC">
        <w:rPr>
          <w:rFonts w:ascii="Times New Roman" w:hAnsi="Times New Roman" w:cs="Times New Roman"/>
          <w:sz w:val="24"/>
          <w:szCs w:val="24"/>
        </w:rPr>
        <w:t xml:space="preserve"> 60%. </w:t>
      </w:r>
      <w:proofErr w:type="spellStart"/>
      <w:r w:rsidR="00494AAC" w:rsidRPr="00494AAC">
        <w:rPr>
          <w:rFonts w:ascii="Times New Roman" w:hAnsi="Times New Roman" w:cs="Times New Roman"/>
          <w:sz w:val="24"/>
          <w:szCs w:val="24"/>
        </w:rPr>
        <w:t>Laparoskopi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merupakan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pendekatan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awal</w:t>
      </w:r>
      <w:proofErr w:type="spellEnd"/>
      <w:r w:rsidR="00494AAC" w:rsidRPr="00494AAC">
        <w:rPr>
          <w:rFonts w:ascii="Times New Roman" w:hAnsi="Times New Roman" w:cs="Times New Roman"/>
          <w:sz w:val="24"/>
          <w:szCs w:val="24"/>
        </w:rPr>
        <w:t xml:space="preserve"> pada 25 </w:t>
      </w:r>
      <w:proofErr w:type="spellStart"/>
      <w:r w:rsidR="00494AAC" w:rsidRPr="00494AAC">
        <w:rPr>
          <w:rFonts w:ascii="Times New Roman" w:hAnsi="Times New Roman" w:cs="Times New Roman"/>
          <w:sz w:val="24"/>
          <w:szCs w:val="24"/>
        </w:rPr>
        <w:t>kasus</w:t>
      </w:r>
      <w:proofErr w:type="spellEnd"/>
      <w:r w:rsidR="00494AAC" w:rsidRPr="00494AAC">
        <w:rPr>
          <w:rFonts w:ascii="Times New Roman" w:hAnsi="Times New Roman" w:cs="Times New Roman"/>
          <w:sz w:val="24"/>
          <w:szCs w:val="24"/>
        </w:rPr>
        <w:t xml:space="preserve"> (83,3%), </w:t>
      </w:r>
      <w:proofErr w:type="spellStart"/>
      <w:r w:rsidR="00494AAC" w:rsidRPr="00494AAC">
        <w:rPr>
          <w:rFonts w:ascii="Times New Roman" w:hAnsi="Times New Roman" w:cs="Times New Roman"/>
          <w:sz w:val="24"/>
          <w:szCs w:val="24"/>
        </w:rPr>
        <w:t>dengan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satu</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konversi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ke</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operasi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terbuka</w:t>
      </w:r>
      <w:proofErr w:type="spellEnd"/>
      <w:r w:rsidR="00494AAC" w:rsidRPr="00494AAC">
        <w:rPr>
          <w:rFonts w:ascii="Times New Roman" w:hAnsi="Times New Roman" w:cs="Times New Roman"/>
          <w:sz w:val="24"/>
          <w:szCs w:val="24"/>
        </w:rPr>
        <w:t xml:space="preserve"> (4%). </w:t>
      </w:r>
      <w:proofErr w:type="spellStart"/>
      <w:r w:rsidR="00494AAC" w:rsidRPr="00494AAC">
        <w:rPr>
          <w:rFonts w:ascii="Times New Roman" w:hAnsi="Times New Roman" w:cs="Times New Roman"/>
          <w:sz w:val="24"/>
          <w:szCs w:val="24"/>
        </w:rPr>
        <w:t>Dibandingkan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dengan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kelompok</w:t>
      </w:r>
      <w:proofErr w:type="spellEnd"/>
      <w:r w:rsidR="00494AAC" w:rsidRPr="00494AAC">
        <w:rPr>
          <w:rFonts w:ascii="Times New Roman" w:hAnsi="Times New Roman" w:cs="Times New Roman"/>
          <w:sz w:val="24"/>
          <w:szCs w:val="24"/>
        </w:rPr>
        <w:t xml:space="preserve"> OC (n=6), </w:t>
      </w:r>
      <w:proofErr w:type="spellStart"/>
      <w:r w:rsidR="00494AAC" w:rsidRPr="00494AAC">
        <w:rPr>
          <w:rFonts w:ascii="Times New Roman" w:hAnsi="Times New Roman" w:cs="Times New Roman"/>
          <w:sz w:val="24"/>
          <w:szCs w:val="24"/>
        </w:rPr>
        <w:t>kelompok</w:t>
      </w:r>
      <w:proofErr w:type="spellEnd"/>
      <w:r w:rsidR="00494AAC" w:rsidRPr="00494AAC">
        <w:rPr>
          <w:rFonts w:ascii="Times New Roman" w:hAnsi="Times New Roman" w:cs="Times New Roman"/>
          <w:sz w:val="24"/>
          <w:szCs w:val="24"/>
        </w:rPr>
        <w:t xml:space="preserve"> LC </w:t>
      </w:r>
      <w:proofErr w:type="spellStart"/>
      <w:r w:rsidR="00494AAC" w:rsidRPr="00494AAC">
        <w:rPr>
          <w:rFonts w:ascii="Times New Roman" w:hAnsi="Times New Roman" w:cs="Times New Roman"/>
          <w:sz w:val="24"/>
          <w:szCs w:val="24"/>
        </w:rPr>
        <w:t>definitif</w:t>
      </w:r>
      <w:proofErr w:type="spellEnd"/>
      <w:r w:rsidR="00494AAC" w:rsidRPr="00494AAC">
        <w:rPr>
          <w:rFonts w:ascii="Times New Roman" w:hAnsi="Times New Roman" w:cs="Times New Roman"/>
          <w:sz w:val="24"/>
          <w:szCs w:val="24"/>
        </w:rPr>
        <w:t xml:space="preserve"> (n=24) </w:t>
      </w:r>
      <w:proofErr w:type="spellStart"/>
      <w:r w:rsidR="00494AAC" w:rsidRPr="00494AAC">
        <w:rPr>
          <w:rFonts w:ascii="Times New Roman" w:hAnsi="Times New Roman" w:cs="Times New Roman"/>
          <w:sz w:val="24"/>
          <w:szCs w:val="24"/>
        </w:rPr>
        <w:t>menunjukkan</w:t>
      </w:r>
      <w:proofErr w:type="spellEnd"/>
      <w:r w:rsidR="00494AAC" w:rsidRPr="00494AAC">
        <w:rPr>
          <w:rFonts w:ascii="Times New Roman" w:hAnsi="Times New Roman" w:cs="Times New Roman"/>
          <w:sz w:val="24"/>
          <w:szCs w:val="24"/>
        </w:rPr>
        <w:t xml:space="preserve"> </w:t>
      </w:r>
      <w:proofErr w:type="spellStart"/>
      <w:r w:rsidR="00494AAC">
        <w:rPr>
          <w:rFonts w:ascii="Times New Roman" w:hAnsi="Times New Roman" w:cs="Times New Roman"/>
          <w:sz w:val="24"/>
          <w:szCs w:val="24"/>
        </w:rPr>
        <w:t>hasil</w:t>
      </w:r>
      <w:proofErr w:type="spellEnd"/>
      <w:r w:rsidR="00494AAC" w:rsidRPr="00494AAC">
        <w:rPr>
          <w:rFonts w:ascii="Times New Roman" w:hAnsi="Times New Roman" w:cs="Times New Roman"/>
          <w:sz w:val="24"/>
          <w:szCs w:val="24"/>
        </w:rPr>
        <w:t xml:space="preserve"> yang </w:t>
      </w:r>
      <w:proofErr w:type="spellStart"/>
      <w:r w:rsidR="00494AAC" w:rsidRPr="00494AAC">
        <w:rPr>
          <w:rFonts w:ascii="Times New Roman" w:hAnsi="Times New Roman" w:cs="Times New Roman"/>
          <w:sz w:val="24"/>
          <w:szCs w:val="24"/>
        </w:rPr>
        <w:t>secara</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signifikan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lebih</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unggul</w:t>
      </w:r>
      <w:proofErr w:type="spellEnd"/>
      <w:r w:rsidR="00494AAC" w:rsidRPr="00494AAC">
        <w:rPr>
          <w:rFonts w:ascii="Times New Roman" w:hAnsi="Times New Roman" w:cs="Times New Roman"/>
          <w:sz w:val="24"/>
          <w:szCs w:val="24"/>
        </w:rPr>
        <w:t xml:space="preserve">: median </w:t>
      </w:r>
      <w:proofErr w:type="spellStart"/>
      <w:r w:rsidR="00494AAC" w:rsidRPr="00494AAC">
        <w:rPr>
          <w:rFonts w:ascii="Times New Roman" w:hAnsi="Times New Roman" w:cs="Times New Roman"/>
          <w:sz w:val="24"/>
          <w:szCs w:val="24"/>
        </w:rPr>
        <w:t>waktu</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operasi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lebih</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singkat</w:t>
      </w:r>
      <w:proofErr w:type="spellEnd"/>
      <w:r w:rsidR="00494AAC" w:rsidRPr="00494AAC">
        <w:rPr>
          <w:rFonts w:ascii="Times New Roman" w:hAnsi="Times New Roman" w:cs="Times New Roman"/>
          <w:sz w:val="24"/>
          <w:szCs w:val="24"/>
        </w:rPr>
        <w:t xml:space="preserve"> (72 vs. 115 </w:t>
      </w:r>
      <w:proofErr w:type="spellStart"/>
      <w:r w:rsidR="00494AAC" w:rsidRPr="00494AAC">
        <w:rPr>
          <w:rFonts w:ascii="Times New Roman" w:hAnsi="Times New Roman" w:cs="Times New Roman"/>
          <w:sz w:val="24"/>
          <w:szCs w:val="24"/>
        </w:rPr>
        <w:t>menit</w:t>
      </w:r>
      <w:proofErr w:type="spellEnd"/>
      <w:r w:rsidR="00494AAC" w:rsidRPr="00494AAC">
        <w:rPr>
          <w:rFonts w:ascii="Times New Roman" w:hAnsi="Times New Roman" w:cs="Times New Roman"/>
          <w:sz w:val="24"/>
          <w:szCs w:val="24"/>
        </w:rPr>
        <w:t xml:space="preserve">, p=0,004), median </w:t>
      </w:r>
      <w:proofErr w:type="spellStart"/>
      <w:r w:rsidR="00494AAC" w:rsidRPr="00494AAC">
        <w:rPr>
          <w:rFonts w:ascii="Times New Roman" w:hAnsi="Times New Roman" w:cs="Times New Roman"/>
          <w:sz w:val="24"/>
          <w:szCs w:val="24"/>
        </w:rPr>
        <w:t>perkiraan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kehilangan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darah</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lebih</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rendah</w:t>
      </w:r>
      <w:proofErr w:type="spellEnd"/>
      <w:r w:rsidR="00494AAC" w:rsidRPr="00494AAC">
        <w:rPr>
          <w:rFonts w:ascii="Times New Roman" w:hAnsi="Times New Roman" w:cs="Times New Roman"/>
          <w:sz w:val="24"/>
          <w:szCs w:val="24"/>
        </w:rPr>
        <w:t xml:space="preserve"> (15 vs. 80 mL, p&lt;0,001), dan median lama </w:t>
      </w:r>
      <w:proofErr w:type="spellStart"/>
      <w:r w:rsidR="00494AAC" w:rsidRPr="00494AAC">
        <w:rPr>
          <w:rFonts w:ascii="Times New Roman" w:hAnsi="Times New Roman" w:cs="Times New Roman"/>
          <w:sz w:val="24"/>
          <w:szCs w:val="24"/>
        </w:rPr>
        <w:t>rawat</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inap</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pascaoperasi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berkurang</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secara</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signifikan</w:t>
      </w:r>
      <w:proofErr w:type="spellEnd"/>
      <w:r w:rsidR="00494AAC" w:rsidRPr="00494AAC">
        <w:rPr>
          <w:rFonts w:ascii="Times New Roman" w:hAnsi="Times New Roman" w:cs="Times New Roman"/>
          <w:sz w:val="24"/>
          <w:szCs w:val="24"/>
        </w:rPr>
        <w:t xml:space="preserve"> (3 vs. 5 </w:t>
      </w:r>
      <w:proofErr w:type="spellStart"/>
      <w:r w:rsidR="00494AAC" w:rsidRPr="00494AAC">
        <w:rPr>
          <w:rFonts w:ascii="Times New Roman" w:hAnsi="Times New Roman" w:cs="Times New Roman"/>
          <w:sz w:val="24"/>
          <w:szCs w:val="24"/>
        </w:rPr>
        <w:t>hari</w:t>
      </w:r>
      <w:proofErr w:type="spellEnd"/>
      <w:r w:rsidR="00494AAC" w:rsidRPr="00494AAC">
        <w:rPr>
          <w:rFonts w:ascii="Times New Roman" w:hAnsi="Times New Roman" w:cs="Times New Roman"/>
          <w:sz w:val="24"/>
          <w:szCs w:val="24"/>
        </w:rPr>
        <w:t xml:space="preserve">, p=0,002). Tingkat </w:t>
      </w:r>
      <w:proofErr w:type="spellStart"/>
      <w:r w:rsidR="00494AAC" w:rsidRPr="00494AAC">
        <w:rPr>
          <w:rFonts w:ascii="Times New Roman" w:hAnsi="Times New Roman" w:cs="Times New Roman"/>
          <w:sz w:val="24"/>
          <w:szCs w:val="24"/>
        </w:rPr>
        <w:t>komplikasi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pascaoperasi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lebih</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rendah</w:t>
      </w:r>
      <w:proofErr w:type="spellEnd"/>
      <w:r w:rsidR="00494AAC" w:rsidRPr="00494AAC">
        <w:rPr>
          <w:rFonts w:ascii="Times New Roman" w:hAnsi="Times New Roman" w:cs="Times New Roman"/>
          <w:sz w:val="24"/>
          <w:szCs w:val="24"/>
        </w:rPr>
        <w:t xml:space="preserve"> pada </w:t>
      </w:r>
      <w:proofErr w:type="spellStart"/>
      <w:r w:rsidR="00494AAC" w:rsidRPr="00494AAC">
        <w:rPr>
          <w:rFonts w:ascii="Times New Roman" w:hAnsi="Times New Roman" w:cs="Times New Roman"/>
          <w:sz w:val="24"/>
          <w:szCs w:val="24"/>
        </w:rPr>
        <w:t>kelompok</w:t>
      </w:r>
      <w:proofErr w:type="spellEnd"/>
      <w:r w:rsidR="00494AAC" w:rsidRPr="00494AAC">
        <w:rPr>
          <w:rFonts w:ascii="Times New Roman" w:hAnsi="Times New Roman" w:cs="Times New Roman"/>
          <w:sz w:val="24"/>
          <w:szCs w:val="24"/>
        </w:rPr>
        <w:t xml:space="preserve"> LC (8,3% vs. 33,3%, p=0,14), </w:t>
      </w:r>
      <w:proofErr w:type="spellStart"/>
      <w:r w:rsidR="00494AAC" w:rsidRPr="00494AAC">
        <w:rPr>
          <w:rFonts w:ascii="Times New Roman" w:hAnsi="Times New Roman" w:cs="Times New Roman"/>
          <w:sz w:val="24"/>
          <w:szCs w:val="24"/>
        </w:rPr>
        <w:t>dengan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semua</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komplikasi</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bersifat</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ringan</w:t>
      </w:r>
      <w:proofErr w:type="spellEnd"/>
      <w:r w:rsidR="00494AAC" w:rsidRPr="00494AAC">
        <w:rPr>
          <w:rFonts w:ascii="Times New Roman" w:hAnsi="Times New Roman" w:cs="Times New Roman"/>
          <w:sz w:val="24"/>
          <w:szCs w:val="24"/>
        </w:rPr>
        <w:t xml:space="preserve"> (</w:t>
      </w:r>
      <w:proofErr w:type="spellStart"/>
      <w:r w:rsidR="00494AAC" w:rsidRPr="00494AAC">
        <w:rPr>
          <w:rFonts w:ascii="Times New Roman" w:hAnsi="Times New Roman" w:cs="Times New Roman"/>
          <w:sz w:val="24"/>
          <w:szCs w:val="24"/>
        </w:rPr>
        <w:t>Clavien</w:t>
      </w:r>
      <w:proofErr w:type="spellEnd"/>
      <w:r w:rsidR="00494AAC" w:rsidRPr="00494AAC">
        <w:rPr>
          <w:rFonts w:ascii="Times New Roman" w:hAnsi="Times New Roman" w:cs="Times New Roman"/>
          <w:sz w:val="24"/>
          <w:szCs w:val="24"/>
        </w:rPr>
        <w:t>-Dindo Grade I-II).</w:t>
      </w:r>
    </w:p>
    <w:p w14:paraId="6D692921" w14:textId="0E7A2F6D" w:rsidR="00EF098A" w:rsidRDefault="00297311" w:rsidP="00494AA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Kesimpulan</w:t>
      </w:r>
      <w:r w:rsidR="00BE1E3A" w:rsidRPr="00BE1E3A">
        <w:rPr>
          <w:rFonts w:ascii="Times New Roman" w:hAnsi="Times New Roman" w:cs="Times New Roman"/>
          <w:b/>
          <w:bCs/>
          <w:sz w:val="24"/>
          <w:szCs w:val="24"/>
        </w:rPr>
        <w:t>:</w:t>
      </w:r>
      <w:r w:rsidR="00BE1E3A" w:rsidRPr="00BE1E3A">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Laparoskopi</w:t>
      </w:r>
      <w:proofErr w:type="spellEnd"/>
      <w:r w:rsid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k</w:t>
      </w:r>
      <w:r w:rsidR="00E33F04" w:rsidRPr="00E33F04">
        <w:rPr>
          <w:rFonts w:ascii="Times New Roman" w:hAnsi="Times New Roman" w:cs="Times New Roman"/>
          <w:sz w:val="24"/>
          <w:szCs w:val="24"/>
        </w:rPr>
        <w:t>olesistektomi</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merupakan</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prosedur</w:t>
      </w:r>
      <w:proofErr w:type="spellEnd"/>
      <w:r w:rsidR="00E33F04" w:rsidRPr="00E33F04">
        <w:rPr>
          <w:rFonts w:ascii="Times New Roman" w:hAnsi="Times New Roman" w:cs="Times New Roman"/>
          <w:sz w:val="24"/>
          <w:szCs w:val="24"/>
        </w:rPr>
        <w:t xml:space="preserve"> yang </w:t>
      </w:r>
      <w:proofErr w:type="spellStart"/>
      <w:r w:rsidR="00E33F04" w:rsidRPr="00E33F04">
        <w:rPr>
          <w:rFonts w:ascii="Times New Roman" w:hAnsi="Times New Roman" w:cs="Times New Roman"/>
          <w:sz w:val="24"/>
          <w:szCs w:val="24"/>
        </w:rPr>
        <w:t>aman</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efektif</w:t>
      </w:r>
      <w:proofErr w:type="spellEnd"/>
      <w:r w:rsidR="00E33F04" w:rsidRPr="00E33F04">
        <w:rPr>
          <w:rFonts w:ascii="Times New Roman" w:hAnsi="Times New Roman" w:cs="Times New Roman"/>
          <w:sz w:val="24"/>
          <w:szCs w:val="24"/>
        </w:rPr>
        <w:t xml:space="preserve">, dan </w:t>
      </w:r>
      <w:proofErr w:type="spellStart"/>
      <w:r w:rsidR="00E33F04" w:rsidRPr="00E33F04">
        <w:rPr>
          <w:rFonts w:ascii="Times New Roman" w:hAnsi="Times New Roman" w:cs="Times New Roman"/>
          <w:sz w:val="24"/>
          <w:szCs w:val="24"/>
        </w:rPr>
        <w:t>efisien</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serta</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memberikan</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hasil</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klinis</w:t>
      </w:r>
      <w:proofErr w:type="spellEnd"/>
      <w:r w:rsidR="00E33F04" w:rsidRPr="00E33F04">
        <w:rPr>
          <w:rFonts w:ascii="Times New Roman" w:hAnsi="Times New Roman" w:cs="Times New Roman"/>
          <w:sz w:val="24"/>
          <w:szCs w:val="24"/>
        </w:rPr>
        <w:t xml:space="preserve"> yang </w:t>
      </w:r>
      <w:proofErr w:type="spellStart"/>
      <w:r w:rsidR="00E33F04" w:rsidRPr="00E33F04">
        <w:rPr>
          <w:rFonts w:ascii="Times New Roman" w:hAnsi="Times New Roman" w:cs="Times New Roman"/>
          <w:sz w:val="24"/>
          <w:szCs w:val="24"/>
        </w:rPr>
        <w:t>lebih</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unggul</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dibandingkan</w:t>
      </w:r>
      <w:proofErr w:type="spellEnd"/>
      <w:r w:rsidR="00E33F04" w:rsidRP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kolesistektomi</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terbuka</w:t>
      </w:r>
      <w:proofErr w:type="spellEnd"/>
      <w:r w:rsidR="00E33F04" w:rsidRPr="00E33F04">
        <w:rPr>
          <w:rFonts w:ascii="Times New Roman" w:hAnsi="Times New Roman" w:cs="Times New Roman"/>
          <w:sz w:val="24"/>
          <w:szCs w:val="24"/>
        </w:rPr>
        <w:t xml:space="preserve"> pada </w:t>
      </w:r>
      <w:proofErr w:type="spellStart"/>
      <w:r w:rsidR="00E33F04" w:rsidRPr="00E33F04">
        <w:rPr>
          <w:rFonts w:ascii="Times New Roman" w:hAnsi="Times New Roman" w:cs="Times New Roman"/>
          <w:sz w:val="24"/>
          <w:szCs w:val="24"/>
        </w:rPr>
        <w:t>p</w:t>
      </w:r>
      <w:r w:rsidR="00E33F04">
        <w:rPr>
          <w:rFonts w:ascii="Times New Roman" w:hAnsi="Times New Roman" w:cs="Times New Roman"/>
          <w:sz w:val="24"/>
          <w:szCs w:val="24"/>
        </w:rPr>
        <w:t>asien</w:t>
      </w:r>
      <w:proofErr w:type="spellEnd"/>
      <w:r w:rsid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pediatri</w:t>
      </w:r>
      <w:proofErr w:type="spellEnd"/>
      <w:r w:rsidR="00E33F04" w:rsidRP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dengan</w:t>
      </w:r>
      <w:proofErr w:type="spellEnd"/>
      <w:r w:rsid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kolelithiasis</w:t>
      </w:r>
      <w:proofErr w:type="spellEnd"/>
      <w:r w:rsidR="00E33F04">
        <w:rPr>
          <w:rFonts w:ascii="Times New Roman" w:hAnsi="Times New Roman" w:cs="Times New Roman"/>
          <w:sz w:val="24"/>
          <w:szCs w:val="24"/>
        </w:rPr>
        <w:t xml:space="preserve"> </w:t>
      </w:r>
      <w:r w:rsidR="00E33F04" w:rsidRPr="00E33F04">
        <w:rPr>
          <w:rFonts w:ascii="Times New Roman" w:hAnsi="Times New Roman" w:cs="Times New Roman"/>
          <w:sz w:val="24"/>
          <w:szCs w:val="24"/>
        </w:rPr>
        <w:t xml:space="preserve">di Indonesia. </w:t>
      </w:r>
      <w:proofErr w:type="spellStart"/>
      <w:r w:rsidR="00E33F04" w:rsidRPr="00E33F04">
        <w:rPr>
          <w:rFonts w:ascii="Times New Roman" w:hAnsi="Times New Roman" w:cs="Times New Roman"/>
          <w:sz w:val="24"/>
          <w:szCs w:val="24"/>
        </w:rPr>
        <w:t>Temuan</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ini</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memberikan</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bukti</w:t>
      </w:r>
      <w:proofErr w:type="spellEnd"/>
      <w:r w:rsidR="00E33F04" w:rsidRPr="00E33F04">
        <w:rPr>
          <w:rFonts w:ascii="Times New Roman" w:hAnsi="Times New Roman" w:cs="Times New Roman"/>
          <w:sz w:val="24"/>
          <w:szCs w:val="24"/>
        </w:rPr>
        <w:t xml:space="preserve"> yang </w:t>
      </w:r>
      <w:proofErr w:type="spellStart"/>
      <w:r w:rsidR="00E33F04" w:rsidRPr="00E33F04">
        <w:rPr>
          <w:rFonts w:ascii="Times New Roman" w:hAnsi="Times New Roman" w:cs="Times New Roman"/>
          <w:sz w:val="24"/>
          <w:szCs w:val="24"/>
        </w:rPr>
        <w:t>kuat</w:t>
      </w:r>
      <w:proofErr w:type="spellEnd"/>
      <w:r w:rsidR="00E33F04" w:rsidRP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bahwa</w:t>
      </w:r>
      <w:proofErr w:type="spellEnd"/>
      <w:r w:rsid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laparoskopi</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kolesistektomi</w:t>
      </w:r>
      <w:proofErr w:type="spellEnd"/>
      <w:r w:rsidR="00E33F04" w:rsidRP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merupakan</w:t>
      </w:r>
      <w:proofErr w:type="spellEnd"/>
      <w:r w:rsidR="00E33F04">
        <w:rPr>
          <w:rFonts w:ascii="Times New Roman" w:hAnsi="Times New Roman" w:cs="Times New Roman"/>
          <w:sz w:val="24"/>
          <w:szCs w:val="24"/>
        </w:rPr>
        <w:t xml:space="preserve"> </w:t>
      </w:r>
      <w:proofErr w:type="spellStart"/>
      <w:r w:rsidR="00E33F04">
        <w:rPr>
          <w:rFonts w:ascii="Times New Roman" w:hAnsi="Times New Roman" w:cs="Times New Roman"/>
          <w:sz w:val="24"/>
          <w:szCs w:val="24"/>
        </w:rPr>
        <w:t>terapi</w:t>
      </w:r>
      <w:proofErr w:type="spellEnd"/>
      <w:r w:rsidR="00E33F04" w:rsidRPr="00E33F04">
        <w:rPr>
          <w:rFonts w:ascii="Times New Roman" w:hAnsi="Times New Roman" w:cs="Times New Roman"/>
          <w:sz w:val="24"/>
          <w:szCs w:val="24"/>
        </w:rPr>
        <w:t xml:space="preserve"> </w:t>
      </w:r>
      <w:proofErr w:type="spellStart"/>
      <w:r w:rsidR="004F5759">
        <w:rPr>
          <w:rFonts w:ascii="Times New Roman" w:hAnsi="Times New Roman" w:cs="Times New Roman"/>
          <w:sz w:val="24"/>
          <w:szCs w:val="24"/>
        </w:rPr>
        <w:t>bedah</w:t>
      </w:r>
      <w:proofErr w:type="spellEnd"/>
      <w:r w:rsidR="004F5759">
        <w:rPr>
          <w:rFonts w:ascii="Times New Roman" w:hAnsi="Times New Roman" w:cs="Times New Roman"/>
          <w:sz w:val="24"/>
          <w:szCs w:val="24"/>
        </w:rPr>
        <w:t xml:space="preserve"> minimal invasive </w:t>
      </w:r>
      <w:proofErr w:type="spellStart"/>
      <w:r w:rsidR="004F5759">
        <w:rPr>
          <w:rFonts w:ascii="Times New Roman" w:hAnsi="Times New Roman" w:cs="Times New Roman"/>
          <w:sz w:val="24"/>
          <w:szCs w:val="24"/>
        </w:rPr>
        <w:t>dengan</w:t>
      </w:r>
      <w:proofErr w:type="spellEnd"/>
      <w:r w:rsidR="00E33F04" w:rsidRPr="00E33F04">
        <w:rPr>
          <w:rFonts w:ascii="Times New Roman" w:hAnsi="Times New Roman" w:cs="Times New Roman"/>
          <w:sz w:val="24"/>
          <w:szCs w:val="24"/>
        </w:rPr>
        <w:t xml:space="preserve"> </w:t>
      </w:r>
      <w:proofErr w:type="spellStart"/>
      <w:r w:rsidR="00E33F04" w:rsidRPr="00E33F04">
        <w:rPr>
          <w:rFonts w:ascii="Times New Roman" w:hAnsi="Times New Roman" w:cs="Times New Roman"/>
          <w:sz w:val="24"/>
          <w:szCs w:val="24"/>
        </w:rPr>
        <w:t>perawatan</w:t>
      </w:r>
      <w:proofErr w:type="spellEnd"/>
      <w:r w:rsidR="00E33F04" w:rsidRPr="00E33F04">
        <w:rPr>
          <w:rFonts w:ascii="Times New Roman" w:hAnsi="Times New Roman" w:cs="Times New Roman"/>
          <w:sz w:val="24"/>
          <w:szCs w:val="24"/>
        </w:rPr>
        <w:t xml:space="preserve"> yang </w:t>
      </w:r>
      <w:proofErr w:type="spellStart"/>
      <w:r w:rsidR="004F5759">
        <w:rPr>
          <w:rFonts w:ascii="Times New Roman" w:hAnsi="Times New Roman" w:cs="Times New Roman"/>
          <w:sz w:val="24"/>
          <w:szCs w:val="24"/>
        </w:rPr>
        <w:t>baik</w:t>
      </w:r>
      <w:proofErr w:type="spellEnd"/>
      <w:r w:rsidR="004F5759">
        <w:rPr>
          <w:rFonts w:ascii="Times New Roman" w:hAnsi="Times New Roman" w:cs="Times New Roman"/>
          <w:sz w:val="24"/>
          <w:szCs w:val="24"/>
        </w:rPr>
        <w:t xml:space="preserve"> pada </w:t>
      </w:r>
      <w:proofErr w:type="spellStart"/>
      <w:r w:rsidR="004F5759">
        <w:rPr>
          <w:rFonts w:ascii="Times New Roman" w:hAnsi="Times New Roman" w:cs="Times New Roman"/>
          <w:sz w:val="24"/>
          <w:szCs w:val="24"/>
        </w:rPr>
        <w:t>pasien</w:t>
      </w:r>
      <w:proofErr w:type="spellEnd"/>
      <w:r w:rsidR="004F5759">
        <w:rPr>
          <w:rFonts w:ascii="Times New Roman" w:hAnsi="Times New Roman" w:cs="Times New Roman"/>
          <w:sz w:val="24"/>
          <w:szCs w:val="24"/>
        </w:rPr>
        <w:t xml:space="preserve"> </w:t>
      </w:r>
      <w:proofErr w:type="spellStart"/>
      <w:r w:rsidR="004F5759">
        <w:rPr>
          <w:rFonts w:ascii="Times New Roman" w:hAnsi="Times New Roman" w:cs="Times New Roman"/>
          <w:sz w:val="24"/>
          <w:szCs w:val="24"/>
        </w:rPr>
        <w:t>pediatri</w:t>
      </w:r>
      <w:proofErr w:type="spellEnd"/>
      <w:r w:rsidR="004F5759">
        <w:rPr>
          <w:rFonts w:ascii="Times New Roman" w:hAnsi="Times New Roman" w:cs="Times New Roman"/>
          <w:sz w:val="24"/>
          <w:szCs w:val="24"/>
        </w:rPr>
        <w:t xml:space="preserve"> </w:t>
      </w:r>
      <w:proofErr w:type="spellStart"/>
      <w:r w:rsidR="004F5759">
        <w:rPr>
          <w:rFonts w:ascii="Times New Roman" w:hAnsi="Times New Roman" w:cs="Times New Roman"/>
          <w:sz w:val="24"/>
          <w:szCs w:val="24"/>
        </w:rPr>
        <w:t>dengan</w:t>
      </w:r>
      <w:proofErr w:type="spellEnd"/>
      <w:r w:rsidR="004F5759">
        <w:rPr>
          <w:rFonts w:ascii="Times New Roman" w:hAnsi="Times New Roman" w:cs="Times New Roman"/>
          <w:sz w:val="24"/>
          <w:szCs w:val="24"/>
        </w:rPr>
        <w:t xml:space="preserve"> </w:t>
      </w:r>
      <w:proofErr w:type="spellStart"/>
      <w:r w:rsidR="004F5759">
        <w:rPr>
          <w:rFonts w:ascii="Times New Roman" w:hAnsi="Times New Roman" w:cs="Times New Roman"/>
          <w:sz w:val="24"/>
          <w:szCs w:val="24"/>
        </w:rPr>
        <w:t>kolelithiasis</w:t>
      </w:r>
      <w:proofErr w:type="spellEnd"/>
      <w:r w:rsidR="004F5759">
        <w:rPr>
          <w:rFonts w:ascii="Times New Roman" w:hAnsi="Times New Roman" w:cs="Times New Roman"/>
          <w:sz w:val="24"/>
          <w:szCs w:val="24"/>
        </w:rPr>
        <w:t>.</w:t>
      </w:r>
    </w:p>
    <w:p w14:paraId="3DF8C35C" w14:textId="208DFA95" w:rsidR="004C407C" w:rsidRDefault="004C407C" w:rsidP="00494AAC">
      <w:pPr>
        <w:spacing w:after="0" w:line="360" w:lineRule="auto"/>
        <w:jc w:val="both"/>
        <w:rPr>
          <w:rFonts w:ascii="Times New Roman" w:hAnsi="Times New Roman" w:cs="Times New Roman"/>
          <w:sz w:val="24"/>
          <w:szCs w:val="24"/>
        </w:rPr>
      </w:pPr>
      <w:r w:rsidRPr="004C407C">
        <w:rPr>
          <w:rFonts w:ascii="Times New Roman" w:hAnsi="Times New Roman" w:cs="Times New Roman"/>
          <w:b/>
          <w:bCs/>
          <w:sz w:val="24"/>
          <w:szCs w:val="24"/>
        </w:rPr>
        <w:t xml:space="preserve">Kata </w:t>
      </w:r>
      <w:proofErr w:type="spellStart"/>
      <w:r w:rsidRPr="004C407C">
        <w:rPr>
          <w:rFonts w:ascii="Times New Roman" w:hAnsi="Times New Roman" w:cs="Times New Roman"/>
          <w:b/>
          <w:bCs/>
          <w:sz w:val="24"/>
          <w:szCs w:val="24"/>
        </w:rPr>
        <w:t>kunci</w:t>
      </w:r>
      <w:proofErr w:type="spellEnd"/>
      <w:r w:rsidRPr="004C407C">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Kolelithiasis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Laparoskopi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kolesistektomi</w:t>
      </w:r>
      <w:proofErr w:type="spellEnd"/>
      <w:r>
        <w:rPr>
          <w:rFonts w:ascii="Times New Roman" w:hAnsi="Times New Roman" w:cs="Times New Roman"/>
          <w:sz w:val="24"/>
          <w:szCs w:val="24"/>
        </w:rPr>
        <w:t xml:space="preserve">, Open </w:t>
      </w:r>
      <w:proofErr w:type="spellStart"/>
      <w:r>
        <w:rPr>
          <w:rFonts w:ascii="Times New Roman" w:hAnsi="Times New Roman" w:cs="Times New Roman"/>
          <w:sz w:val="24"/>
          <w:szCs w:val="24"/>
        </w:rPr>
        <w:t>kolesistektomi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Pediatri</w:t>
      </w:r>
      <w:proofErr w:type="spellEnd"/>
      <w:r>
        <w:rPr>
          <w:rFonts w:ascii="Times New Roman" w:hAnsi="Times New Roman" w:cs="Times New Roman"/>
          <w:sz w:val="24"/>
          <w:szCs w:val="24"/>
        </w:rPr>
        <w:t>.</w:t>
      </w:r>
    </w:p>
    <w:p w14:paraId="65632672" w14:textId="2800CECA" w:rsidR="00487892" w:rsidRPr="00487892" w:rsidRDefault="00487892" w:rsidP="00487892">
      <w:pPr>
        <w:spacing w:after="0" w:line="360" w:lineRule="auto"/>
        <w:jc w:val="center"/>
        <w:rPr>
          <w:rFonts w:ascii="Times New Roman" w:hAnsi="Times New Roman" w:cs="Times New Roman"/>
          <w:sz w:val="24"/>
          <w:szCs w:val="24"/>
        </w:rPr>
      </w:pPr>
      <w:r w:rsidRPr="00487892">
        <w:rPr>
          <w:rFonts w:ascii="Times New Roman" w:hAnsi="Times New Roman" w:cs="Times New Roman"/>
          <w:b/>
          <w:bCs/>
          <w:sz w:val="24"/>
          <w:szCs w:val="24"/>
        </w:rPr>
        <w:lastRenderedPageBreak/>
        <w:t xml:space="preserve">Laparoscopic Cholecystectomy is Associated with Superior Clinical Outcomes in </w:t>
      </w:r>
      <w:proofErr w:type="spellStart"/>
      <w:r w:rsidRPr="00487892">
        <w:rPr>
          <w:rFonts w:ascii="Times New Roman" w:hAnsi="Times New Roman" w:cs="Times New Roman"/>
          <w:b/>
          <w:bCs/>
          <w:sz w:val="24"/>
          <w:szCs w:val="24"/>
        </w:rPr>
        <w:t>Pediatric</w:t>
      </w:r>
      <w:proofErr w:type="spellEnd"/>
      <w:r w:rsidRPr="00487892">
        <w:rPr>
          <w:rFonts w:ascii="Times New Roman" w:hAnsi="Times New Roman" w:cs="Times New Roman"/>
          <w:b/>
          <w:bCs/>
          <w:sz w:val="24"/>
          <w:szCs w:val="24"/>
        </w:rPr>
        <w:t xml:space="preserve"> Cholelithiasis: A 6-Year Comprehensive Surgical Outcome Analysis from Semarang, Indonesia</w:t>
      </w:r>
    </w:p>
    <w:p w14:paraId="27C6C98B" w14:textId="4209ED0E" w:rsidR="00487892" w:rsidRPr="00487892" w:rsidRDefault="00487892" w:rsidP="00487892">
      <w:pPr>
        <w:spacing w:after="0" w:line="360" w:lineRule="auto"/>
        <w:jc w:val="center"/>
        <w:rPr>
          <w:rFonts w:ascii="Times New Roman" w:hAnsi="Times New Roman" w:cs="Times New Roman"/>
          <w:sz w:val="24"/>
          <w:szCs w:val="24"/>
        </w:rPr>
      </w:pPr>
      <w:r w:rsidRPr="00487892">
        <w:rPr>
          <w:rFonts w:ascii="Times New Roman" w:hAnsi="Times New Roman" w:cs="Times New Roman"/>
          <w:b/>
          <w:bCs/>
          <w:sz w:val="24"/>
          <w:szCs w:val="24"/>
        </w:rPr>
        <w:t xml:space="preserve">Natasha Aurellia1*, Edwin Basyar2, </w:t>
      </w:r>
      <w:proofErr w:type="spellStart"/>
      <w:r w:rsidRPr="00487892">
        <w:rPr>
          <w:rFonts w:ascii="Times New Roman" w:hAnsi="Times New Roman" w:cs="Times New Roman"/>
          <w:b/>
          <w:bCs/>
          <w:sz w:val="24"/>
          <w:szCs w:val="24"/>
        </w:rPr>
        <w:t>Rudiyuwono</w:t>
      </w:r>
      <w:proofErr w:type="spellEnd"/>
      <w:r w:rsidRPr="00487892">
        <w:rPr>
          <w:rFonts w:ascii="Times New Roman" w:hAnsi="Times New Roman" w:cs="Times New Roman"/>
          <w:b/>
          <w:bCs/>
          <w:sz w:val="24"/>
          <w:szCs w:val="24"/>
        </w:rPr>
        <w:t xml:space="preserve"> Raharjo2</w:t>
      </w:r>
    </w:p>
    <w:p w14:paraId="102EA314" w14:textId="11D80B7B" w:rsidR="00487892" w:rsidRPr="00487892" w:rsidRDefault="00487892" w:rsidP="00487892">
      <w:pPr>
        <w:spacing w:after="0" w:line="360" w:lineRule="auto"/>
        <w:jc w:val="center"/>
        <w:rPr>
          <w:rFonts w:ascii="Times New Roman" w:hAnsi="Times New Roman" w:cs="Times New Roman"/>
          <w:sz w:val="24"/>
          <w:szCs w:val="24"/>
        </w:rPr>
      </w:pPr>
      <w:r w:rsidRPr="00487892">
        <w:rPr>
          <w:rFonts w:ascii="Times New Roman" w:hAnsi="Times New Roman" w:cs="Times New Roman"/>
          <w:sz w:val="24"/>
          <w:szCs w:val="24"/>
        </w:rPr>
        <w:t xml:space="preserve">1General Surgery Resident, Faculty of Medicine </w:t>
      </w:r>
      <w:proofErr w:type="spellStart"/>
      <w:r w:rsidRPr="00487892">
        <w:rPr>
          <w:rFonts w:ascii="Times New Roman" w:hAnsi="Times New Roman" w:cs="Times New Roman"/>
          <w:sz w:val="24"/>
          <w:szCs w:val="24"/>
        </w:rPr>
        <w:t>Diponegoro</w:t>
      </w:r>
      <w:proofErr w:type="spellEnd"/>
      <w:r w:rsidRPr="00487892">
        <w:rPr>
          <w:rFonts w:ascii="Times New Roman" w:hAnsi="Times New Roman" w:cs="Times New Roman"/>
          <w:sz w:val="24"/>
          <w:szCs w:val="24"/>
        </w:rPr>
        <w:t xml:space="preserve"> University / </w:t>
      </w:r>
      <w:proofErr w:type="spellStart"/>
      <w:r w:rsidRPr="00487892">
        <w:rPr>
          <w:rFonts w:ascii="Times New Roman" w:hAnsi="Times New Roman" w:cs="Times New Roman"/>
          <w:sz w:val="24"/>
          <w:szCs w:val="24"/>
        </w:rPr>
        <w:t>Kariadi</w:t>
      </w:r>
      <w:proofErr w:type="spellEnd"/>
      <w:r w:rsidRPr="00487892">
        <w:rPr>
          <w:rFonts w:ascii="Times New Roman" w:hAnsi="Times New Roman" w:cs="Times New Roman"/>
          <w:sz w:val="24"/>
          <w:szCs w:val="24"/>
        </w:rPr>
        <w:t xml:space="preserve"> General Hospital, Semarang, Indonesia</w:t>
      </w:r>
    </w:p>
    <w:p w14:paraId="6832F7FA" w14:textId="283D158C" w:rsidR="00487892" w:rsidRDefault="00487892" w:rsidP="00487892">
      <w:pPr>
        <w:spacing w:after="0" w:line="360" w:lineRule="auto"/>
        <w:jc w:val="center"/>
        <w:rPr>
          <w:rFonts w:ascii="Times New Roman" w:hAnsi="Times New Roman" w:cs="Times New Roman"/>
          <w:sz w:val="24"/>
          <w:szCs w:val="24"/>
        </w:rPr>
      </w:pPr>
      <w:r w:rsidRPr="00487892">
        <w:rPr>
          <w:rFonts w:ascii="Times New Roman" w:hAnsi="Times New Roman" w:cs="Times New Roman"/>
          <w:sz w:val="24"/>
          <w:szCs w:val="24"/>
        </w:rPr>
        <w:t xml:space="preserve">2Pediatric Surgery Division, Department of Surgery, Faculty of Medicine </w:t>
      </w:r>
      <w:proofErr w:type="spellStart"/>
      <w:r w:rsidRPr="00487892">
        <w:rPr>
          <w:rFonts w:ascii="Times New Roman" w:hAnsi="Times New Roman" w:cs="Times New Roman"/>
          <w:sz w:val="24"/>
          <w:szCs w:val="24"/>
        </w:rPr>
        <w:t>Diponegoro</w:t>
      </w:r>
      <w:proofErr w:type="spellEnd"/>
      <w:r w:rsidRPr="00487892">
        <w:rPr>
          <w:rFonts w:ascii="Times New Roman" w:hAnsi="Times New Roman" w:cs="Times New Roman"/>
          <w:sz w:val="24"/>
          <w:szCs w:val="24"/>
        </w:rPr>
        <w:t xml:space="preserve"> University / </w:t>
      </w:r>
      <w:proofErr w:type="spellStart"/>
      <w:r w:rsidRPr="00487892">
        <w:rPr>
          <w:rFonts w:ascii="Times New Roman" w:hAnsi="Times New Roman" w:cs="Times New Roman"/>
          <w:sz w:val="24"/>
          <w:szCs w:val="24"/>
        </w:rPr>
        <w:t>Kariadi</w:t>
      </w:r>
      <w:proofErr w:type="spellEnd"/>
      <w:r w:rsidRPr="00487892">
        <w:rPr>
          <w:rFonts w:ascii="Times New Roman" w:hAnsi="Times New Roman" w:cs="Times New Roman"/>
          <w:sz w:val="24"/>
          <w:szCs w:val="24"/>
        </w:rPr>
        <w:t xml:space="preserve"> General Hospital, Semarang, Indonesia</w:t>
      </w:r>
    </w:p>
    <w:p w14:paraId="75EC88D3" w14:textId="77777777" w:rsidR="00487892" w:rsidRDefault="00487892" w:rsidP="00487892">
      <w:pPr>
        <w:pStyle w:val="BodyText"/>
        <w:spacing w:line="249" w:lineRule="auto"/>
        <w:ind w:left="555"/>
      </w:pPr>
      <w:r>
        <w:t>*Corresponding</w:t>
      </w:r>
      <w:r>
        <w:rPr>
          <w:spacing w:val="35"/>
        </w:rPr>
        <w:t xml:space="preserve"> </w:t>
      </w:r>
      <w:r>
        <w:t>Author:</w:t>
      </w:r>
      <w:r>
        <w:rPr>
          <w:spacing w:val="40"/>
        </w:rPr>
        <w:t xml:space="preserve"> </w:t>
      </w:r>
      <w:r>
        <w:t>Natasha Aurellia</w:t>
      </w:r>
      <w:r>
        <w:t>;</w:t>
      </w:r>
      <w:r>
        <w:rPr>
          <w:spacing w:val="40"/>
        </w:rPr>
        <w:t xml:space="preserve"> </w:t>
      </w:r>
      <w:r w:rsidRPr="00487892">
        <w:t>General Surgery Resident, Faculty of Medicine Diponegoro University / Kariadi General Hospital, Semarang, Indonesia</w:t>
      </w:r>
    </w:p>
    <w:p w14:paraId="63ED8078" w14:textId="5A1BC1F4" w:rsidR="00487892" w:rsidRPr="00487892" w:rsidRDefault="00487892" w:rsidP="00487892">
      <w:pPr>
        <w:pStyle w:val="BodyText"/>
        <w:spacing w:line="249" w:lineRule="auto"/>
        <w:ind w:left="555"/>
      </w:pPr>
      <w:r>
        <w:t xml:space="preserve">Email: </w:t>
      </w:r>
      <w:hyperlink r:id="rId5" w:history="1">
        <w:r w:rsidRPr="0002194B">
          <w:rPr>
            <w:rStyle w:val="Hyperlink"/>
          </w:rPr>
          <w:t>n.aurellihartanto</w:t>
        </w:r>
        <w:r w:rsidRPr="0002194B">
          <w:rPr>
            <w:rStyle w:val="Hyperlink"/>
          </w:rPr>
          <w:t>@gmail.com</w:t>
        </w:r>
      </w:hyperlink>
    </w:p>
    <w:p w14:paraId="06601721" w14:textId="12823390" w:rsidR="00487892" w:rsidRPr="00487892" w:rsidRDefault="00487892" w:rsidP="00487892">
      <w:pPr>
        <w:spacing w:after="0" w:line="360" w:lineRule="auto"/>
        <w:jc w:val="center"/>
        <w:rPr>
          <w:rFonts w:ascii="Times New Roman" w:hAnsi="Times New Roman" w:cs="Times New Roman"/>
          <w:sz w:val="24"/>
          <w:szCs w:val="24"/>
        </w:rPr>
      </w:pPr>
      <w:r w:rsidRPr="00487892">
        <w:rPr>
          <w:rFonts w:ascii="Times New Roman" w:hAnsi="Times New Roman" w:cs="Times New Roman"/>
          <w:b/>
          <w:bCs/>
          <w:sz w:val="24"/>
          <w:szCs w:val="24"/>
        </w:rPr>
        <w:t>A B S T R A C T</w:t>
      </w:r>
    </w:p>
    <w:p w14:paraId="2F63F048" w14:textId="77777777" w:rsidR="00487892" w:rsidRPr="00487892" w:rsidRDefault="00487892" w:rsidP="00487892">
      <w:pPr>
        <w:spacing w:after="0" w:line="360" w:lineRule="auto"/>
        <w:jc w:val="both"/>
        <w:rPr>
          <w:rFonts w:ascii="Times New Roman" w:hAnsi="Times New Roman" w:cs="Times New Roman"/>
          <w:sz w:val="24"/>
          <w:szCs w:val="24"/>
        </w:rPr>
      </w:pPr>
      <w:r w:rsidRPr="00487892">
        <w:rPr>
          <w:rFonts w:ascii="Times New Roman" w:hAnsi="Times New Roman" w:cs="Times New Roman"/>
          <w:b/>
          <w:bCs/>
          <w:sz w:val="24"/>
          <w:szCs w:val="24"/>
        </w:rPr>
        <w:t xml:space="preserve">Background: </w:t>
      </w:r>
      <w:r w:rsidRPr="00487892">
        <w:rPr>
          <w:rFonts w:ascii="Times New Roman" w:hAnsi="Times New Roman" w:cs="Times New Roman"/>
          <w:sz w:val="24"/>
          <w:szCs w:val="24"/>
        </w:rPr>
        <w:t xml:space="preserve">The incidence of </w:t>
      </w:r>
      <w:proofErr w:type="spellStart"/>
      <w:r w:rsidRPr="00487892">
        <w:rPr>
          <w:rFonts w:ascii="Times New Roman" w:hAnsi="Times New Roman" w:cs="Times New Roman"/>
          <w:sz w:val="24"/>
          <w:szCs w:val="24"/>
        </w:rPr>
        <w:t>pediatric</w:t>
      </w:r>
      <w:proofErr w:type="spellEnd"/>
      <w:r w:rsidRPr="00487892">
        <w:rPr>
          <w:rFonts w:ascii="Times New Roman" w:hAnsi="Times New Roman" w:cs="Times New Roman"/>
          <w:sz w:val="24"/>
          <w:szCs w:val="24"/>
        </w:rPr>
        <w:t xml:space="preserve"> cholelithiasis is increasing globally, driven primarily by the childhood obesity epidemic. In a nation of over 270 million people like Indonesia, with rising obesity rates, understanding the optimal surgical management is a national health priority. This study provides the first detailed, comparative surgical outcome analysis for </w:t>
      </w:r>
      <w:proofErr w:type="spellStart"/>
      <w:r w:rsidRPr="00487892">
        <w:rPr>
          <w:rFonts w:ascii="Times New Roman" w:hAnsi="Times New Roman" w:cs="Times New Roman"/>
          <w:sz w:val="24"/>
          <w:szCs w:val="24"/>
        </w:rPr>
        <w:t>pediatric</w:t>
      </w:r>
      <w:proofErr w:type="spellEnd"/>
      <w:r w:rsidRPr="00487892">
        <w:rPr>
          <w:rFonts w:ascii="Times New Roman" w:hAnsi="Times New Roman" w:cs="Times New Roman"/>
          <w:sz w:val="24"/>
          <w:szCs w:val="24"/>
        </w:rPr>
        <w:t xml:space="preserve"> cholecystectomy from a major Indonesian referral </w:t>
      </w:r>
      <w:proofErr w:type="spellStart"/>
      <w:r w:rsidRPr="00487892">
        <w:rPr>
          <w:rFonts w:ascii="Times New Roman" w:hAnsi="Times New Roman" w:cs="Times New Roman"/>
          <w:sz w:val="24"/>
          <w:szCs w:val="24"/>
        </w:rPr>
        <w:t>center</w:t>
      </w:r>
      <w:proofErr w:type="spellEnd"/>
      <w:r w:rsidRPr="00487892">
        <w:rPr>
          <w:rFonts w:ascii="Times New Roman" w:hAnsi="Times New Roman" w:cs="Times New Roman"/>
          <w:sz w:val="24"/>
          <w:szCs w:val="24"/>
        </w:rPr>
        <w:t xml:space="preserve">. </w:t>
      </w:r>
    </w:p>
    <w:p w14:paraId="2805C2D7" w14:textId="77777777" w:rsidR="00487892" w:rsidRPr="00487892" w:rsidRDefault="00487892" w:rsidP="00487892">
      <w:pPr>
        <w:spacing w:after="0" w:line="360" w:lineRule="auto"/>
        <w:jc w:val="both"/>
        <w:rPr>
          <w:rFonts w:ascii="Times New Roman" w:hAnsi="Times New Roman" w:cs="Times New Roman"/>
          <w:sz w:val="24"/>
          <w:szCs w:val="24"/>
        </w:rPr>
      </w:pPr>
      <w:r w:rsidRPr="00487892">
        <w:rPr>
          <w:rFonts w:ascii="Times New Roman" w:hAnsi="Times New Roman" w:cs="Times New Roman"/>
          <w:b/>
          <w:bCs/>
          <w:sz w:val="24"/>
          <w:szCs w:val="24"/>
        </w:rPr>
        <w:t xml:space="preserve">Methods: </w:t>
      </w:r>
      <w:r w:rsidRPr="00487892">
        <w:rPr>
          <w:rFonts w:ascii="Times New Roman" w:hAnsi="Times New Roman" w:cs="Times New Roman"/>
          <w:sz w:val="24"/>
          <w:szCs w:val="24"/>
        </w:rPr>
        <w:t xml:space="preserve">A retrospective cohort study of all </w:t>
      </w:r>
      <w:proofErr w:type="spellStart"/>
      <w:r w:rsidRPr="00487892">
        <w:rPr>
          <w:rFonts w:ascii="Times New Roman" w:hAnsi="Times New Roman" w:cs="Times New Roman"/>
          <w:sz w:val="24"/>
          <w:szCs w:val="24"/>
        </w:rPr>
        <w:t>pediatric</w:t>
      </w:r>
      <w:proofErr w:type="spellEnd"/>
      <w:r w:rsidRPr="00487892">
        <w:rPr>
          <w:rFonts w:ascii="Times New Roman" w:hAnsi="Times New Roman" w:cs="Times New Roman"/>
          <w:sz w:val="24"/>
          <w:szCs w:val="24"/>
        </w:rPr>
        <w:t xml:space="preserve"> patients (≤18 years) undergoing cholecystectomy from January 2019 to December 2024 was conducted. Data on preoperative demographics, clinical presentation, intraoperative variables (operative time, blood loss, conversion rate), and postoperative outcomes (length of stay, 30-day complications graded by </w:t>
      </w:r>
      <w:proofErr w:type="spellStart"/>
      <w:r w:rsidRPr="00487892">
        <w:rPr>
          <w:rFonts w:ascii="Times New Roman" w:hAnsi="Times New Roman" w:cs="Times New Roman"/>
          <w:sz w:val="24"/>
          <w:szCs w:val="24"/>
        </w:rPr>
        <w:t>Clavien</w:t>
      </w:r>
      <w:proofErr w:type="spellEnd"/>
      <w:r w:rsidRPr="00487892">
        <w:rPr>
          <w:rFonts w:ascii="Times New Roman" w:hAnsi="Times New Roman" w:cs="Times New Roman"/>
          <w:sz w:val="24"/>
          <w:szCs w:val="24"/>
        </w:rPr>
        <w:t xml:space="preserve">-Dindo) were extracted. Laparoscopic (LC) and open cholecystectomy (OC) groups were compared using Mann-Whitney U and Fisher’s exact tests. </w:t>
      </w:r>
    </w:p>
    <w:p w14:paraId="00106CEE" w14:textId="77777777" w:rsidR="00487892" w:rsidRPr="00487892" w:rsidRDefault="00487892" w:rsidP="00487892">
      <w:pPr>
        <w:spacing w:after="0" w:line="360" w:lineRule="auto"/>
        <w:jc w:val="both"/>
        <w:rPr>
          <w:rFonts w:ascii="Times New Roman" w:hAnsi="Times New Roman" w:cs="Times New Roman"/>
          <w:sz w:val="24"/>
          <w:szCs w:val="24"/>
        </w:rPr>
      </w:pPr>
      <w:r w:rsidRPr="00487892">
        <w:rPr>
          <w:rFonts w:ascii="Times New Roman" w:hAnsi="Times New Roman" w:cs="Times New Roman"/>
          <w:b/>
          <w:bCs/>
          <w:sz w:val="24"/>
          <w:szCs w:val="24"/>
        </w:rPr>
        <w:t>Results</w:t>
      </w:r>
      <w:r w:rsidRPr="00487892">
        <w:rPr>
          <w:rFonts w:ascii="Times New Roman" w:hAnsi="Times New Roman" w:cs="Times New Roman"/>
          <w:sz w:val="24"/>
          <w:szCs w:val="24"/>
        </w:rPr>
        <w:t>: The cohort of 30 patients (70% female, mean age 12.0 years) had a 60% prevalence of overweight or obesity. Laparoscopy was the initial approach in 25 cases (83.3%), with one conversion to open surgery (4%). Compared to the OC group (n=6), the definitive LC group (n=24) demonstrated significantly superior outcomes: median operative time was shorter (72 vs. 115 minutes, p=0.004), median estimated blood loss was lower (15 vs. 80 mL, p&lt;0.001), and median postoperative length of stay was significantly reduced (3 vs. 5 days, p=0.002). The postoperative complication rate was lower in the LC group (8.3% vs. 33.3%, p=0.14), with all complications being minor (</w:t>
      </w:r>
      <w:proofErr w:type="spellStart"/>
      <w:r w:rsidRPr="00487892">
        <w:rPr>
          <w:rFonts w:ascii="Times New Roman" w:hAnsi="Times New Roman" w:cs="Times New Roman"/>
          <w:sz w:val="24"/>
          <w:szCs w:val="24"/>
        </w:rPr>
        <w:t>Clavien</w:t>
      </w:r>
      <w:proofErr w:type="spellEnd"/>
      <w:r w:rsidRPr="00487892">
        <w:rPr>
          <w:rFonts w:ascii="Times New Roman" w:hAnsi="Times New Roman" w:cs="Times New Roman"/>
          <w:sz w:val="24"/>
          <w:szCs w:val="24"/>
        </w:rPr>
        <w:t xml:space="preserve">-Dindo Grade I-II). </w:t>
      </w:r>
    </w:p>
    <w:p w14:paraId="112F8A21" w14:textId="77777777" w:rsidR="00487892" w:rsidRPr="00487892" w:rsidRDefault="00487892" w:rsidP="00487892">
      <w:pPr>
        <w:spacing w:after="0" w:line="360" w:lineRule="auto"/>
        <w:jc w:val="both"/>
        <w:rPr>
          <w:rFonts w:ascii="Times New Roman" w:hAnsi="Times New Roman" w:cs="Times New Roman"/>
          <w:sz w:val="24"/>
          <w:szCs w:val="24"/>
        </w:rPr>
      </w:pPr>
      <w:r w:rsidRPr="00487892">
        <w:rPr>
          <w:rFonts w:ascii="Times New Roman" w:hAnsi="Times New Roman" w:cs="Times New Roman"/>
          <w:b/>
          <w:bCs/>
          <w:sz w:val="24"/>
          <w:szCs w:val="24"/>
        </w:rPr>
        <w:t xml:space="preserve">Conclusion: </w:t>
      </w:r>
      <w:r w:rsidRPr="00487892">
        <w:rPr>
          <w:rFonts w:ascii="Times New Roman" w:hAnsi="Times New Roman" w:cs="Times New Roman"/>
          <w:sz w:val="24"/>
          <w:szCs w:val="24"/>
        </w:rPr>
        <w:t xml:space="preserve">Laparoscopic cholecystectomy is a safe, effective, and efficient procedure that provides superior clinical outcomes compared to the open approach in the Indonesian </w:t>
      </w:r>
      <w:proofErr w:type="spellStart"/>
      <w:r w:rsidRPr="00487892">
        <w:rPr>
          <w:rFonts w:ascii="Times New Roman" w:hAnsi="Times New Roman" w:cs="Times New Roman"/>
          <w:sz w:val="24"/>
          <w:szCs w:val="24"/>
        </w:rPr>
        <w:t>pediatric</w:t>
      </w:r>
      <w:proofErr w:type="spellEnd"/>
      <w:r w:rsidRPr="00487892">
        <w:rPr>
          <w:rFonts w:ascii="Times New Roman" w:hAnsi="Times New Roman" w:cs="Times New Roman"/>
          <w:sz w:val="24"/>
          <w:szCs w:val="24"/>
        </w:rPr>
        <w:t xml:space="preserve"> population. These findings provide robust local evidence to establish LC as the unequivocal standard of care and justify investment in minimally invasive surgical training and infrastructure to meet the rising burden of this disease </w:t>
      </w:r>
    </w:p>
    <w:p w14:paraId="59D092E7" w14:textId="531053D5" w:rsidR="00BE1E3A" w:rsidRPr="00BE1E3A" w:rsidRDefault="00487892" w:rsidP="00BE1E3A">
      <w:pPr>
        <w:spacing w:after="0" w:line="360" w:lineRule="auto"/>
        <w:rPr>
          <w:rFonts w:ascii="Times New Roman" w:hAnsi="Times New Roman" w:cs="Times New Roman"/>
          <w:sz w:val="24"/>
          <w:szCs w:val="24"/>
        </w:rPr>
      </w:pPr>
      <w:r w:rsidRPr="00487892">
        <w:rPr>
          <w:rFonts w:ascii="Times New Roman" w:hAnsi="Times New Roman" w:cs="Times New Roman"/>
          <w:b/>
          <w:bCs/>
          <w:sz w:val="24"/>
          <w:szCs w:val="24"/>
        </w:rPr>
        <w:t>Keywords:</w:t>
      </w:r>
      <w:r>
        <w:rPr>
          <w:rFonts w:ascii="Times New Roman" w:hAnsi="Times New Roman" w:cs="Times New Roman"/>
          <w:sz w:val="24"/>
          <w:szCs w:val="24"/>
        </w:rPr>
        <w:t xml:space="preserve"> Ch</w:t>
      </w:r>
      <w:r>
        <w:rPr>
          <w:rFonts w:ascii="Times New Roman" w:hAnsi="Times New Roman" w:cs="Times New Roman"/>
          <w:sz w:val="24"/>
          <w:szCs w:val="24"/>
        </w:rPr>
        <w:t>olelithiasis, Laparos</w:t>
      </w:r>
      <w:r>
        <w:rPr>
          <w:rFonts w:ascii="Times New Roman" w:hAnsi="Times New Roman" w:cs="Times New Roman"/>
          <w:sz w:val="24"/>
          <w:szCs w:val="24"/>
        </w:rPr>
        <w:t>c</w:t>
      </w:r>
      <w:r>
        <w:rPr>
          <w:rFonts w:ascii="Times New Roman" w:hAnsi="Times New Roman" w:cs="Times New Roman"/>
          <w:sz w:val="24"/>
          <w:szCs w:val="24"/>
        </w:rPr>
        <w:t>op</w:t>
      </w:r>
      <w:r>
        <w:rPr>
          <w:rFonts w:ascii="Times New Roman" w:hAnsi="Times New Roman" w:cs="Times New Roman"/>
          <w:sz w:val="24"/>
          <w:szCs w:val="24"/>
        </w:rPr>
        <w:t>y ch</w:t>
      </w:r>
      <w:r>
        <w:rPr>
          <w:rFonts w:ascii="Times New Roman" w:hAnsi="Times New Roman" w:cs="Times New Roman"/>
          <w:sz w:val="24"/>
          <w:szCs w:val="24"/>
        </w:rPr>
        <w:t>ole</w:t>
      </w:r>
      <w:r>
        <w:rPr>
          <w:rFonts w:ascii="Times New Roman" w:hAnsi="Times New Roman" w:cs="Times New Roman"/>
          <w:sz w:val="24"/>
          <w:szCs w:val="24"/>
        </w:rPr>
        <w:t>cy</w:t>
      </w:r>
      <w:r>
        <w:rPr>
          <w:rFonts w:ascii="Times New Roman" w:hAnsi="Times New Roman" w:cs="Times New Roman"/>
          <w:sz w:val="24"/>
          <w:szCs w:val="24"/>
        </w:rPr>
        <w:t>ste</w:t>
      </w:r>
      <w:r>
        <w:rPr>
          <w:rFonts w:ascii="Times New Roman" w:hAnsi="Times New Roman" w:cs="Times New Roman"/>
          <w:sz w:val="24"/>
          <w:szCs w:val="24"/>
        </w:rPr>
        <w:t>c</w:t>
      </w:r>
      <w:r>
        <w:rPr>
          <w:rFonts w:ascii="Times New Roman" w:hAnsi="Times New Roman" w:cs="Times New Roman"/>
          <w:sz w:val="24"/>
          <w:szCs w:val="24"/>
        </w:rPr>
        <w:t>tom</w:t>
      </w:r>
      <w:r>
        <w:rPr>
          <w:rFonts w:ascii="Times New Roman" w:hAnsi="Times New Roman" w:cs="Times New Roman"/>
          <w:sz w:val="24"/>
          <w:szCs w:val="24"/>
        </w:rPr>
        <w:t>y</w:t>
      </w:r>
      <w:r>
        <w:rPr>
          <w:rFonts w:ascii="Times New Roman" w:hAnsi="Times New Roman" w:cs="Times New Roman"/>
          <w:sz w:val="24"/>
          <w:szCs w:val="24"/>
        </w:rPr>
        <w:t>, Open cholecystectomy, Pediat</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w:t>
      </w:r>
    </w:p>
    <w:sectPr w:rsidR="00BE1E3A" w:rsidRPr="00BE1E3A" w:rsidSect="00385FEE">
      <w:pgSz w:w="12191" w:h="18722"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4A5"/>
    <w:multiLevelType w:val="multilevel"/>
    <w:tmpl w:val="87E2905A"/>
    <w:lvl w:ilvl="0">
      <w:start w:val="3"/>
      <w:numFmt w:val="decimal"/>
      <w:lvlText w:val="%1"/>
      <w:lvlJc w:val="left"/>
      <w:pPr>
        <w:ind w:left="1648" w:hanging="720"/>
      </w:pPr>
      <w:rPr>
        <w:rFonts w:hint="default"/>
        <w:lang w:val="id" w:eastAsia="en-US" w:bidi="ar-SA"/>
      </w:rPr>
    </w:lvl>
    <w:lvl w:ilvl="1">
      <w:start w:val="1"/>
      <w:numFmt w:val="decimal"/>
      <w:lvlText w:val="%1.%2"/>
      <w:lvlJc w:val="left"/>
      <w:pPr>
        <w:ind w:left="164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648" w:hanging="72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2061"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2080" w:hanging="360"/>
      </w:pPr>
      <w:rPr>
        <w:rFonts w:hint="default"/>
        <w:lang w:val="id" w:eastAsia="en-US" w:bidi="ar-SA"/>
      </w:rPr>
    </w:lvl>
    <w:lvl w:ilvl="5">
      <w:numFmt w:val="bullet"/>
      <w:lvlText w:val="•"/>
      <w:lvlJc w:val="left"/>
      <w:pPr>
        <w:ind w:left="2720" w:hanging="360"/>
      </w:pPr>
      <w:rPr>
        <w:rFonts w:hint="default"/>
        <w:lang w:val="id" w:eastAsia="en-US" w:bidi="ar-SA"/>
      </w:rPr>
    </w:lvl>
    <w:lvl w:ilvl="6">
      <w:numFmt w:val="bullet"/>
      <w:lvlText w:val="•"/>
      <w:lvlJc w:val="left"/>
      <w:pPr>
        <w:ind w:left="4109" w:hanging="360"/>
      </w:pPr>
      <w:rPr>
        <w:rFonts w:hint="default"/>
        <w:lang w:val="id" w:eastAsia="en-US" w:bidi="ar-SA"/>
      </w:rPr>
    </w:lvl>
    <w:lvl w:ilvl="7">
      <w:numFmt w:val="bullet"/>
      <w:lvlText w:val="•"/>
      <w:lvlJc w:val="left"/>
      <w:pPr>
        <w:ind w:left="5498" w:hanging="360"/>
      </w:pPr>
      <w:rPr>
        <w:rFonts w:hint="default"/>
        <w:lang w:val="id" w:eastAsia="en-US" w:bidi="ar-SA"/>
      </w:rPr>
    </w:lvl>
    <w:lvl w:ilvl="8">
      <w:numFmt w:val="bullet"/>
      <w:lvlText w:val="•"/>
      <w:lvlJc w:val="left"/>
      <w:pPr>
        <w:ind w:left="6887" w:hanging="360"/>
      </w:pPr>
      <w:rPr>
        <w:rFonts w:hint="default"/>
        <w:lang w:val="id" w:eastAsia="en-US" w:bidi="ar-SA"/>
      </w:rPr>
    </w:lvl>
  </w:abstractNum>
  <w:abstractNum w:abstractNumId="1" w15:restartNumberingAfterBreak="0">
    <w:nsid w:val="34374D9C"/>
    <w:multiLevelType w:val="hybridMultilevel"/>
    <w:tmpl w:val="32F66510"/>
    <w:lvl w:ilvl="0" w:tplc="8E98ECC4">
      <w:start w:val="1"/>
      <w:numFmt w:val="decimal"/>
      <w:lvlText w:val="%1."/>
      <w:lvlJc w:val="left"/>
      <w:pPr>
        <w:ind w:left="1922" w:hanging="360"/>
      </w:pPr>
      <w:rPr>
        <w:rFonts w:ascii="Times New Roman" w:eastAsia="Times New Roman" w:hAnsi="Times New Roman" w:cs="Times New Roman" w:hint="default"/>
        <w:w w:val="100"/>
        <w:sz w:val="24"/>
        <w:szCs w:val="24"/>
        <w:lang w:val="id" w:eastAsia="en-US" w:bidi="ar-SA"/>
      </w:rPr>
    </w:lvl>
    <w:lvl w:ilvl="1" w:tplc="D0803DF4">
      <w:numFmt w:val="bullet"/>
      <w:lvlText w:val="•"/>
      <w:lvlJc w:val="left"/>
      <w:pPr>
        <w:ind w:left="2694" w:hanging="360"/>
      </w:pPr>
      <w:rPr>
        <w:rFonts w:hint="default"/>
        <w:lang w:val="id" w:eastAsia="en-US" w:bidi="ar-SA"/>
      </w:rPr>
    </w:lvl>
    <w:lvl w:ilvl="2" w:tplc="057A7612">
      <w:numFmt w:val="bullet"/>
      <w:lvlText w:val="•"/>
      <w:lvlJc w:val="left"/>
      <w:pPr>
        <w:ind w:left="3469" w:hanging="360"/>
      </w:pPr>
      <w:rPr>
        <w:rFonts w:hint="default"/>
        <w:lang w:val="id" w:eastAsia="en-US" w:bidi="ar-SA"/>
      </w:rPr>
    </w:lvl>
    <w:lvl w:ilvl="3" w:tplc="32006F5C">
      <w:numFmt w:val="bullet"/>
      <w:lvlText w:val="•"/>
      <w:lvlJc w:val="left"/>
      <w:pPr>
        <w:ind w:left="4243" w:hanging="360"/>
      </w:pPr>
      <w:rPr>
        <w:rFonts w:hint="default"/>
        <w:lang w:val="id" w:eastAsia="en-US" w:bidi="ar-SA"/>
      </w:rPr>
    </w:lvl>
    <w:lvl w:ilvl="4" w:tplc="9440E8D4">
      <w:numFmt w:val="bullet"/>
      <w:lvlText w:val="•"/>
      <w:lvlJc w:val="left"/>
      <w:pPr>
        <w:ind w:left="5018" w:hanging="360"/>
      </w:pPr>
      <w:rPr>
        <w:rFonts w:hint="default"/>
        <w:lang w:val="id" w:eastAsia="en-US" w:bidi="ar-SA"/>
      </w:rPr>
    </w:lvl>
    <w:lvl w:ilvl="5" w:tplc="D0C22B96">
      <w:numFmt w:val="bullet"/>
      <w:lvlText w:val="•"/>
      <w:lvlJc w:val="left"/>
      <w:pPr>
        <w:ind w:left="5793" w:hanging="360"/>
      </w:pPr>
      <w:rPr>
        <w:rFonts w:hint="default"/>
        <w:lang w:val="id" w:eastAsia="en-US" w:bidi="ar-SA"/>
      </w:rPr>
    </w:lvl>
    <w:lvl w:ilvl="6" w:tplc="5EFEAAFC">
      <w:numFmt w:val="bullet"/>
      <w:lvlText w:val="•"/>
      <w:lvlJc w:val="left"/>
      <w:pPr>
        <w:ind w:left="6567" w:hanging="360"/>
      </w:pPr>
      <w:rPr>
        <w:rFonts w:hint="default"/>
        <w:lang w:val="id" w:eastAsia="en-US" w:bidi="ar-SA"/>
      </w:rPr>
    </w:lvl>
    <w:lvl w:ilvl="7" w:tplc="134EF4E6">
      <w:numFmt w:val="bullet"/>
      <w:lvlText w:val="•"/>
      <w:lvlJc w:val="left"/>
      <w:pPr>
        <w:ind w:left="7342" w:hanging="360"/>
      </w:pPr>
      <w:rPr>
        <w:rFonts w:hint="default"/>
        <w:lang w:val="id" w:eastAsia="en-US" w:bidi="ar-SA"/>
      </w:rPr>
    </w:lvl>
    <w:lvl w:ilvl="8" w:tplc="D2BC1C28">
      <w:numFmt w:val="bullet"/>
      <w:lvlText w:val="•"/>
      <w:lvlJc w:val="left"/>
      <w:pPr>
        <w:ind w:left="8117" w:hanging="360"/>
      </w:pPr>
      <w:rPr>
        <w:rFonts w:hint="default"/>
        <w:lang w:val="id" w:eastAsia="en-US" w:bidi="ar-SA"/>
      </w:rPr>
    </w:lvl>
  </w:abstractNum>
  <w:abstractNum w:abstractNumId="2" w15:restartNumberingAfterBreak="0">
    <w:nsid w:val="34B366B8"/>
    <w:multiLevelType w:val="hybridMultilevel"/>
    <w:tmpl w:val="C658AF16"/>
    <w:lvl w:ilvl="0" w:tplc="530A0C98">
      <w:start w:val="1"/>
      <w:numFmt w:val="lowerLetter"/>
      <w:lvlText w:val="%1."/>
      <w:lvlJc w:val="left"/>
      <w:pPr>
        <w:ind w:left="2005" w:hanging="226"/>
      </w:pPr>
      <w:rPr>
        <w:rFonts w:ascii="Times New Roman" w:eastAsia="Times New Roman" w:hAnsi="Times New Roman" w:cs="Times New Roman" w:hint="default"/>
        <w:spacing w:val="-1"/>
        <w:w w:val="100"/>
        <w:sz w:val="24"/>
        <w:szCs w:val="24"/>
        <w:lang w:val="id" w:eastAsia="en-US" w:bidi="ar-SA"/>
      </w:rPr>
    </w:lvl>
    <w:lvl w:ilvl="1" w:tplc="A5985D88">
      <w:numFmt w:val="bullet"/>
      <w:lvlText w:val="•"/>
      <w:lvlJc w:val="left"/>
      <w:pPr>
        <w:ind w:left="2766" w:hanging="226"/>
      </w:pPr>
      <w:rPr>
        <w:rFonts w:hint="default"/>
        <w:lang w:val="id" w:eastAsia="en-US" w:bidi="ar-SA"/>
      </w:rPr>
    </w:lvl>
    <w:lvl w:ilvl="2" w:tplc="A13C197E">
      <w:numFmt w:val="bullet"/>
      <w:lvlText w:val="•"/>
      <w:lvlJc w:val="left"/>
      <w:pPr>
        <w:ind w:left="3533" w:hanging="226"/>
      </w:pPr>
      <w:rPr>
        <w:rFonts w:hint="default"/>
        <w:lang w:val="id" w:eastAsia="en-US" w:bidi="ar-SA"/>
      </w:rPr>
    </w:lvl>
    <w:lvl w:ilvl="3" w:tplc="6776A9B0">
      <w:numFmt w:val="bullet"/>
      <w:lvlText w:val="•"/>
      <w:lvlJc w:val="left"/>
      <w:pPr>
        <w:ind w:left="4299" w:hanging="226"/>
      </w:pPr>
      <w:rPr>
        <w:rFonts w:hint="default"/>
        <w:lang w:val="id" w:eastAsia="en-US" w:bidi="ar-SA"/>
      </w:rPr>
    </w:lvl>
    <w:lvl w:ilvl="4" w:tplc="6CA0B734">
      <w:numFmt w:val="bullet"/>
      <w:lvlText w:val="•"/>
      <w:lvlJc w:val="left"/>
      <w:pPr>
        <w:ind w:left="5066" w:hanging="226"/>
      </w:pPr>
      <w:rPr>
        <w:rFonts w:hint="default"/>
        <w:lang w:val="id" w:eastAsia="en-US" w:bidi="ar-SA"/>
      </w:rPr>
    </w:lvl>
    <w:lvl w:ilvl="5" w:tplc="F34C57C4">
      <w:numFmt w:val="bullet"/>
      <w:lvlText w:val="•"/>
      <w:lvlJc w:val="left"/>
      <w:pPr>
        <w:ind w:left="5833" w:hanging="226"/>
      </w:pPr>
      <w:rPr>
        <w:rFonts w:hint="default"/>
        <w:lang w:val="id" w:eastAsia="en-US" w:bidi="ar-SA"/>
      </w:rPr>
    </w:lvl>
    <w:lvl w:ilvl="6" w:tplc="74348FDC">
      <w:numFmt w:val="bullet"/>
      <w:lvlText w:val="•"/>
      <w:lvlJc w:val="left"/>
      <w:pPr>
        <w:ind w:left="6599" w:hanging="226"/>
      </w:pPr>
      <w:rPr>
        <w:rFonts w:hint="default"/>
        <w:lang w:val="id" w:eastAsia="en-US" w:bidi="ar-SA"/>
      </w:rPr>
    </w:lvl>
    <w:lvl w:ilvl="7" w:tplc="60F64C6C">
      <w:numFmt w:val="bullet"/>
      <w:lvlText w:val="•"/>
      <w:lvlJc w:val="left"/>
      <w:pPr>
        <w:ind w:left="7366" w:hanging="226"/>
      </w:pPr>
      <w:rPr>
        <w:rFonts w:hint="default"/>
        <w:lang w:val="id" w:eastAsia="en-US" w:bidi="ar-SA"/>
      </w:rPr>
    </w:lvl>
    <w:lvl w:ilvl="8" w:tplc="531E393E">
      <w:numFmt w:val="bullet"/>
      <w:lvlText w:val="•"/>
      <w:lvlJc w:val="left"/>
      <w:pPr>
        <w:ind w:left="8133" w:hanging="226"/>
      </w:pPr>
      <w:rPr>
        <w:rFonts w:hint="default"/>
        <w:lang w:val="id" w:eastAsia="en-US" w:bidi="ar-SA"/>
      </w:rPr>
    </w:lvl>
  </w:abstractNum>
  <w:abstractNum w:abstractNumId="3" w15:restartNumberingAfterBreak="0">
    <w:nsid w:val="426A1C48"/>
    <w:multiLevelType w:val="hybridMultilevel"/>
    <w:tmpl w:val="730047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3E833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5595C3D"/>
    <w:multiLevelType w:val="hybridMultilevel"/>
    <w:tmpl w:val="C1767424"/>
    <w:lvl w:ilvl="0" w:tplc="FD229928">
      <w:start w:val="1"/>
      <w:numFmt w:val="decimal"/>
      <w:lvlText w:val="%1."/>
      <w:lvlJc w:val="left"/>
      <w:pPr>
        <w:ind w:left="1922" w:hanging="360"/>
      </w:pPr>
      <w:rPr>
        <w:rFonts w:ascii="Times New Roman" w:eastAsia="Times New Roman" w:hAnsi="Times New Roman" w:cs="Times New Roman" w:hint="default"/>
        <w:w w:val="100"/>
        <w:sz w:val="24"/>
        <w:szCs w:val="24"/>
        <w:lang w:val="id" w:eastAsia="en-US" w:bidi="ar-SA"/>
      </w:rPr>
    </w:lvl>
    <w:lvl w:ilvl="1" w:tplc="FB441828">
      <w:numFmt w:val="bullet"/>
      <w:lvlText w:val="•"/>
      <w:lvlJc w:val="left"/>
      <w:pPr>
        <w:ind w:left="2694" w:hanging="360"/>
      </w:pPr>
      <w:rPr>
        <w:rFonts w:hint="default"/>
        <w:lang w:val="id" w:eastAsia="en-US" w:bidi="ar-SA"/>
      </w:rPr>
    </w:lvl>
    <w:lvl w:ilvl="2" w:tplc="0DCC9532">
      <w:numFmt w:val="bullet"/>
      <w:lvlText w:val="•"/>
      <w:lvlJc w:val="left"/>
      <w:pPr>
        <w:ind w:left="3469" w:hanging="360"/>
      </w:pPr>
      <w:rPr>
        <w:rFonts w:hint="default"/>
        <w:lang w:val="id" w:eastAsia="en-US" w:bidi="ar-SA"/>
      </w:rPr>
    </w:lvl>
    <w:lvl w:ilvl="3" w:tplc="13A60FB4">
      <w:numFmt w:val="bullet"/>
      <w:lvlText w:val="•"/>
      <w:lvlJc w:val="left"/>
      <w:pPr>
        <w:ind w:left="4243" w:hanging="360"/>
      </w:pPr>
      <w:rPr>
        <w:rFonts w:hint="default"/>
        <w:lang w:val="id" w:eastAsia="en-US" w:bidi="ar-SA"/>
      </w:rPr>
    </w:lvl>
    <w:lvl w:ilvl="4" w:tplc="BF8871AE">
      <w:numFmt w:val="bullet"/>
      <w:lvlText w:val="•"/>
      <w:lvlJc w:val="left"/>
      <w:pPr>
        <w:ind w:left="5018" w:hanging="360"/>
      </w:pPr>
      <w:rPr>
        <w:rFonts w:hint="default"/>
        <w:lang w:val="id" w:eastAsia="en-US" w:bidi="ar-SA"/>
      </w:rPr>
    </w:lvl>
    <w:lvl w:ilvl="5" w:tplc="C2469ECE">
      <w:numFmt w:val="bullet"/>
      <w:lvlText w:val="•"/>
      <w:lvlJc w:val="left"/>
      <w:pPr>
        <w:ind w:left="5793" w:hanging="360"/>
      </w:pPr>
      <w:rPr>
        <w:rFonts w:hint="default"/>
        <w:lang w:val="id" w:eastAsia="en-US" w:bidi="ar-SA"/>
      </w:rPr>
    </w:lvl>
    <w:lvl w:ilvl="6" w:tplc="DD8AA52E">
      <w:numFmt w:val="bullet"/>
      <w:lvlText w:val="•"/>
      <w:lvlJc w:val="left"/>
      <w:pPr>
        <w:ind w:left="6567" w:hanging="360"/>
      </w:pPr>
      <w:rPr>
        <w:rFonts w:hint="default"/>
        <w:lang w:val="id" w:eastAsia="en-US" w:bidi="ar-SA"/>
      </w:rPr>
    </w:lvl>
    <w:lvl w:ilvl="7" w:tplc="88AEE8CC">
      <w:numFmt w:val="bullet"/>
      <w:lvlText w:val="•"/>
      <w:lvlJc w:val="left"/>
      <w:pPr>
        <w:ind w:left="7342" w:hanging="360"/>
      </w:pPr>
      <w:rPr>
        <w:rFonts w:hint="default"/>
        <w:lang w:val="id" w:eastAsia="en-US" w:bidi="ar-SA"/>
      </w:rPr>
    </w:lvl>
    <w:lvl w:ilvl="8" w:tplc="98E0574C">
      <w:numFmt w:val="bullet"/>
      <w:lvlText w:val="•"/>
      <w:lvlJc w:val="left"/>
      <w:pPr>
        <w:ind w:left="8117" w:hanging="360"/>
      </w:pPr>
      <w:rPr>
        <w:rFonts w:hint="default"/>
        <w:lang w:val="id" w:eastAsia="en-US" w:bidi="ar-SA"/>
      </w:rPr>
    </w:lvl>
  </w:abstractNum>
  <w:abstractNum w:abstractNumId="6" w15:restartNumberingAfterBreak="0">
    <w:nsid w:val="65C20BCE"/>
    <w:multiLevelType w:val="hybridMultilevel"/>
    <w:tmpl w:val="320448A4"/>
    <w:lvl w:ilvl="0" w:tplc="3C6C48CC">
      <w:start w:val="1"/>
      <w:numFmt w:val="decimal"/>
      <w:lvlText w:val="%1."/>
      <w:lvlJc w:val="left"/>
      <w:pPr>
        <w:ind w:left="2214" w:hanging="360"/>
      </w:pPr>
      <w:rPr>
        <w:rFonts w:ascii="Times New Roman" w:eastAsia="Times New Roman" w:hAnsi="Times New Roman" w:cs="Times New Roman" w:hint="default"/>
        <w:w w:val="100"/>
        <w:sz w:val="24"/>
        <w:szCs w:val="24"/>
        <w:lang w:val="id" w:eastAsia="en-US" w:bidi="ar-SA"/>
      </w:rPr>
    </w:lvl>
    <w:lvl w:ilvl="1" w:tplc="4F2CB5D6">
      <w:numFmt w:val="bullet"/>
      <w:lvlText w:val="•"/>
      <w:lvlJc w:val="left"/>
      <w:pPr>
        <w:ind w:left="2964" w:hanging="360"/>
      </w:pPr>
      <w:rPr>
        <w:rFonts w:hint="default"/>
        <w:lang w:val="id" w:eastAsia="en-US" w:bidi="ar-SA"/>
      </w:rPr>
    </w:lvl>
    <w:lvl w:ilvl="2" w:tplc="78502FA6">
      <w:numFmt w:val="bullet"/>
      <w:lvlText w:val="•"/>
      <w:lvlJc w:val="left"/>
      <w:pPr>
        <w:ind w:left="3709" w:hanging="360"/>
      </w:pPr>
      <w:rPr>
        <w:rFonts w:hint="default"/>
        <w:lang w:val="id" w:eastAsia="en-US" w:bidi="ar-SA"/>
      </w:rPr>
    </w:lvl>
    <w:lvl w:ilvl="3" w:tplc="7DE2BD50">
      <w:numFmt w:val="bullet"/>
      <w:lvlText w:val="•"/>
      <w:lvlJc w:val="left"/>
      <w:pPr>
        <w:ind w:left="4453" w:hanging="360"/>
      </w:pPr>
      <w:rPr>
        <w:rFonts w:hint="default"/>
        <w:lang w:val="id" w:eastAsia="en-US" w:bidi="ar-SA"/>
      </w:rPr>
    </w:lvl>
    <w:lvl w:ilvl="4" w:tplc="279876D4">
      <w:numFmt w:val="bullet"/>
      <w:lvlText w:val="•"/>
      <w:lvlJc w:val="left"/>
      <w:pPr>
        <w:ind w:left="5198" w:hanging="360"/>
      </w:pPr>
      <w:rPr>
        <w:rFonts w:hint="default"/>
        <w:lang w:val="id" w:eastAsia="en-US" w:bidi="ar-SA"/>
      </w:rPr>
    </w:lvl>
    <w:lvl w:ilvl="5" w:tplc="2E6C44E8">
      <w:numFmt w:val="bullet"/>
      <w:lvlText w:val="•"/>
      <w:lvlJc w:val="left"/>
      <w:pPr>
        <w:ind w:left="5943" w:hanging="360"/>
      </w:pPr>
      <w:rPr>
        <w:rFonts w:hint="default"/>
        <w:lang w:val="id" w:eastAsia="en-US" w:bidi="ar-SA"/>
      </w:rPr>
    </w:lvl>
    <w:lvl w:ilvl="6" w:tplc="FDC2C5B8">
      <w:numFmt w:val="bullet"/>
      <w:lvlText w:val="•"/>
      <w:lvlJc w:val="left"/>
      <w:pPr>
        <w:ind w:left="6687" w:hanging="360"/>
      </w:pPr>
      <w:rPr>
        <w:rFonts w:hint="default"/>
        <w:lang w:val="id" w:eastAsia="en-US" w:bidi="ar-SA"/>
      </w:rPr>
    </w:lvl>
    <w:lvl w:ilvl="7" w:tplc="C6B6EE00">
      <w:numFmt w:val="bullet"/>
      <w:lvlText w:val="•"/>
      <w:lvlJc w:val="left"/>
      <w:pPr>
        <w:ind w:left="7432" w:hanging="360"/>
      </w:pPr>
      <w:rPr>
        <w:rFonts w:hint="default"/>
        <w:lang w:val="id" w:eastAsia="en-US" w:bidi="ar-SA"/>
      </w:rPr>
    </w:lvl>
    <w:lvl w:ilvl="8" w:tplc="1304F682">
      <w:numFmt w:val="bullet"/>
      <w:lvlText w:val="•"/>
      <w:lvlJc w:val="left"/>
      <w:pPr>
        <w:ind w:left="8177" w:hanging="360"/>
      </w:pPr>
      <w:rPr>
        <w:rFonts w:hint="default"/>
        <w:lang w:val="id" w:eastAsia="en-US" w:bidi="ar-SA"/>
      </w:rPr>
    </w:lvl>
  </w:abstractNum>
  <w:num w:numId="1" w16cid:durableId="1023937041">
    <w:abstractNumId w:val="1"/>
  </w:num>
  <w:num w:numId="2" w16cid:durableId="189493784">
    <w:abstractNumId w:val="5"/>
  </w:num>
  <w:num w:numId="3" w16cid:durableId="1432165822">
    <w:abstractNumId w:val="6"/>
  </w:num>
  <w:num w:numId="4" w16cid:durableId="2052222785">
    <w:abstractNumId w:val="2"/>
  </w:num>
  <w:num w:numId="5" w16cid:durableId="1669404463">
    <w:abstractNumId w:val="0"/>
  </w:num>
  <w:num w:numId="6" w16cid:durableId="1948929224">
    <w:abstractNumId w:val="3"/>
  </w:num>
  <w:num w:numId="7" w16cid:durableId="88221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ED"/>
    <w:rsid w:val="00086BDE"/>
    <w:rsid w:val="000A7372"/>
    <w:rsid w:val="00174346"/>
    <w:rsid w:val="0018234A"/>
    <w:rsid w:val="00206B51"/>
    <w:rsid w:val="00220CBF"/>
    <w:rsid w:val="00223DA1"/>
    <w:rsid w:val="00297311"/>
    <w:rsid w:val="00385FEE"/>
    <w:rsid w:val="00450A43"/>
    <w:rsid w:val="00487892"/>
    <w:rsid w:val="004930F9"/>
    <w:rsid w:val="00494AAC"/>
    <w:rsid w:val="004C407C"/>
    <w:rsid w:val="004D7621"/>
    <w:rsid w:val="004E7A66"/>
    <w:rsid w:val="004F5759"/>
    <w:rsid w:val="00507350"/>
    <w:rsid w:val="00592CC4"/>
    <w:rsid w:val="005D78BE"/>
    <w:rsid w:val="0063406D"/>
    <w:rsid w:val="00705F6A"/>
    <w:rsid w:val="00712D88"/>
    <w:rsid w:val="007C6779"/>
    <w:rsid w:val="007C6BEE"/>
    <w:rsid w:val="008108EB"/>
    <w:rsid w:val="00827FAE"/>
    <w:rsid w:val="00844DD9"/>
    <w:rsid w:val="008541D9"/>
    <w:rsid w:val="009E23ED"/>
    <w:rsid w:val="00A05C62"/>
    <w:rsid w:val="00A20005"/>
    <w:rsid w:val="00A265E8"/>
    <w:rsid w:val="00A3287F"/>
    <w:rsid w:val="00A51403"/>
    <w:rsid w:val="00A60AA3"/>
    <w:rsid w:val="00B639F7"/>
    <w:rsid w:val="00B71077"/>
    <w:rsid w:val="00B7714B"/>
    <w:rsid w:val="00B838BE"/>
    <w:rsid w:val="00BC7E0A"/>
    <w:rsid w:val="00BD0E65"/>
    <w:rsid w:val="00BE1E3A"/>
    <w:rsid w:val="00C26082"/>
    <w:rsid w:val="00CA219F"/>
    <w:rsid w:val="00D36E0E"/>
    <w:rsid w:val="00D64B8C"/>
    <w:rsid w:val="00E123F6"/>
    <w:rsid w:val="00E33F04"/>
    <w:rsid w:val="00E931F4"/>
    <w:rsid w:val="00E956F8"/>
    <w:rsid w:val="00EF098A"/>
    <w:rsid w:val="00EF6B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73BD0"/>
  <w15:chartTrackingRefBased/>
  <w15:docId w15:val="{16766216-070D-4B3F-AC34-BBD71470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3F6"/>
  </w:style>
  <w:style w:type="paragraph" w:styleId="Heading2">
    <w:name w:val="heading 2"/>
    <w:basedOn w:val="Normal"/>
    <w:link w:val="Heading2Char"/>
    <w:uiPriority w:val="9"/>
    <w:unhideWhenUsed/>
    <w:qFormat/>
    <w:rsid w:val="00EF6B2E"/>
    <w:pPr>
      <w:widowControl w:val="0"/>
      <w:autoSpaceDE w:val="0"/>
      <w:autoSpaceDN w:val="0"/>
      <w:spacing w:after="0" w:line="240" w:lineRule="auto"/>
      <w:ind w:left="1648" w:hanging="721"/>
      <w:outlineLvl w:val="1"/>
    </w:pPr>
    <w:rPr>
      <w:rFonts w:ascii="Times New Roman" w:eastAsia="Times New Roman" w:hAnsi="Times New Roman" w:cs="Times New Roman"/>
      <w:b/>
      <w:bCs/>
      <w:kern w:val="0"/>
      <w:sz w:val="24"/>
      <w:szCs w:val="24"/>
      <w:lang w:val="id"/>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65E8"/>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265E8"/>
    <w:rPr>
      <w:rFonts w:ascii="Times New Roman" w:eastAsia="Times New Roman" w:hAnsi="Times New Roman" w:cs="Times New Roman"/>
      <w:kern w:val="0"/>
      <w:sz w:val="24"/>
      <w:szCs w:val="24"/>
      <w:lang w:val="id"/>
      <w14:ligatures w14:val="none"/>
    </w:rPr>
  </w:style>
  <w:style w:type="paragraph" w:styleId="ListParagraph">
    <w:name w:val="List Paragraph"/>
    <w:basedOn w:val="Normal"/>
    <w:link w:val="ListParagraphChar"/>
    <w:uiPriority w:val="34"/>
    <w:qFormat/>
    <w:rsid w:val="00EF6B2E"/>
    <w:pPr>
      <w:widowControl w:val="0"/>
      <w:autoSpaceDE w:val="0"/>
      <w:autoSpaceDN w:val="0"/>
      <w:spacing w:after="0" w:line="240" w:lineRule="auto"/>
      <w:ind w:left="1229" w:hanging="361"/>
    </w:pPr>
    <w:rPr>
      <w:rFonts w:ascii="Times New Roman" w:eastAsia="Times New Roman" w:hAnsi="Times New Roman" w:cs="Times New Roman"/>
      <w:kern w:val="0"/>
      <w:lang w:val="id"/>
      <w14:ligatures w14:val="none"/>
    </w:rPr>
  </w:style>
  <w:style w:type="character" w:customStyle="1" w:styleId="Heading2Char">
    <w:name w:val="Heading 2 Char"/>
    <w:basedOn w:val="DefaultParagraphFont"/>
    <w:link w:val="Heading2"/>
    <w:uiPriority w:val="9"/>
    <w:rsid w:val="00EF6B2E"/>
    <w:rPr>
      <w:rFonts w:ascii="Times New Roman" w:eastAsia="Times New Roman" w:hAnsi="Times New Roman" w:cs="Times New Roman"/>
      <w:b/>
      <w:bCs/>
      <w:kern w:val="0"/>
      <w:sz w:val="24"/>
      <w:szCs w:val="24"/>
      <w:lang w:val="id"/>
      <w14:ligatures w14:val="none"/>
    </w:rPr>
  </w:style>
  <w:style w:type="table" w:styleId="TableGrid">
    <w:name w:val="Table Grid"/>
    <w:basedOn w:val="TableNormal"/>
    <w:uiPriority w:val="39"/>
    <w:rsid w:val="00A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78BE"/>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086BDE"/>
    <w:rPr>
      <w:rFonts w:ascii="Times New Roman" w:eastAsia="Times New Roman" w:hAnsi="Times New Roman" w:cs="Times New Roman"/>
      <w:kern w:val="0"/>
      <w:lang w:val="id"/>
      <w14:ligatures w14:val="none"/>
    </w:rPr>
  </w:style>
  <w:style w:type="paragraph" w:customStyle="1" w:styleId="Author">
    <w:name w:val="Author"/>
    <w:basedOn w:val="Normal"/>
    <w:rsid w:val="00E956F8"/>
    <w:pPr>
      <w:spacing w:after="0" w:line="240" w:lineRule="auto"/>
      <w:jc w:val="center"/>
    </w:pPr>
    <w:rPr>
      <w:rFonts w:ascii="Times New Roman" w:eastAsia="Times New Roman" w:hAnsi="Times New Roman" w:cs="Times New Roman"/>
      <w:b/>
      <w:kern w:val="0"/>
      <w:sz w:val="24"/>
      <w:szCs w:val="24"/>
      <w:lang w:val="en-US"/>
      <w14:ligatures w14:val="none"/>
    </w:rPr>
  </w:style>
  <w:style w:type="character" w:styleId="Strong">
    <w:name w:val="Strong"/>
    <w:basedOn w:val="DefaultParagraphFont"/>
    <w:uiPriority w:val="22"/>
    <w:qFormat/>
    <w:rsid w:val="00BC7E0A"/>
    <w:rPr>
      <w:b/>
      <w:bCs/>
    </w:rPr>
  </w:style>
  <w:style w:type="paragraph" w:customStyle="1" w:styleId="Default">
    <w:name w:val="Default"/>
    <w:rsid w:val="00A5140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A20005"/>
    <w:rPr>
      <w:color w:val="0563C1" w:themeColor="hyperlink"/>
      <w:u w:val="single"/>
    </w:rPr>
  </w:style>
  <w:style w:type="character" w:styleId="UnresolvedMention">
    <w:name w:val="Unresolved Mention"/>
    <w:basedOn w:val="DefaultParagraphFont"/>
    <w:uiPriority w:val="99"/>
    <w:semiHidden/>
    <w:unhideWhenUsed/>
    <w:rsid w:val="00A20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159">
      <w:bodyDiv w:val="1"/>
      <w:marLeft w:val="0"/>
      <w:marRight w:val="0"/>
      <w:marTop w:val="0"/>
      <w:marBottom w:val="0"/>
      <w:divBdr>
        <w:top w:val="none" w:sz="0" w:space="0" w:color="auto"/>
        <w:left w:val="none" w:sz="0" w:space="0" w:color="auto"/>
        <w:bottom w:val="none" w:sz="0" w:space="0" w:color="auto"/>
        <w:right w:val="none" w:sz="0" w:space="0" w:color="auto"/>
      </w:divBdr>
    </w:div>
    <w:div w:id="223684805">
      <w:bodyDiv w:val="1"/>
      <w:marLeft w:val="0"/>
      <w:marRight w:val="0"/>
      <w:marTop w:val="0"/>
      <w:marBottom w:val="0"/>
      <w:divBdr>
        <w:top w:val="none" w:sz="0" w:space="0" w:color="auto"/>
        <w:left w:val="none" w:sz="0" w:space="0" w:color="auto"/>
        <w:bottom w:val="none" w:sz="0" w:space="0" w:color="auto"/>
        <w:right w:val="none" w:sz="0" w:space="0" w:color="auto"/>
      </w:divBdr>
    </w:div>
    <w:div w:id="302783644">
      <w:bodyDiv w:val="1"/>
      <w:marLeft w:val="0"/>
      <w:marRight w:val="0"/>
      <w:marTop w:val="0"/>
      <w:marBottom w:val="0"/>
      <w:divBdr>
        <w:top w:val="none" w:sz="0" w:space="0" w:color="auto"/>
        <w:left w:val="none" w:sz="0" w:space="0" w:color="auto"/>
        <w:bottom w:val="none" w:sz="0" w:space="0" w:color="auto"/>
        <w:right w:val="none" w:sz="0" w:space="0" w:color="auto"/>
      </w:divBdr>
    </w:div>
    <w:div w:id="487357869">
      <w:bodyDiv w:val="1"/>
      <w:marLeft w:val="0"/>
      <w:marRight w:val="0"/>
      <w:marTop w:val="0"/>
      <w:marBottom w:val="0"/>
      <w:divBdr>
        <w:top w:val="none" w:sz="0" w:space="0" w:color="auto"/>
        <w:left w:val="none" w:sz="0" w:space="0" w:color="auto"/>
        <w:bottom w:val="none" w:sz="0" w:space="0" w:color="auto"/>
        <w:right w:val="none" w:sz="0" w:space="0" w:color="auto"/>
      </w:divBdr>
      <w:divsChild>
        <w:div w:id="1659991573">
          <w:marLeft w:val="0"/>
          <w:marRight w:val="0"/>
          <w:marTop w:val="0"/>
          <w:marBottom w:val="0"/>
          <w:divBdr>
            <w:top w:val="none" w:sz="0" w:space="0" w:color="auto"/>
            <w:left w:val="none" w:sz="0" w:space="0" w:color="auto"/>
            <w:bottom w:val="none" w:sz="0" w:space="0" w:color="auto"/>
            <w:right w:val="none" w:sz="0" w:space="0" w:color="auto"/>
          </w:divBdr>
        </w:div>
      </w:divsChild>
    </w:div>
    <w:div w:id="528882530">
      <w:bodyDiv w:val="1"/>
      <w:marLeft w:val="0"/>
      <w:marRight w:val="0"/>
      <w:marTop w:val="0"/>
      <w:marBottom w:val="0"/>
      <w:divBdr>
        <w:top w:val="none" w:sz="0" w:space="0" w:color="auto"/>
        <w:left w:val="none" w:sz="0" w:space="0" w:color="auto"/>
        <w:bottom w:val="none" w:sz="0" w:space="0" w:color="auto"/>
        <w:right w:val="none" w:sz="0" w:space="0" w:color="auto"/>
      </w:divBdr>
      <w:divsChild>
        <w:div w:id="1964073538">
          <w:marLeft w:val="0"/>
          <w:marRight w:val="0"/>
          <w:marTop w:val="0"/>
          <w:marBottom w:val="0"/>
          <w:divBdr>
            <w:top w:val="none" w:sz="0" w:space="0" w:color="auto"/>
            <w:left w:val="none" w:sz="0" w:space="0" w:color="auto"/>
            <w:bottom w:val="none" w:sz="0" w:space="0" w:color="auto"/>
            <w:right w:val="none" w:sz="0" w:space="0" w:color="auto"/>
          </w:divBdr>
          <w:divsChild>
            <w:div w:id="748234234">
              <w:marLeft w:val="0"/>
              <w:marRight w:val="0"/>
              <w:marTop w:val="0"/>
              <w:marBottom w:val="0"/>
              <w:divBdr>
                <w:top w:val="none" w:sz="0" w:space="0" w:color="auto"/>
                <w:left w:val="none" w:sz="0" w:space="0" w:color="auto"/>
                <w:bottom w:val="none" w:sz="0" w:space="0" w:color="auto"/>
                <w:right w:val="none" w:sz="0" w:space="0" w:color="auto"/>
              </w:divBdr>
              <w:divsChild>
                <w:div w:id="2010205594">
                  <w:marLeft w:val="0"/>
                  <w:marRight w:val="0"/>
                  <w:marTop w:val="0"/>
                  <w:marBottom w:val="0"/>
                  <w:divBdr>
                    <w:top w:val="none" w:sz="0" w:space="0" w:color="auto"/>
                    <w:left w:val="none" w:sz="0" w:space="0" w:color="auto"/>
                    <w:bottom w:val="none" w:sz="0" w:space="0" w:color="auto"/>
                    <w:right w:val="none" w:sz="0" w:space="0" w:color="auto"/>
                  </w:divBdr>
                  <w:divsChild>
                    <w:div w:id="1499424845">
                      <w:marLeft w:val="0"/>
                      <w:marRight w:val="0"/>
                      <w:marTop w:val="0"/>
                      <w:marBottom w:val="0"/>
                      <w:divBdr>
                        <w:top w:val="none" w:sz="0" w:space="0" w:color="auto"/>
                        <w:left w:val="none" w:sz="0" w:space="0" w:color="auto"/>
                        <w:bottom w:val="none" w:sz="0" w:space="0" w:color="auto"/>
                        <w:right w:val="none" w:sz="0" w:space="0" w:color="auto"/>
                      </w:divBdr>
                      <w:divsChild>
                        <w:div w:id="953053217">
                          <w:marLeft w:val="0"/>
                          <w:marRight w:val="0"/>
                          <w:marTop w:val="0"/>
                          <w:marBottom w:val="0"/>
                          <w:divBdr>
                            <w:top w:val="none" w:sz="0" w:space="0" w:color="auto"/>
                            <w:left w:val="none" w:sz="0" w:space="0" w:color="auto"/>
                            <w:bottom w:val="none" w:sz="0" w:space="0" w:color="auto"/>
                            <w:right w:val="none" w:sz="0" w:space="0" w:color="auto"/>
                          </w:divBdr>
                          <w:divsChild>
                            <w:div w:id="8820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358245">
      <w:bodyDiv w:val="1"/>
      <w:marLeft w:val="0"/>
      <w:marRight w:val="0"/>
      <w:marTop w:val="0"/>
      <w:marBottom w:val="0"/>
      <w:divBdr>
        <w:top w:val="none" w:sz="0" w:space="0" w:color="auto"/>
        <w:left w:val="none" w:sz="0" w:space="0" w:color="auto"/>
        <w:bottom w:val="none" w:sz="0" w:space="0" w:color="auto"/>
        <w:right w:val="none" w:sz="0" w:space="0" w:color="auto"/>
      </w:divBdr>
    </w:div>
    <w:div w:id="669525699">
      <w:bodyDiv w:val="1"/>
      <w:marLeft w:val="0"/>
      <w:marRight w:val="0"/>
      <w:marTop w:val="0"/>
      <w:marBottom w:val="0"/>
      <w:divBdr>
        <w:top w:val="none" w:sz="0" w:space="0" w:color="auto"/>
        <w:left w:val="none" w:sz="0" w:space="0" w:color="auto"/>
        <w:bottom w:val="none" w:sz="0" w:space="0" w:color="auto"/>
        <w:right w:val="none" w:sz="0" w:space="0" w:color="auto"/>
      </w:divBdr>
    </w:div>
    <w:div w:id="771508468">
      <w:bodyDiv w:val="1"/>
      <w:marLeft w:val="0"/>
      <w:marRight w:val="0"/>
      <w:marTop w:val="0"/>
      <w:marBottom w:val="0"/>
      <w:divBdr>
        <w:top w:val="none" w:sz="0" w:space="0" w:color="auto"/>
        <w:left w:val="none" w:sz="0" w:space="0" w:color="auto"/>
        <w:bottom w:val="none" w:sz="0" w:space="0" w:color="auto"/>
        <w:right w:val="none" w:sz="0" w:space="0" w:color="auto"/>
      </w:divBdr>
    </w:div>
    <w:div w:id="1096555740">
      <w:bodyDiv w:val="1"/>
      <w:marLeft w:val="0"/>
      <w:marRight w:val="0"/>
      <w:marTop w:val="0"/>
      <w:marBottom w:val="0"/>
      <w:divBdr>
        <w:top w:val="none" w:sz="0" w:space="0" w:color="auto"/>
        <w:left w:val="none" w:sz="0" w:space="0" w:color="auto"/>
        <w:bottom w:val="none" w:sz="0" w:space="0" w:color="auto"/>
        <w:right w:val="none" w:sz="0" w:space="0" w:color="auto"/>
      </w:divBdr>
    </w:div>
    <w:div w:id="1273783448">
      <w:bodyDiv w:val="1"/>
      <w:marLeft w:val="0"/>
      <w:marRight w:val="0"/>
      <w:marTop w:val="0"/>
      <w:marBottom w:val="0"/>
      <w:divBdr>
        <w:top w:val="none" w:sz="0" w:space="0" w:color="auto"/>
        <w:left w:val="none" w:sz="0" w:space="0" w:color="auto"/>
        <w:bottom w:val="none" w:sz="0" w:space="0" w:color="auto"/>
        <w:right w:val="none" w:sz="0" w:space="0" w:color="auto"/>
      </w:divBdr>
      <w:divsChild>
        <w:div w:id="590159943">
          <w:marLeft w:val="0"/>
          <w:marRight w:val="0"/>
          <w:marTop w:val="0"/>
          <w:marBottom w:val="0"/>
          <w:divBdr>
            <w:top w:val="none" w:sz="0" w:space="0" w:color="auto"/>
            <w:left w:val="none" w:sz="0" w:space="0" w:color="auto"/>
            <w:bottom w:val="none" w:sz="0" w:space="0" w:color="auto"/>
            <w:right w:val="none" w:sz="0" w:space="0" w:color="auto"/>
          </w:divBdr>
          <w:divsChild>
            <w:div w:id="1341278704">
              <w:marLeft w:val="0"/>
              <w:marRight w:val="0"/>
              <w:marTop w:val="0"/>
              <w:marBottom w:val="0"/>
              <w:divBdr>
                <w:top w:val="none" w:sz="0" w:space="0" w:color="auto"/>
                <w:left w:val="none" w:sz="0" w:space="0" w:color="auto"/>
                <w:bottom w:val="none" w:sz="0" w:space="0" w:color="auto"/>
                <w:right w:val="none" w:sz="0" w:space="0" w:color="auto"/>
              </w:divBdr>
              <w:divsChild>
                <w:div w:id="686907170">
                  <w:marLeft w:val="0"/>
                  <w:marRight w:val="0"/>
                  <w:marTop w:val="0"/>
                  <w:marBottom w:val="0"/>
                  <w:divBdr>
                    <w:top w:val="none" w:sz="0" w:space="0" w:color="auto"/>
                    <w:left w:val="none" w:sz="0" w:space="0" w:color="auto"/>
                    <w:bottom w:val="none" w:sz="0" w:space="0" w:color="auto"/>
                    <w:right w:val="none" w:sz="0" w:space="0" w:color="auto"/>
                  </w:divBdr>
                  <w:divsChild>
                    <w:div w:id="129906573">
                      <w:marLeft w:val="0"/>
                      <w:marRight w:val="0"/>
                      <w:marTop w:val="0"/>
                      <w:marBottom w:val="0"/>
                      <w:divBdr>
                        <w:top w:val="none" w:sz="0" w:space="0" w:color="auto"/>
                        <w:left w:val="none" w:sz="0" w:space="0" w:color="auto"/>
                        <w:bottom w:val="none" w:sz="0" w:space="0" w:color="auto"/>
                        <w:right w:val="none" w:sz="0" w:space="0" w:color="auto"/>
                      </w:divBdr>
                      <w:divsChild>
                        <w:div w:id="2045137299">
                          <w:marLeft w:val="0"/>
                          <w:marRight w:val="0"/>
                          <w:marTop w:val="0"/>
                          <w:marBottom w:val="0"/>
                          <w:divBdr>
                            <w:top w:val="none" w:sz="0" w:space="0" w:color="auto"/>
                            <w:left w:val="none" w:sz="0" w:space="0" w:color="auto"/>
                            <w:bottom w:val="none" w:sz="0" w:space="0" w:color="auto"/>
                            <w:right w:val="none" w:sz="0" w:space="0" w:color="auto"/>
                          </w:divBdr>
                          <w:divsChild>
                            <w:div w:id="18483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47785">
      <w:bodyDiv w:val="1"/>
      <w:marLeft w:val="0"/>
      <w:marRight w:val="0"/>
      <w:marTop w:val="0"/>
      <w:marBottom w:val="0"/>
      <w:divBdr>
        <w:top w:val="none" w:sz="0" w:space="0" w:color="auto"/>
        <w:left w:val="none" w:sz="0" w:space="0" w:color="auto"/>
        <w:bottom w:val="none" w:sz="0" w:space="0" w:color="auto"/>
        <w:right w:val="none" w:sz="0" w:space="0" w:color="auto"/>
      </w:divBdr>
    </w:div>
    <w:div w:id="1463645513">
      <w:bodyDiv w:val="1"/>
      <w:marLeft w:val="0"/>
      <w:marRight w:val="0"/>
      <w:marTop w:val="0"/>
      <w:marBottom w:val="0"/>
      <w:divBdr>
        <w:top w:val="none" w:sz="0" w:space="0" w:color="auto"/>
        <w:left w:val="none" w:sz="0" w:space="0" w:color="auto"/>
        <w:bottom w:val="none" w:sz="0" w:space="0" w:color="auto"/>
        <w:right w:val="none" w:sz="0" w:space="0" w:color="auto"/>
      </w:divBdr>
    </w:div>
    <w:div w:id="1478449696">
      <w:bodyDiv w:val="1"/>
      <w:marLeft w:val="0"/>
      <w:marRight w:val="0"/>
      <w:marTop w:val="0"/>
      <w:marBottom w:val="0"/>
      <w:divBdr>
        <w:top w:val="none" w:sz="0" w:space="0" w:color="auto"/>
        <w:left w:val="none" w:sz="0" w:space="0" w:color="auto"/>
        <w:bottom w:val="none" w:sz="0" w:space="0" w:color="auto"/>
        <w:right w:val="none" w:sz="0" w:space="0" w:color="auto"/>
      </w:divBdr>
    </w:div>
    <w:div w:id="1584030311">
      <w:bodyDiv w:val="1"/>
      <w:marLeft w:val="0"/>
      <w:marRight w:val="0"/>
      <w:marTop w:val="0"/>
      <w:marBottom w:val="0"/>
      <w:divBdr>
        <w:top w:val="none" w:sz="0" w:space="0" w:color="auto"/>
        <w:left w:val="none" w:sz="0" w:space="0" w:color="auto"/>
        <w:bottom w:val="none" w:sz="0" w:space="0" w:color="auto"/>
        <w:right w:val="none" w:sz="0" w:space="0" w:color="auto"/>
      </w:divBdr>
    </w:div>
    <w:div w:id="1680279378">
      <w:bodyDiv w:val="1"/>
      <w:marLeft w:val="0"/>
      <w:marRight w:val="0"/>
      <w:marTop w:val="0"/>
      <w:marBottom w:val="0"/>
      <w:divBdr>
        <w:top w:val="none" w:sz="0" w:space="0" w:color="auto"/>
        <w:left w:val="none" w:sz="0" w:space="0" w:color="auto"/>
        <w:bottom w:val="none" w:sz="0" w:space="0" w:color="auto"/>
        <w:right w:val="none" w:sz="0" w:space="0" w:color="auto"/>
      </w:divBdr>
    </w:div>
    <w:div w:id="1775511126">
      <w:bodyDiv w:val="1"/>
      <w:marLeft w:val="0"/>
      <w:marRight w:val="0"/>
      <w:marTop w:val="0"/>
      <w:marBottom w:val="0"/>
      <w:divBdr>
        <w:top w:val="none" w:sz="0" w:space="0" w:color="auto"/>
        <w:left w:val="none" w:sz="0" w:space="0" w:color="auto"/>
        <w:bottom w:val="none" w:sz="0" w:space="0" w:color="auto"/>
        <w:right w:val="none" w:sz="0" w:space="0" w:color="auto"/>
      </w:divBdr>
    </w:div>
    <w:div w:id="1781140586">
      <w:bodyDiv w:val="1"/>
      <w:marLeft w:val="0"/>
      <w:marRight w:val="0"/>
      <w:marTop w:val="0"/>
      <w:marBottom w:val="0"/>
      <w:divBdr>
        <w:top w:val="none" w:sz="0" w:space="0" w:color="auto"/>
        <w:left w:val="none" w:sz="0" w:space="0" w:color="auto"/>
        <w:bottom w:val="none" w:sz="0" w:space="0" w:color="auto"/>
        <w:right w:val="none" w:sz="0" w:space="0" w:color="auto"/>
      </w:divBdr>
    </w:div>
    <w:div w:id="1800492728">
      <w:bodyDiv w:val="1"/>
      <w:marLeft w:val="0"/>
      <w:marRight w:val="0"/>
      <w:marTop w:val="0"/>
      <w:marBottom w:val="0"/>
      <w:divBdr>
        <w:top w:val="none" w:sz="0" w:space="0" w:color="auto"/>
        <w:left w:val="none" w:sz="0" w:space="0" w:color="auto"/>
        <w:bottom w:val="none" w:sz="0" w:space="0" w:color="auto"/>
        <w:right w:val="none" w:sz="0" w:space="0" w:color="auto"/>
      </w:divBdr>
    </w:div>
    <w:div w:id="1973245951">
      <w:bodyDiv w:val="1"/>
      <w:marLeft w:val="0"/>
      <w:marRight w:val="0"/>
      <w:marTop w:val="0"/>
      <w:marBottom w:val="0"/>
      <w:divBdr>
        <w:top w:val="none" w:sz="0" w:space="0" w:color="auto"/>
        <w:left w:val="none" w:sz="0" w:space="0" w:color="auto"/>
        <w:bottom w:val="none" w:sz="0" w:space="0" w:color="auto"/>
        <w:right w:val="none" w:sz="0" w:space="0" w:color="auto"/>
      </w:divBdr>
    </w:div>
    <w:div w:id="20322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urellihartan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Putranto</dc:creator>
  <cp:keywords/>
  <dc:description/>
  <cp:lastModifiedBy>Ricardo Steven</cp:lastModifiedBy>
  <cp:revision>2</cp:revision>
  <cp:lastPrinted>2025-03-26T05:13:00Z</cp:lastPrinted>
  <dcterms:created xsi:type="dcterms:W3CDTF">2025-11-27T07:13:00Z</dcterms:created>
  <dcterms:modified xsi:type="dcterms:W3CDTF">2025-11-27T07:13:00Z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e809898f0200e92295123255739073fb4360b9781c61acebc265cd28562a8595</vt:lpwstr>
  </property>
</Properties>
</file>