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23" w:rsidRPr="006242D2" w:rsidRDefault="00812823" w:rsidP="00812823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v-SE"/>
        </w:rPr>
      </w:pPr>
      <w:bookmarkStart w:id="0" w:name="_Toc202640649"/>
      <w:r w:rsidRPr="006242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v-SE"/>
        </w:rPr>
        <w:t>DAFTAR PUSTAKA</w:t>
      </w:r>
      <w:bookmarkEnd w:id="0"/>
    </w:p>
    <w:p w:rsidR="00812823" w:rsidRPr="006242D2" w:rsidRDefault="00812823" w:rsidP="00812823">
      <w:pPr>
        <w:tabs>
          <w:tab w:val="left" w:pos="2825"/>
        </w:tabs>
        <w:ind w:left="851" w:hanging="851"/>
        <w:jc w:val="center"/>
        <w:rPr>
          <w:b/>
          <w:bCs/>
          <w:sz w:val="28"/>
          <w:szCs w:val="28"/>
          <w:lang w:val="sv-SE" w:eastAsia="en-US"/>
        </w:rPr>
      </w:pPr>
    </w:p>
    <w:p w:rsidR="00812823" w:rsidRPr="005C4A8D" w:rsidRDefault="00812823" w:rsidP="00812823">
      <w:pPr>
        <w:pStyle w:val="NoSpacing"/>
        <w:ind w:left="993" w:hanging="993"/>
        <w:jc w:val="both"/>
        <w:rPr>
          <w:color w:val="000000" w:themeColor="text1"/>
        </w:rPr>
      </w:pPr>
      <w:r w:rsidRPr="005C4A8D">
        <w:rPr>
          <w:color w:val="000000"/>
        </w:rPr>
        <w:t>Ahmad, M., &amp; Wilkins, S. (2025).</w:t>
      </w:r>
      <w:r w:rsidRPr="005C4A8D">
        <w:rPr>
          <w:rStyle w:val="apple-converted-space"/>
          <w:color w:val="000000"/>
        </w:rPr>
        <w:t> </w:t>
      </w:r>
      <w:r w:rsidRPr="005C4A8D">
        <w:rPr>
          <w:rStyle w:val="Emphasis"/>
          <w:color w:val="000000"/>
        </w:rPr>
        <w:t>Purposive sampling in qualitative research: a framework for the entire journey</w:t>
      </w:r>
      <w:r w:rsidRPr="005C4A8D">
        <w:rPr>
          <w:color w:val="000000"/>
        </w:rPr>
        <w:t>.</w:t>
      </w:r>
      <w:r w:rsidRPr="005C4A8D">
        <w:rPr>
          <w:rStyle w:val="apple-converted-space"/>
          <w:color w:val="000000"/>
        </w:rPr>
        <w:t> </w:t>
      </w:r>
      <w:r w:rsidRPr="005C4A8D">
        <w:rPr>
          <w:rStyle w:val="Emphasis"/>
          <w:color w:val="000000"/>
        </w:rPr>
        <w:t>Quality &amp; Quantity: International Journal of Methodology</w:t>
      </w:r>
      <w:r w:rsidRPr="005C4A8D">
        <w:rPr>
          <w:color w:val="000000"/>
        </w:rPr>
        <w:t>,</w:t>
      </w:r>
      <w:r w:rsidRPr="005C4A8D">
        <w:rPr>
          <w:rStyle w:val="apple-converted-space"/>
          <w:color w:val="000000"/>
        </w:rPr>
        <w:t> </w:t>
      </w:r>
      <w:r w:rsidRPr="005C4A8D">
        <w:rPr>
          <w:rStyle w:val="Strong"/>
          <w:color w:val="000000"/>
        </w:rPr>
        <w:t>59</w:t>
      </w:r>
      <w:r w:rsidRPr="005C4A8D">
        <w:rPr>
          <w:color w:val="000000"/>
        </w:rPr>
        <w:t>(2), 1461–1479.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</w:rPr>
      </w:pPr>
      <w:r w:rsidRPr="006242D2">
        <w:rPr>
          <w:color w:val="000000" w:themeColor="text1"/>
        </w:rPr>
        <w:t xml:space="preserve">Akmalia, I., &amp; Ariani, N. E. (2022). </w:t>
      </w:r>
      <w:r w:rsidRPr="006242D2">
        <w:rPr>
          <w:i/>
          <w:iCs/>
          <w:color w:val="000000" w:themeColor="text1"/>
        </w:rPr>
        <w:t>Pengaruh Teknik Audit Berbantuan Komputer (TABK), Integritas, Dan Kompetensi Auditor Terhadap Kualitas Audit BPK RI Perwakilan Aceh</w:t>
      </w:r>
      <w:r w:rsidRPr="006242D2">
        <w:rPr>
          <w:color w:val="000000" w:themeColor="text1"/>
        </w:rPr>
        <w:t xml:space="preserve">. Jurnal Ilmiah Mahasiswa Ekonomi Akuntansi (JIMEKA), 7(1), 34–44. 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shd w:val="clear" w:color="auto" w:fill="FFFFFF"/>
          <w:lang w:val="en-US"/>
        </w:rPr>
      </w:pPr>
      <w:proofErr w:type="gramStart"/>
      <w:r w:rsidRPr="006242D2">
        <w:rPr>
          <w:color w:val="000000" w:themeColor="text1"/>
          <w:shd w:val="clear" w:color="auto" w:fill="FFFFFF"/>
          <w:lang w:val="en-US"/>
        </w:rPr>
        <w:t>BPK-RI.</w:t>
      </w:r>
      <w:proofErr w:type="gramEnd"/>
      <w:r w:rsidRPr="006242D2">
        <w:rPr>
          <w:color w:val="000000" w:themeColor="text1"/>
          <w:shd w:val="clear" w:color="auto" w:fill="FFFFFF"/>
          <w:lang w:val="en-US"/>
        </w:rPr>
        <w:t xml:space="preserve"> (2024)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Sampaikan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IHPS I 2023,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Ini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Detail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Temuan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yang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diungkap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BPK</w:t>
      </w:r>
      <w:r w:rsidRPr="006242D2">
        <w:rPr>
          <w:color w:val="000000" w:themeColor="text1"/>
          <w:shd w:val="clear" w:color="auto" w:fill="FFFFFF"/>
          <w:lang w:val="en-US"/>
        </w:rPr>
        <w:t xml:space="preserve">. </w:t>
      </w:r>
      <w:hyperlink r:id="rId5" w:history="1">
        <w:r w:rsidRPr="006242D2">
          <w:rPr>
            <w:rStyle w:val="Hyperlink"/>
            <w:color w:val="000000" w:themeColor="text1"/>
            <w:shd w:val="clear" w:color="auto" w:fill="FFFFFF"/>
            <w:lang w:val="en-US"/>
          </w:rPr>
          <w:t>https://wartapemeriksa.bpk.go.id/?p=45927</w:t>
        </w:r>
      </w:hyperlink>
      <w:r w:rsidRPr="006242D2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color w:val="000000" w:themeColor="text1"/>
          <w:shd w:val="clear" w:color="auto" w:fill="FFFFFF"/>
          <w:lang w:val="en-US"/>
        </w:rPr>
        <w:t>diakses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color w:val="000000" w:themeColor="text1"/>
          <w:shd w:val="clear" w:color="auto" w:fill="FFFFFF"/>
          <w:lang w:val="en-US"/>
        </w:rPr>
        <w:t>pada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 xml:space="preserve"> Kamis</w:t>
      </w:r>
      <w:proofErr w:type="gramStart"/>
      <w:r w:rsidRPr="006242D2">
        <w:rPr>
          <w:color w:val="000000" w:themeColor="text1"/>
          <w:shd w:val="clear" w:color="auto" w:fill="FFFFFF"/>
          <w:lang w:val="en-US"/>
        </w:rPr>
        <w:t>,19</w:t>
      </w:r>
      <w:proofErr w:type="gramEnd"/>
      <w:r w:rsidRPr="006242D2">
        <w:rPr>
          <w:color w:val="000000" w:themeColor="text1"/>
          <w:shd w:val="clear" w:color="auto" w:fill="FFFFFF"/>
          <w:lang w:val="en-US"/>
        </w:rPr>
        <w:t xml:space="preserve"> Mei 2025 13.33 WIB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shd w:val="clear" w:color="auto" w:fill="FFFFFF"/>
          <w:lang w:val="en-US"/>
        </w:rPr>
      </w:pPr>
      <w:proofErr w:type="gramStart"/>
      <w:r w:rsidRPr="006242D2">
        <w:rPr>
          <w:color w:val="000000" w:themeColor="text1"/>
          <w:shd w:val="clear" w:color="auto" w:fill="FFFFFF"/>
          <w:lang w:val="en-US"/>
        </w:rPr>
        <w:t>BPK-RI.</w:t>
      </w:r>
      <w:proofErr w:type="gramEnd"/>
      <w:r w:rsidRPr="006242D2">
        <w:rPr>
          <w:color w:val="000000" w:themeColor="text1"/>
          <w:shd w:val="clear" w:color="auto" w:fill="FFFFFF"/>
          <w:lang w:val="en-US"/>
        </w:rPr>
        <w:t xml:space="preserve"> </w:t>
      </w:r>
      <w:proofErr w:type="gramStart"/>
      <w:r w:rsidRPr="006242D2">
        <w:rPr>
          <w:color w:val="000000" w:themeColor="text1"/>
          <w:shd w:val="clear" w:color="auto" w:fill="FFFFFF"/>
          <w:lang w:val="en-US"/>
        </w:rPr>
        <w:t xml:space="preserve">(2024)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Dugaan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keterlibatan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auditor BPK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dalam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kasus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korupsi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Direktorat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Jendral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Perkeretaapian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>.</w:t>
      </w:r>
      <w:proofErr w:type="gramEnd"/>
      <w:r w:rsidRPr="006242D2">
        <w:rPr>
          <w:color w:val="000000" w:themeColor="text1"/>
        </w:rPr>
        <w:t xml:space="preserve"> </w:t>
      </w:r>
      <w:hyperlink r:id="rId6" w:history="1">
        <w:proofErr w:type="gramStart"/>
        <w:r w:rsidRPr="006242D2">
          <w:rPr>
            <w:rStyle w:val="Hyperlink"/>
            <w:color w:val="000000" w:themeColor="text1"/>
            <w:shd w:val="clear" w:color="auto" w:fill="FFFFFF"/>
            <w:lang w:val="en-US"/>
          </w:rPr>
          <w:t>https://berkas.dpr.go.id/pusaka/files/isu_sepekan/Isu%20Sepekan---III-PUSLIT-November-2024-44.pdf</w:t>
        </w:r>
      </w:hyperlink>
      <w:r w:rsidRPr="006242D2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color w:val="000000" w:themeColor="text1"/>
          <w:shd w:val="clear" w:color="auto" w:fill="FFFFFF"/>
          <w:lang w:val="en-US"/>
        </w:rPr>
        <w:t>diakses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color w:val="000000" w:themeColor="text1"/>
          <w:shd w:val="clear" w:color="auto" w:fill="FFFFFF"/>
          <w:lang w:val="en-US"/>
        </w:rPr>
        <w:t>pada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color w:val="000000" w:themeColor="text1"/>
          <w:shd w:val="clear" w:color="auto" w:fill="FFFFFF"/>
          <w:lang w:val="en-US"/>
        </w:rPr>
        <w:t>Kamis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>, 20 Mei 2025.</w:t>
      </w:r>
      <w:proofErr w:type="gramEnd"/>
      <w:r w:rsidRPr="006242D2">
        <w:rPr>
          <w:color w:val="000000" w:themeColor="text1"/>
          <w:shd w:val="clear" w:color="auto" w:fill="FFFFFF"/>
          <w:lang w:val="en-US"/>
        </w:rPr>
        <w:t xml:space="preserve"> 09.00 WIB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shd w:val="clear" w:color="auto" w:fill="FFFFFF"/>
        </w:rPr>
      </w:pPr>
      <w:r w:rsidRPr="006242D2">
        <w:rPr>
          <w:color w:val="000000" w:themeColor="text1"/>
          <w:shd w:val="clear" w:color="auto" w:fill="FFFFFF"/>
        </w:rPr>
        <w:t xml:space="preserve">Duffy, R. D., Kim, H. J., Perez, G., Prieto, C. G., Torgal, C., &amp; Kenny, M. E. (2022). </w:t>
      </w:r>
      <w:r w:rsidRPr="006242D2">
        <w:rPr>
          <w:i/>
          <w:iCs/>
          <w:color w:val="000000" w:themeColor="text1"/>
          <w:shd w:val="clear" w:color="auto" w:fill="FFFFFF"/>
        </w:rPr>
        <w:t>Decent education as a precursor to decent work: An overview and construct conceptualization.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Journal of Vocational Behavior</w:t>
      </w:r>
      <w:r w:rsidRPr="006242D2">
        <w:rPr>
          <w:color w:val="000000" w:themeColor="text1"/>
          <w:shd w:val="clear" w:color="auto" w:fill="FFFFFF"/>
        </w:rPr>
        <w:t>,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138</w:t>
      </w:r>
      <w:r w:rsidRPr="006242D2">
        <w:rPr>
          <w:color w:val="000000" w:themeColor="text1"/>
          <w:shd w:val="clear" w:color="auto" w:fill="FFFFFF"/>
        </w:rPr>
        <w:t>, 103771.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</w:rPr>
      </w:pPr>
      <w:r w:rsidRPr="006242D2">
        <w:rPr>
          <w:color w:val="000000" w:themeColor="text1"/>
        </w:rPr>
        <w:t>Djaelani, M., Amri, W., Darmawan, D., &amp; Hardianingsih, A. (2020).</w:t>
      </w:r>
      <w:r w:rsidRPr="006242D2">
        <w:rPr>
          <w:rStyle w:val="apple-converted-space"/>
          <w:color w:val="000000" w:themeColor="text1"/>
        </w:rPr>
        <w:t> </w:t>
      </w:r>
      <w:r w:rsidRPr="006242D2">
        <w:rPr>
          <w:rStyle w:val="Emphasis"/>
          <w:color w:val="000000" w:themeColor="text1"/>
        </w:rPr>
        <w:t>Application of Information Technology and User Skills to Organizational Performance</w:t>
      </w:r>
      <w:r w:rsidRPr="006242D2">
        <w:rPr>
          <w:color w:val="000000" w:themeColor="text1"/>
        </w:rPr>
        <w:t>. Journal of Science, Technology and Society, 1(1), 23–28.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</w:rPr>
      </w:pPr>
      <w:r w:rsidRPr="006242D2">
        <w:rPr>
          <w:color w:val="000000" w:themeColor="text1"/>
        </w:rPr>
        <w:t xml:space="preserve">Edi Setiono, &amp; Widaryanti. (2023). </w:t>
      </w:r>
      <w:r w:rsidRPr="006242D2">
        <w:rPr>
          <w:i/>
          <w:iCs/>
          <w:color w:val="000000" w:themeColor="text1"/>
        </w:rPr>
        <w:t>Penerapan Teknologi Informasi dan Profesionalisme dalam Meningkatkan Kinerja Auditor KAP Kota Semarang</w:t>
      </w:r>
      <w:r w:rsidRPr="006242D2">
        <w:rPr>
          <w:color w:val="000000" w:themeColor="text1"/>
        </w:rPr>
        <w:t>.</w:t>
      </w:r>
      <w:r w:rsidRPr="006242D2">
        <w:rPr>
          <w:rStyle w:val="apple-converted-space"/>
          <w:color w:val="000000" w:themeColor="text1"/>
        </w:rPr>
        <w:t> </w:t>
      </w:r>
      <w:r w:rsidRPr="006242D2">
        <w:rPr>
          <w:rStyle w:val="Emphasis"/>
          <w:color w:val="000000" w:themeColor="text1"/>
        </w:rPr>
        <w:t>Jurnal Akuntansi dan Audit</w:t>
      </w:r>
      <w:r w:rsidRPr="006242D2">
        <w:rPr>
          <w:color w:val="000000" w:themeColor="text1"/>
        </w:rPr>
        <w:t>, 9(1), 55–63.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</w:rPr>
      </w:pPr>
      <w:r w:rsidRPr="006242D2">
        <w:rPr>
          <w:color w:val="000000" w:themeColor="text1"/>
        </w:rPr>
        <w:t>Ghozali, I. (2021).</w:t>
      </w:r>
      <w:r w:rsidRPr="006242D2">
        <w:rPr>
          <w:rStyle w:val="apple-converted-space"/>
          <w:color w:val="000000" w:themeColor="text1"/>
        </w:rPr>
        <w:t> </w:t>
      </w:r>
      <w:r w:rsidRPr="006242D2">
        <w:rPr>
          <w:rStyle w:val="Emphasis"/>
          <w:color w:val="000000" w:themeColor="text1"/>
        </w:rPr>
        <w:t>Aplikasi Analisis Multivariate dengan Program IBM SPSS 25 dan EViews 10</w:t>
      </w:r>
      <w:r w:rsidRPr="006242D2">
        <w:rPr>
          <w:color w:val="000000" w:themeColor="text1"/>
        </w:rPr>
        <w:t>. Semarang: Badan Penerbit Universitas Diponegoro.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shd w:val="clear" w:color="auto" w:fill="FFFFFF"/>
        </w:rPr>
      </w:pPr>
      <w:r w:rsidRPr="006242D2">
        <w:rPr>
          <w:color w:val="000000" w:themeColor="text1"/>
          <w:shd w:val="clear" w:color="auto" w:fill="FFFFFF"/>
        </w:rPr>
        <w:t xml:space="preserve">Gusman, R. V., &amp; Challen, A. E. (2023). </w:t>
      </w:r>
      <w:r w:rsidRPr="006242D2">
        <w:rPr>
          <w:i/>
          <w:iCs/>
          <w:color w:val="000000" w:themeColor="text1"/>
          <w:shd w:val="clear" w:color="auto" w:fill="FFFFFF"/>
        </w:rPr>
        <w:t>Pengaruh Audit Jarak Jauh, Teknik Audit Berbantuan Komputer, Kinerja Auditor, dan Locus of Control Terhadap Kualitas Audit</w:t>
      </w:r>
      <w:r w:rsidRPr="006242D2">
        <w:rPr>
          <w:color w:val="000000" w:themeColor="text1"/>
          <w:shd w:val="clear" w:color="auto" w:fill="FFFFFF"/>
        </w:rPr>
        <w:t>.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Jurnal Akuntansi Neraca</w:t>
      </w:r>
      <w:r w:rsidRPr="006242D2">
        <w:rPr>
          <w:color w:val="000000" w:themeColor="text1"/>
          <w:shd w:val="clear" w:color="auto" w:fill="FFFFFF"/>
        </w:rPr>
        <w:t>,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1</w:t>
      </w:r>
      <w:r w:rsidRPr="006242D2">
        <w:rPr>
          <w:color w:val="000000" w:themeColor="text1"/>
          <w:shd w:val="clear" w:color="auto" w:fill="FFFFFF"/>
        </w:rPr>
        <w:t>(3), 57-65.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</w:rPr>
      </w:pPr>
      <w:r w:rsidRPr="006242D2">
        <w:rPr>
          <w:color w:val="000000" w:themeColor="text1"/>
        </w:rPr>
        <w:t xml:space="preserve">Gumulya, S. M. K. (2021). </w:t>
      </w:r>
      <w:r w:rsidRPr="006242D2">
        <w:rPr>
          <w:i/>
          <w:iCs/>
          <w:color w:val="000000" w:themeColor="text1"/>
        </w:rPr>
        <w:t>Pengaruh Karakteristik Internal Auditor, Dukungan Manajemen Senior dan Budaya Organisasi Terhadap Efektivitas Internal Audit</w:t>
      </w:r>
      <w:r w:rsidRPr="006242D2">
        <w:rPr>
          <w:color w:val="000000" w:themeColor="text1"/>
        </w:rPr>
        <w:t>.</w:t>
      </w:r>
      <w:r w:rsidRPr="006242D2">
        <w:rPr>
          <w:rStyle w:val="apple-converted-space"/>
          <w:i/>
          <w:iCs/>
          <w:color w:val="000000" w:themeColor="text1"/>
        </w:rPr>
        <w:t> </w:t>
      </w:r>
      <w:r w:rsidRPr="006242D2">
        <w:rPr>
          <w:rStyle w:val="Emphasis"/>
          <w:color w:val="000000" w:themeColor="text1"/>
        </w:rPr>
        <w:t>Jurnal Ilmu dan Riset Akuntansi</w:t>
      </w:r>
      <w:r w:rsidRPr="006242D2">
        <w:rPr>
          <w:color w:val="000000" w:themeColor="text1"/>
        </w:rPr>
        <w:t>, 10(4), 1–15.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shd w:val="clear" w:color="auto" w:fill="FFFFFF"/>
        </w:rPr>
      </w:pPr>
      <w:r w:rsidRPr="006242D2">
        <w:rPr>
          <w:color w:val="000000" w:themeColor="text1"/>
          <w:shd w:val="clear" w:color="auto" w:fill="FFFFFF"/>
        </w:rPr>
        <w:t xml:space="preserve">Kusuma, G. S. M. (2021). </w:t>
      </w:r>
      <w:r w:rsidRPr="006242D2">
        <w:rPr>
          <w:i/>
          <w:iCs/>
          <w:color w:val="000000" w:themeColor="text1"/>
          <w:shd w:val="clear" w:color="auto" w:fill="FFFFFF"/>
        </w:rPr>
        <w:t>Pengaruh karakteristik internal auditor, dukungan manajemen senior dan budaya organisasi terhadap efektivitas internal audit</w:t>
      </w:r>
      <w:r w:rsidRPr="006242D2">
        <w:rPr>
          <w:color w:val="000000" w:themeColor="text1"/>
          <w:shd w:val="clear" w:color="auto" w:fill="FFFFFF"/>
        </w:rPr>
        <w:t>.</w:t>
      </w:r>
      <w:r w:rsidRPr="006242D2">
        <w:rPr>
          <w:rStyle w:val="apple-converted-space"/>
          <w:i/>
          <w:iCs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Jurnal Keuangan dan Bisnis</w:t>
      </w:r>
      <w:r w:rsidRPr="006242D2">
        <w:rPr>
          <w:color w:val="000000" w:themeColor="text1"/>
          <w:shd w:val="clear" w:color="auto" w:fill="FFFFFF"/>
        </w:rPr>
        <w:t>,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19</w:t>
      </w:r>
      <w:r w:rsidRPr="006242D2">
        <w:rPr>
          <w:color w:val="000000" w:themeColor="text1"/>
          <w:shd w:val="clear" w:color="auto" w:fill="FFFFFF"/>
        </w:rPr>
        <w:t>(2), 160-175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shd w:val="clear" w:color="auto" w:fill="FFFFFF"/>
        </w:rPr>
      </w:pPr>
      <w:r w:rsidRPr="006242D2">
        <w:rPr>
          <w:color w:val="000000" w:themeColor="text1"/>
          <w:shd w:val="clear" w:color="auto" w:fill="FFFFFF"/>
        </w:rPr>
        <w:t xml:space="preserve">Latief, F., &amp; Murti, R. S. (2023). </w:t>
      </w:r>
      <w:r w:rsidRPr="006242D2">
        <w:rPr>
          <w:i/>
          <w:iCs/>
          <w:color w:val="000000" w:themeColor="text1"/>
          <w:shd w:val="clear" w:color="auto" w:fill="FFFFFF"/>
        </w:rPr>
        <w:t>Factors influencing consumer decisions to purchase hijab products online on Instagram social media</w:t>
      </w:r>
      <w:r w:rsidRPr="006242D2">
        <w:rPr>
          <w:color w:val="000000" w:themeColor="text1"/>
          <w:shd w:val="clear" w:color="auto" w:fill="FFFFFF"/>
        </w:rPr>
        <w:t>.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Advances in Business &amp; Industrial Marketing Research</w:t>
      </w:r>
      <w:r w:rsidRPr="006242D2">
        <w:rPr>
          <w:color w:val="000000" w:themeColor="text1"/>
          <w:shd w:val="clear" w:color="auto" w:fill="FFFFFF"/>
        </w:rPr>
        <w:t>,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1</w:t>
      </w:r>
      <w:r w:rsidRPr="006242D2">
        <w:rPr>
          <w:color w:val="000000" w:themeColor="text1"/>
          <w:shd w:val="clear" w:color="auto" w:fill="FFFFFF"/>
        </w:rPr>
        <w:t>(2), 76-86.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shd w:val="clear" w:color="auto" w:fill="FFFFFF"/>
        </w:rPr>
      </w:pPr>
      <w:r w:rsidRPr="006242D2">
        <w:rPr>
          <w:color w:val="000000" w:themeColor="text1"/>
          <w:shd w:val="clear" w:color="auto" w:fill="FFFFFF"/>
        </w:rPr>
        <w:t xml:space="preserve">Monique, E. P., &amp; Nasution, S. (2020). </w:t>
      </w:r>
      <w:r w:rsidRPr="006242D2">
        <w:rPr>
          <w:i/>
          <w:iCs/>
          <w:color w:val="000000" w:themeColor="text1"/>
          <w:shd w:val="clear" w:color="auto" w:fill="FFFFFF"/>
        </w:rPr>
        <w:t>Pengaruh Profesionalisme, Independensi Auditor, Etika Profesional, Dan Gaya Kepemimpinan Terhadap Kinerja Auditor</w:t>
      </w:r>
      <w:r w:rsidRPr="006242D2">
        <w:rPr>
          <w:color w:val="000000" w:themeColor="text1"/>
          <w:shd w:val="clear" w:color="auto" w:fill="FFFFFF"/>
        </w:rPr>
        <w:t>.</w:t>
      </w:r>
      <w:r w:rsidRPr="006242D2">
        <w:rPr>
          <w:rStyle w:val="apple-converted-space"/>
          <w:i/>
          <w:iCs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EKOMBIS REVIEW: Jurnal Ilmiah Ekonomi Dan Bisnis</w:t>
      </w:r>
      <w:r w:rsidRPr="006242D2">
        <w:rPr>
          <w:color w:val="000000" w:themeColor="text1"/>
          <w:shd w:val="clear" w:color="auto" w:fill="FFFFFF"/>
        </w:rPr>
        <w:t>,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8</w:t>
      </w:r>
      <w:r w:rsidRPr="006242D2">
        <w:rPr>
          <w:color w:val="000000" w:themeColor="text1"/>
          <w:shd w:val="clear" w:color="auto" w:fill="FFFFFF"/>
        </w:rPr>
        <w:t>(2), 171-182.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shd w:val="clear" w:color="auto" w:fill="FFFFFF"/>
        </w:rPr>
      </w:pPr>
      <w:r w:rsidRPr="006242D2">
        <w:rPr>
          <w:color w:val="000000" w:themeColor="text1"/>
          <w:shd w:val="clear" w:color="auto" w:fill="FFFFFF"/>
        </w:rPr>
        <w:t xml:space="preserve">Natalina, A. N. M., Adnantara, K. F., &amp; Junipisa, N. M. E. (2022). </w:t>
      </w:r>
      <w:r w:rsidRPr="006242D2">
        <w:rPr>
          <w:i/>
          <w:iCs/>
          <w:color w:val="000000" w:themeColor="text1"/>
          <w:shd w:val="clear" w:color="auto" w:fill="FFFFFF"/>
        </w:rPr>
        <w:t>Pengaruh Kompetensi, Independensi, Profesionalisme Auditor, Pengalaman Kerja, Perilaku Disfungsional Dan Komitmen Organisasi Terhadap Kualitas Audit Pada Kantor Akuntan Publik Di Bali</w:t>
      </w:r>
      <w:r w:rsidRPr="006242D2">
        <w:rPr>
          <w:color w:val="000000" w:themeColor="text1"/>
          <w:shd w:val="clear" w:color="auto" w:fill="FFFFFF"/>
        </w:rPr>
        <w:t>.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Journal Research of Accounting</w:t>
      </w:r>
      <w:r w:rsidRPr="006242D2">
        <w:rPr>
          <w:color w:val="000000" w:themeColor="text1"/>
          <w:shd w:val="clear" w:color="auto" w:fill="FFFFFF"/>
        </w:rPr>
        <w:t>,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3</w:t>
      </w:r>
      <w:r w:rsidRPr="006242D2">
        <w:rPr>
          <w:color w:val="000000" w:themeColor="text1"/>
          <w:shd w:val="clear" w:color="auto" w:fill="FFFFFF"/>
        </w:rPr>
        <w:t>(2), 173-197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lang w:val="en-US"/>
        </w:rPr>
      </w:pPr>
      <w:r w:rsidRPr="006242D2">
        <w:rPr>
          <w:color w:val="000000" w:themeColor="text1"/>
          <w:shd w:val="clear" w:color="auto" w:fill="FFFFFF"/>
        </w:rPr>
        <w:t>Okinaldi, J., &amp; Aziza, N. (2024). Implementasi Teknologi Audit Dalam Era Digital.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Jurnal Ilmiah Manajemen, Ekonomi, &amp; Akuntansi (MEA)</w:t>
      </w:r>
      <w:r w:rsidRPr="006242D2">
        <w:rPr>
          <w:color w:val="000000" w:themeColor="text1"/>
          <w:shd w:val="clear" w:color="auto" w:fill="FFFFFF"/>
        </w:rPr>
        <w:t>,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8</w:t>
      </w:r>
      <w:r w:rsidRPr="006242D2">
        <w:rPr>
          <w:color w:val="000000" w:themeColor="text1"/>
          <w:shd w:val="clear" w:color="auto" w:fill="FFFFFF"/>
        </w:rPr>
        <w:t>(2), 146-159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</w:rPr>
      </w:pPr>
      <w:r w:rsidRPr="006242D2">
        <w:rPr>
          <w:i/>
          <w:iCs/>
          <w:color w:val="000000" w:themeColor="text1"/>
        </w:rPr>
        <w:t>Pelatihan Profesional, Dan Etika Profesi Terhadap Kinerja Auditor</w:t>
      </w:r>
      <w:r w:rsidRPr="006242D2">
        <w:rPr>
          <w:color w:val="000000" w:themeColor="text1"/>
        </w:rPr>
        <w:t>. E-Jurnal Akuntansi Universitas Udayana, 16(2), 1238–1263.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shd w:val="clear" w:color="auto" w:fill="FFFFFF"/>
        </w:rPr>
      </w:pPr>
      <w:r w:rsidRPr="006242D2">
        <w:rPr>
          <w:color w:val="000000" w:themeColor="text1"/>
          <w:shd w:val="clear" w:color="auto" w:fill="FFFFFF"/>
        </w:rPr>
        <w:lastRenderedPageBreak/>
        <w:t xml:space="preserve">Pramudyastuti, O. L., Rani, U., Suryatimur, K. P., &amp; Wahyuningtiyas, T. N. (2022). </w:t>
      </w:r>
      <w:r w:rsidRPr="006242D2">
        <w:rPr>
          <w:i/>
          <w:iCs/>
          <w:color w:val="000000" w:themeColor="text1"/>
          <w:shd w:val="clear" w:color="auto" w:fill="FFFFFF"/>
        </w:rPr>
        <w:t>Persepsi Auditor Eksternal terhadap Digitalisasi Audit Melalui Teknik Audit Berbantuan Kompute</w:t>
      </w:r>
      <w:r w:rsidRPr="006242D2">
        <w:rPr>
          <w:color w:val="000000" w:themeColor="text1"/>
          <w:shd w:val="clear" w:color="auto" w:fill="FFFFFF"/>
        </w:rPr>
        <w:t>r.</w:t>
      </w:r>
      <w:r w:rsidRPr="006242D2">
        <w:rPr>
          <w:rStyle w:val="apple-converted-space"/>
          <w:i/>
          <w:iCs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Jurnal Maneksi (Management Ekonomi Dan Akuntansi)</w:t>
      </w:r>
      <w:r w:rsidRPr="006242D2">
        <w:rPr>
          <w:color w:val="000000" w:themeColor="text1"/>
          <w:shd w:val="clear" w:color="auto" w:fill="FFFFFF"/>
        </w:rPr>
        <w:t>,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11</w:t>
      </w:r>
      <w:r w:rsidRPr="006242D2">
        <w:rPr>
          <w:color w:val="000000" w:themeColor="text1"/>
          <w:shd w:val="clear" w:color="auto" w:fill="FFFFFF"/>
        </w:rPr>
        <w:t>(2), 448-455.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</w:rPr>
      </w:pPr>
      <w:proofErr w:type="spellStart"/>
      <w:r w:rsidRPr="006242D2">
        <w:rPr>
          <w:color w:val="000000" w:themeColor="text1"/>
          <w:shd w:val="clear" w:color="auto" w:fill="FFFFFF"/>
          <w:lang w:val="en-US"/>
        </w:rPr>
        <w:t>Purba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 xml:space="preserve"> R. (2023) </w:t>
      </w:r>
      <w:proofErr w:type="spellStart"/>
      <w:r w:rsidRPr="006242D2">
        <w:rPr>
          <w:color w:val="000000" w:themeColor="text1"/>
          <w:shd w:val="clear" w:color="auto" w:fill="FFFFFF"/>
          <w:lang w:val="en-US"/>
        </w:rPr>
        <w:t>Teori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color w:val="000000" w:themeColor="text1"/>
          <w:shd w:val="clear" w:color="auto" w:fill="FFFFFF"/>
          <w:lang w:val="en-US"/>
        </w:rPr>
        <w:t>Akuntansi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 xml:space="preserve">: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Sebuah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Pemahaman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untuk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mendukung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penelitian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dibidang</w:t>
      </w:r>
      <w:proofErr w:type="spellEnd"/>
      <w:r w:rsidRPr="006242D2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shd w:val="clear" w:color="auto" w:fill="FFFFFF"/>
          <w:lang w:val="en-US"/>
        </w:rPr>
        <w:t>akuntansi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 xml:space="preserve">. </w:t>
      </w:r>
      <w:proofErr w:type="spellStart"/>
      <w:r w:rsidRPr="006242D2">
        <w:rPr>
          <w:color w:val="000000" w:themeColor="text1"/>
          <w:shd w:val="clear" w:color="auto" w:fill="FFFFFF"/>
          <w:lang w:val="en-US"/>
        </w:rPr>
        <w:t>Merdeka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242D2">
        <w:rPr>
          <w:color w:val="000000" w:themeColor="text1"/>
          <w:shd w:val="clear" w:color="auto" w:fill="FFFFFF"/>
          <w:lang w:val="en-US"/>
        </w:rPr>
        <w:t>Kreasi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 xml:space="preserve"> Group. Medan. </w:t>
      </w:r>
      <w:r w:rsidRPr="006242D2">
        <w:rPr>
          <w:color w:val="000000" w:themeColor="text1"/>
        </w:rPr>
        <w:t>https://www.researchgate.net/publication/369793571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</w:rPr>
      </w:pPr>
      <w:proofErr w:type="spellStart"/>
      <w:r w:rsidRPr="006242D2">
        <w:rPr>
          <w:color w:val="000000" w:themeColor="text1"/>
          <w:lang w:val="en-US"/>
        </w:rPr>
        <w:t>PusbinJFA</w:t>
      </w:r>
      <w:proofErr w:type="spellEnd"/>
      <w:proofErr w:type="gramStart"/>
      <w:r w:rsidRPr="006242D2">
        <w:rPr>
          <w:color w:val="000000" w:themeColor="text1"/>
          <w:lang w:val="en-US"/>
        </w:rPr>
        <w:t>.(</w:t>
      </w:r>
      <w:proofErr w:type="spellStart"/>
      <w:proofErr w:type="gramEnd"/>
      <w:r w:rsidRPr="006242D2">
        <w:rPr>
          <w:color w:val="000000" w:themeColor="text1"/>
          <w:lang w:val="en-US"/>
        </w:rPr>
        <w:t>n.d.</w:t>
      </w:r>
      <w:proofErr w:type="spellEnd"/>
      <w:r w:rsidRPr="006242D2">
        <w:rPr>
          <w:color w:val="000000" w:themeColor="text1"/>
          <w:lang w:val="en-US"/>
        </w:rPr>
        <w:t xml:space="preserve">) </w:t>
      </w:r>
      <w:proofErr w:type="spellStart"/>
      <w:r w:rsidRPr="006242D2">
        <w:rPr>
          <w:i/>
          <w:iCs/>
          <w:color w:val="000000" w:themeColor="text1"/>
          <w:lang w:val="en-US"/>
        </w:rPr>
        <w:t>Perubahan</w:t>
      </w:r>
      <w:proofErr w:type="spellEnd"/>
      <w:r w:rsidRPr="006242D2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lang w:val="en-US"/>
        </w:rPr>
        <w:t>Regulasi</w:t>
      </w:r>
      <w:proofErr w:type="spellEnd"/>
      <w:r w:rsidRPr="006242D2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lang w:val="en-US"/>
        </w:rPr>
        <w:t>Jabatan</w:t>
      </w:r>
      <w:proofErr w:type="spellEnd"/>
      <w:r w:rsidRPr="006242D2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6242D2">
        <w:rPr>
          <w:i/>
          <w:iCs/>
          <w:color w:val="000000" w:themeColor="text1"/>
          <w:lang w:val="en-US"/>
        </w:rPr>
        <w:t>Fungsional</w:t>
      </w:r>
      <w:proofErr w:type="spellEnd"/>
      <w:r w:rsidRPr="006242D2">
        <w:rPr>
          <w:i/>
          <w:iCs/>
          <w:color w:val="000000" w:themeColor="text1"/>
          <w:lang w:val="en-US"/>
        </w:rPr>
        <w:t xml:space="preserve"> auditor</w:t>
      </w:r>
      <w:r w:rsidRPr="006242D2">
        <w:rPr>
          <w:color w:val="000000" w:themeColor="text1"/>
          <w:lang w:val="en-US"/>
        </w:rPr>
        <w:t xml:space="preserve"> p</w:t>
      </w:r>
      <w:r w:rsidRPr="006242D2">
        <w:rPr>
          <w:color w:val="000000" w:themeColor="text1"/>
        </w:rPr>
        <w:t>http://smart.radenfatah.ac.id/storage/upload/8_8.3_1_1683707263-PERUBAHAN%20REGULASI%20JABATAN%20FUNGSIONAL%20AUDITOR.pd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lang w:val="en-US"/>
        </w:rPr>
      </w:pPr>
      <w:r w:rsidRPr="006242D2">
        <w:rPr>
          <w:color w:val="000000" w:themeColor="text1"/>
        </w:rPr>
        <w:t xml:space="preserve">Putri Amelia Zaleha, &amp; Novita. (2020). </w:t>
      </w:r>
      <w:r w:rsidRPr="006242D2">
        <w:rPr>
          <w:i/>
          <w:iCs/>
          <w:color w:val="000000" w:themeColor="text1"/>
        </w:rPr>
        <w:t>Dampak Teknologi Informasi, Etika Profesi Terhadap Kinerja Auditor.</w:t>
      </w:r>
      <w:r w:rsidRPr="006242D2">
        <w:rPr>
          <w:color w:val="000000" w:themeColor="text1"/>
        </w:rPr>
        <w:t xml:space="preserve"> </w:t>
      </w:r>
      <w:r w:rsidRPr="006242D2">
        <w:rPr>
          <w:color w:val="000000" w:themeColor="text1"/>
          <w:lang w:val="en-US"/>
        </w:rPr>
        <w:t>11</w:t>
      </w:r>
      <w:r w:rsidRPr="006242D2">
        <w:rPr>
          <w:color w:val="000000" w:themeColor="text1"/>
        </w:rPr>
        <w:t xml:space="preserve">, 5(1), 90–96. </w:t>
      </w:r>
      <w:r>
        <w:fldChar w:fldCharType="begin"/>
      </w:r>
      <w:r>
        <w:instrText xml:space="preserve"> HYPERLINK "https://core.ac.uk/download/pdf/235085111.pdf" </w:instrText>
      </w:r>
      <w:r>
        <w:fldChar w:fldCharType="separate"/>
      </w:r>
      <w:r w:rsidRPr="006242D2">
        <w:rPr>
          <w:rStyle w:val="Hyperlink"/>
          <w:color w:val="000000" w:themeColor="text1"/>
        </w:rPr>
        <w:t>https://core.ac.uk/download/pdf/235085111.pdf</w:t>
      </w:r>
      <w:r>
        <w:rPr>
          <w:rStyle w:val="Hyperlink"/>
          <w:color w:val="000000" w:themeColor="text1"/>
        </w:rPr>
        <w:fldChar w:fldCharType="end"/>
      </w:r>
      <w:r w:rsidRPr="006242D2">
        <w:rPr>
          <w:color w:val="000000" w:themeColor="text1"/>
          <w:lang w:val="en-US"/>
        </w:rPr>
        <w:t xml:space="preserve"> 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shd w:val="clear" w:color="auto" w:fill="FFFFFF"/>
        </w:rPr>
      </w:pPr>
      <w:r w:rsidRPr="006242D2">
        <w:rPr>
          <w:color w:val="000000" w:themeColor="text1"/>
          <w:shd w:val="clear" w:color="auto" w:fill="FFFFFF"/>
        </w:rPr>
        <w:t xml:space="preserve">Safira, D., &amp; Kuntadi, C. (2024). </w:t>
      </w:r>
      <w:r w:rsidRPr="006242D2">
        <w:rPr>
          <w:i/>
          <w:iCs/>
          <w:color w:val="000000" w:themeColor="text1"/>
          <w:shd w:val="clear" w:color="auto" w:fill="FFFFFF"/>
        </w:rPr>
        <w:t>Pengaruh teknologi informasi, independensi auditor dan profesionalisme terhadap kinerja auditor.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Jurnal Media Akademik (JMA)</w:t>
      </w:r>
      <w:r w:rsidRPr="006242D2">
        <w:rPr>
          <w:color w:val="000000" w:themeColor="text1"/>
          <w:shd w:val="clear" w:color="auto" w:fill="FFFFFF"/>
        </w:rPr>
        <w:t>,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2</w:t>
      </w:r>
      <w:r w:rsidRPr="006242D2">
        <w:rPr>
          <w:color w:val="000000" w:themeColor="text1"/>
          <w:shd w:val="clear" w:color="auto" w:fill="FFFFFF"/>
        </w:rPr>
        <w:t>(4)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</w:rPr>
      </w:pPr>
      <w:r w:rsidRPr="006242D2">
        <w:rPr>
          <w:color w:val="000000" w:themeColor="text1"/>
          <w:shd w:val="clear" w:color="auto" w:fill="FFFFFF"/>
        </w:rPr>
        <w:t xml:space="preserve">Setiawan, I., Alfie, A. A., &amp; Astuti, W. B. (2022). </w:t>
      </w:r>
      <w:r w:rsidRPr="006242D2">
        <w:rPr>
          <w:i/>
          <w:iCs/>
          <w:color w:val="000000" w:themeColor="text1"/>
          <w:shd w:val="clear" w:color="auto" w:fill="FFFFFF"/>
        </w:rPr>
        <w:t>Penerapan Aplikasi Atlas, Kompetensi Dan Independensi Auditor Serta Kualitas Audit Kantor Akuntan Publik Di Semarang</w:t>
      </w:r>
      <w:r w:rsidRPr="006242D2">
        <w:rPr>
          <w:color w:val="000000" w:themeColor="text1"/>
          <w:shd w:val="clear" w:color="auto" w:fill="FFFFFF"/>
        </w:rPr>
        <w:t>.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Journal of Accounting and Finance</w:t>
      </w:r>
      <w:r w:rsidRPr="006242D2">
        <w:rPr>
          <w:color w:val="000000" w:themeColor="text1"/>
          <w:shd w:val="clear" w:color="auto" w:fill="FFFFFF"/>
        </w:rPr>
        <w:t>,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1</w:t>
      </w:r>
      <w:r w:rsidRPr="006242D2">
        <w:rPr>
          <w:color w:val="000000" w:themeColor="text1"/>
          <w:shd w:val="clear" w:color="auto" w:fill="FFFFFF"/>
        </w:rPr>
        <w:t>(1).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rStyle w:val="Hyperlink"/>
          <w:color w:val="000000" w:themeColor="text1"/>
        </w:rPr>
      </w:pPr>
      <w:r w:rsidRPr="006242D2">
        <w:rPr>
          <w:color w:val="000000" w:themeColor="text1"/>
        </w:rPr>
        <w:t xml:space="preserve">Setiono, E., &amp; Widaryanti, W. (2023). </w:t>
      </w:r>
      <w:r w:rsidRPr="006242D2">
        <w:rPr>
          <w:i/>
          <w:iCs/>
          <w:color w:val="000000" w:themeColor="text1"/>
        </w:rPr>
        <w:t>Penerapan Teknologi Informasi dan Profesionalisme dalam Meningkatkan Kinerja Auditor KAP Kota Semarang</w:t>
      </w:r>
      <w:r w:rsidRPr="006242D2">
        <w:rPr>
          <w:color w:val="000000" w:themeColor="text1"/>
        </w:rPr>
        <w:t xml:space="preserve">. Solusi, 21(1), 488. </w:t>
      </w:r>
      <w:r w:rsidRPr="006242D2">
        <w:rPr>
          <w:color w:val="000000" w:themeColor="text1"/>
          <w:lang w:val="en-US"/>
        </w:rPr>
        <w:t xml:space="preserve"> </w:t>
      </w:r>
      <w:r>
        <w:fldChar w:fldCharType="begin"/>
      </w:r>
      <w:r>
        <w:instrText xml:space="preserve"> HYPERLINK "https://doi.org/10.26623/slsi.v21i1.6293" </w:instrText>
      </w:r>
      <w:r>
        <w:fldChar w:fldCharType="separate"/>
      </w:r>
      <w:r w:rsidRPr="006242D2">
        <w:rPr>
          <w:rStyle w:val="Hyperlink"/>
          <w:color w:val="000000" w:themeColor="text1"/>
        </w:rPr>
        <w:t>https://doi.org/10.26623/slsi.v21i1.6293</w:t>
      </w:r>
      <w:r>
        <w:rPr>
          <w:rStyle w:val="Hyperlink"/>
          <w:color w:val="000000" w:themeColor="text1"/>
        </w:rPr>
        <w:fldChar w:fldCharType="end"/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shd w:val="clear" w:color="auto" w:fill="FFFFFF"/>
          <w:lang w:val="en-US"/>
        </w:rPr>
      </w:pPr>
      <w:r w:rsidRPr="006242D2">
        <w:rPr>
          <w:color w:val="000000" w:themeColor="text1"/>
        </w:rPr>
        <w:t>Simarmata, J., Aziati, Y., &amp; Sitorus, R. (2020).</w:t>
      </w:r>
      <w:r w:rsidRPr="006242D2">
        <w:rPr>
          <w:rStyle w:val="apple-converted-space"/>
          <w:color w:val="000000" w:themeColor="text1"/>
        </w:rPr>
        <w:t> </w:t>
      </w:r>
      <w:r w:rsidRPr="006242D2">
        <w:rPr>
          <w:rStyle w:val="Emphasis"/>
          <w:color w:val="000000" w:themeColor="text1"/>
        </w:rPr>
        <w:t>The Influence of Information Technology on Employee Performance with Work Productivity as a Moderation Variable</w:t>
      </w:r>
      <w:r w:rsidRPr="006242D2">
        <w:rPr>
          <w:color w:val="000000" w:themeColor="text1"/>
        </w:rPr>
        <w:t>. ResearchGate.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lang w:val="en-US"/>
        </w:rPr>
      </w:pPr>
      <w:proofErr w:type="spellStart"/>
      <w:r w:rsidRPr="006242D2">
        <w:rPr>
          <w:color w:val="000000" w:themeColor="text1"/>
          <w:shd w:val="clear" w:color="auto" w:fill="FFFFFF"/>
          <w:lang w:val="en-US"/>
        </w:rPr>
        <w:t>Sudayana</w:t>
      </w:r>
      <w:proofErr w:type="spellEnd"/>
      <w:r w:rsidRPr="006242D2">
        <w:rPr>
          <w:color w:val="000000" w:themeColor="text1"/>
          <w:shd w:val="clear" w:color="auto" w:fill="FFFFFF"/>
          <w:lang w:val="en-US"/>
        </w:rPr>
        <w:t xml:space="preserve"> I., Y., D (2023) </w:t>
      </w:r>
      <w:r w:rsidRPr="006242D2">
        <w:rPr>
          <w:i/>
          <w:iCs/>
          <w:color w:val="000000" w:themeColor="text1"/>
        </w:rPr>
        <w:t>Dampak Pengalaman Audit Dan Teknik Audit Berbasis Komputer (CAAT) Terhadap Kinerja Audit Pada Kap AkuntansiPublik</w:t>
      </w:r>
      <w:r w:rsidRPr="006242D2">
        <w:rPr>
          <w:i/>
          <w:iCs/>
          <w:color w:val="000000" w:themeColor="text1"/>
          <w:lang w:val="en-US"/>
        </w:rPr>
        <w:t>.</w:t>
      </w:r>
      <w:r w:rsidRPr="006242D2">
        <w:rPr>
          <w:color w:val="000000" w:themeColor="text1"/>
          <w:lang w:val="en-US"/>
        </w:rPr>
        <w:t xml:space="preserve"> </w:t>
      </w:r>
      <w:hyperlink r:id="rId7" w:history="1">
        <w:r w:rsidRPr="006242D2">
          <w:rPr>
            <w:rStyle w:val="Hyperlink"/>
            <w:color w:val="000000" w:themeColor="text1"/>
            <w:lang w:val="en-US"/>
          </w:rPr>
          <w:t>https://ejournal.warunayama.org/index.php/musytarineraca/article/view/459/449</w:t>
        </w:r>
      </w:hyperlink>
      <w:r w:rsidRPr="006242D2">
        <w:rPr>
          <w:color w:val="000000" w:themeColor="text1"/>
          <w:lang w:val="en-US"/>
        </w:rPr>
        <w:t xml:space="preserve">  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</w:rPr>
      </w:pPr>
      <w:proofErr w:type="gramStart"/>
      <w:r w:rsidRPr="006242D2">
        <w:rPr>
          <w:color w:val="000000" w:themeColor="text1"/>
          <w:lang w:val="en-US"/>
        </w:rPr>
        <w:t>S</w:t>
      </w:r>
      <w:r w:rsidRPr="006242D2">
        <w:rPr>
          <w:color w:val="000000" w:themeColor="text1"/>
        </w:rPr>
        <w:t>ullivan, G. M., &amp; Artino, A. R. Jr. (20</w:t>
      </w:r>
      <w:r w:rsidRPr="006242D2">
        <w:rPr>
          <w:color w:val="000000" w:themeColor="text1"/>
          <w:lang w:val="en-US"/>
        </w:rPr>
        <w:t>20</w:t>
      </w:r>
      <w:r w:rsidRPr="006242D2">
        <w:rPr>
          <w:color w:val="000000" w:themeColor="text1"/>
        </w:rPr>
        <w:t>).</w:t>
      </w:r>
      <w:proofErr w:type="gramEnd"/>
      <w:r w:rsidRPr="006242D2">
        <w:rPr>
          <w:rStyle w:val="apple-converted-space"/>
          <w:color w:val="000000" w:themeColor="text1"/>
        </w:rPr>
        <w:t> </w:t>
      </w:r>
      <w:r w:rsidRPr="006242D2">
        <w:rPr>
          <w:rStyle w:val="Emphasis"/>
          <w:color w:val="000000" w:themeColor="text1"/>
        </w:rPr>
        <w:t>Analyzing and Interpreting Data From Likert</w:t>
      </w:r>
      <w:r w:rsidRPr="006242D2">
        <w:rPr>
          <w:rStyle w:val="Emphasis"/>
          <w:color w:val="000000" w:themeColor="text1"/>
        </w:rPr>
        <w:noBreakHyphen/>
        <w:t>Type Scales</w:t>
      </w:r>
      <w:r w:rsidRPr="006242D2">
        <w:rPr>
          <w:color w:val="000000" w:themeColor="text1"/>
        </w:rPr>
        <w:t>.</w:t>
      </w:r>
      <w:r w:rsidRPr="006242D2">
        <w:rPr>
          <w:rStyle w:val="apple-converted-space"/>
          <w:color w:val="000000" w:themeColor="text1"/>
        </w:rPr>
        <w:t> </w:t>
      </w:r>
      <w:r w:rsidRPr="006242D2">
        <w:rPr>
          <w:rStyle w:val="Emphasis"/>
          <w:color w:val="000000" w:themeColor="text1"/>
        </w:rPr>
        <w:t>Journal of Graduate Medical Education</w:t>
      </w:r>
      <w:r w:rsidRPr="006242D2">
        <w:rPr>
          <w:color w:val="000000" w:themeColor="text1"/>
        </w:rPr>
        <w:t>, 5(4), 541–542.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shd w:val="clear" w:color="auto" w:fill="FFFFFF"/>
          <w:lang w:val="en-US"/>
        </w:rPr>
      </w:pPr>
      <w:r w:rsidRPr="006242D2">
        <w:rPr>
          <w:color w:val="000000" w:themeColor="text1"/>
          <w:shd w:val="clear" w:color="auto" w:fill="FFFFFF"/>
        </w:rPr>
        <w:t xml:space="preserve">Verdinan, M., Qamarius, I., &amp; Mariyudi, M. (2022). </w:t>
      </w:r>
      <w:r w:rsidRPr="006242D2">
        <w:rPr>
          <w:i/>
          <w:iCs/>
          <w:color w:val="000000" w:themeColor="text1"/>
          <w:shd w:val="clear" w:color="auto" w:fill="FFFFFF"/>
        </w:rPr>
        <w:t>Pengaruh Budaya Kerja, Dukungan Organisasi Dan Profesionalisme Terhadap Produktifitas Kerja Auditor Inspektorat Di Provinsi Aceh</w:t>
      </w:r>
      <w:r w:rsidRPr="006242D2">
        <w:rPr>
          <w:color w:val="000000" w:themeColor="text1"/>
          <w:shd w:val="clear" w:color="auto" w:fill="FFFFFF"/>
        </w:rPr>
        <w:t>.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J-MIND (Jurnal Manajemen Indonesia)</w:t>
      </w:r>
      <w:r w:rsidRPr="006242D2">
        <w:rPr>
          <w:color w:val="000000" w:themeColor="text1"/>
          <w:shd w:val="clear" w:color="auto" w:fill="FFFFFF"/>
        </w:rPr>
        <w:t>,</w:t>
      </w:r>
      <w:r w:rsidRPr="006242D2">
        <w:rPr>
          <w:rStyle w:val="apple-converted-space"/>
          <w:color w:val="000000" w:themeColor="text1"/>
          <w:shd w:val="clear" w:color="auto" w:fill="FFFFFF"/>
        </w:rPr>
        <w:t> </w:t>
      </w:r>
      <w:r w:rsidRPr="006242D2">
        <w:rPr>
          <w:color w:val="000000" w:themeColor="text1"/>
        </w:rPr>
        <w:t>7</w:t>
      </w:r>
      <w:r w:rsidRPr="006242D2">
        <w:rPr>
          <w:color w:val="000000" w:themeColor="text1"/>
          <w:shd w:val="clear" w:color="auto" w:fill="FFFFFF"/>
        </w:rPr>
        <w:t>(1), 8-20.</w:t>
      </w:r>
      <w:r w:rsidRPr="006242D2">
        <w:rPr>
          <w:color w:val="000000" w:themeColor="text1"/>
          <w:shd w:val="clear" w:color="auto" w:fill="FFFFFF"/>
          <w:lang w:val="en-US"/>
        </w:rPr>
        <w:t xml:space="preserve"> 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</w:rPr>
      </w:pPr>
      <w:r w:rsidRPr="006242D2">
        <w:rPr>
          <w:color w:val="000000" w:themeColor="text1"/>
        </w:rPr>
        <w:t>Vroom, V. H. (1964).</w:t>
      </w:r>
      <w:r w:rsidRPr="006242D2">
        <w:rPr>
          <w:rStyle w:val="apple-converted-space"/>
          <w:color w:val="000000" w:themeColor="text1"/>
        </w:rPr>
        <w:t> </w:t>
      </w:r>
      <w:r w:rsidRPr="006242D2">
        <w:rPr>
          <w:rStyle w:val="Emphasis"/>
          <w:color w:val="000000" w:themeColor="text1"/>
        </w:rPr>
        <w:t>Work and Motivation</w:t>
      </w:r>
      <w:r w:rsidRPr="006242D2">
        <w:rPr>
          <w:color w:val="000000" w:themeColor="text1"/>
        </w:rPr>
        <w:t>. New York: Wiley.</w:t>
      </w:r>
    </w:p>
    <w:p w:rsidR="00812823" w:rsidRPr="006242D2" w:rsidRDefault="00812823" w:rsidP="00812823">
      <w:pPr>
        <w:pStyle w:val="NoSpacing"/>
        <w:ind w:left="993" w:hanging="993"/>
        <w:jc w:val="both"/>
        <w:rPr>
          <w:color w:val="000000" w:themeColor="text1"/>
          <w:lang w:val="en-US"/>
        </w:rPr>
      </w:pPr>
      <w:r w:rsidRPr="006242D2">
        <w:rPr>
          <w:color w:val="000000" w:themeColor="text1"/>
        </w:rPr>
        <w:t xml:space="preserve">Wulandari, R., &amp; Prasetya, E. R. (2020). </w:t>
      </w:r>
      <w:r w:rsidRPr="006242D2">
        <w:rPr>
          <w:i/>
          <w:iCs/>
          <w:color w:val="000000" w:themeColor="text1"/>
        </w:rPr>
        <w:t>Pengaruh Penerapan Teknologi Informasi Dan Profesionalisme Terhadap Kinerja Auditor.</w:t>
      </w:r>
      <w:r w:rsidRPr="006242D2">
        <w:rPr>
          <w:color w:val="000000" w:themeColor="text1"/>
        </w:rPr>
        <w:t xml:space="preserve"> EkoPreneur, 1(2), 202.</w:t>
      </w:r>
      <w:r w:rsidRPr="006242D2">
        <w:rPr>
          <w:color w:val="000000" w:themeColor="text1"/>
          <w:lang w:val="en-US"/>
        </w:rPr>
        <w:t xml:space="preserve"> </w:t>
      </w:r>
      <w:hyperlink r:id="rId8" w:history="1">
        <w:r w:rsidRPr="006242D2">
          <w:rPr>
            <w:rStyle w:val="Hyperlink"/>
            <w:color w:val="000000" w:themeColor="text1"/>
            <w:lang w:val="en-US"/>
          </w:rPr>
          <w:t>https://core.ac.uk/download/337612115.pdf</w:t>
        </w:r>
      </w:hyperlink>
    </w:p>
    <w:p w:rsidR="003D4427" w:rsidRDefault="003D4427">
      <w:bookmarkStart w:id="1" w:name="_GoBack"/>
      <w:bookmarkEnd w:id="1"/>
    </w:p>
    <w:sectPr w:rsidR="003D4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23"/>
    <w:rsid w:val="002D7D2A"/>
    <w:rsid w:val="002E6114"/>
    <w:rsid w:val="003D4427"/>
    <w:rsid w:val="004F70D7"/>
    <w:rsid w:val="00812823"/>
    <w:rsid w:val="00B15DB6"/>
    <w:rsid w:val="00DE6C47"/>
    <w:rsid w:val="00EA78D0"/>
    <w:rsid w:val="00F2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82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82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/>
    </w:rPr>
  </w:style>
  <w:style w:type="character" w:customStyle="1" w:styleId="apple-converted-space">
    <w:name w:val="apple-converted-space"/>
    <w:basedOn w:val="DefaultParagraphFont"/>
    <w:rsid w:val="00812823"/>
  </w:style>
  <w:style w:type="character" w:styleId="Strong">
    <w:name w:val="Strong"/>
    <w:basedOn w:val="DefaultParagraphFont"/>
    <w:uiPriority w:val="22"/>
    <w:qFormat/>
    <w:rsid w:val="00812823"/>
    <w:rPr>
      <w:b/>
      <w:bCs/>
    </w:rPr>
  </w:style>
  <w:style w:type="character" w:styleId="Hyperlink">
    <w:name w:val="Hyperlink"/>
    <w:basedOn w:val="DefaultParagraphFont"/>
    <w:uiPriority w:val="99"/>
    <w:unhideWhenUsed/>
    <w:rsid w:val="0081282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12823"/>
    <w:rPr>
      <w:i/>
      <w:iCs/>
    </w:rPr>
  </w:style>
  <w:style w:type="paragraph" w:styleId="NoSpacing">
    <w:name w:val="No Spacing"/>
    <w:uiPriority w:val="1"/>
    <w:qFormat/>
    <w:rsid w:val="00812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82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82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/>
    </w:rPr>
  </w:style>
  <w:style w:type="character" w:customStyle="1" w:styleId="apple-converted-space">
    <w:name w:val="apple-converted-space"/>
    <w:basedOn w:val="DefaultParagraphFont"/>
    <w:rsid w:val="00812823"/>
  </w:style>
  <w:style w:type="character" w:styleId="Strong">
    <w:name w:val="Strong"/>
    <w:basedOn w:val="DefaultParagraphFont"/>
    <w:uiPriority w:val="22"/>
    <w:qFormat/>
    <w:rsid w:val="00812823"/>
    <w:rPr>
      <w:b/>
      <w:bCs/>
    </w:rPr>
  </w:style>
  <w:style w:type="character" w:styleId="Hyperlink">
    <w:name w:val="Hyperlink"/>
    <w:basedOn w:val="DefaultParagraphFont"/>
    <w:uiPriority w:val="99"/>
    <w:unhideWhenUsed/>
    <w:rsid w:val="0081282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12823"/>
    <w:rPr>
      <w:i/>
      <w:iCs/>
    </w:rPr>
  </w:style>
  <w:style w:type="paragraph" w:styleId="NoSpacing">
    <w:name w:val="No Spacing"/>
    <w:uiPriority w:val="1"/>
    <w:qFormat/>
    <w:rsid w:val="00812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.ac.uk/download/3376121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journal.warunayama.org/index.php/musytarineraca/article/view/459/4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rkas.dpr.go.id/pusaka/files/isu_sepekan/Isu%20Sepekan---III-PUSLIT-November-2024-44.pdf" TargetMode="External"/><Relationship Id="rId5" Type="http://schemas.openxmlformats.org/officeDocument/2006/relationships/hyperlink" Target="https://wartapemeriksa.bpk.go.id/?p=459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E_Library_SV_02</dc:creator>
  <cp:lastModifiedBy>E_Library_SV_02</cp:lastModifiedBy>
  <cp:revision>1</cp:revision>
  <dcterms:created xsi:type="dcterms:W3CDTF">2025-08-08T07:26:00Z</dcterms:created>
  <dcterms:modified xsi:type="dcterms:W3CDTF">2025-08-08T07:27:00Z</dcterms:modified>
</cp:coreProperties>
</file>