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F95" w:rsidRPr="003B2F95" w:rsidRDefault="003B2F95" w:rsidP="003B2F95">
      <w:pPr>
        <w:spacing w:line="480" w:lineRule="auto"/>
        <w:jc w:val="center"/>
        <w:outlineLvl w:val="0"/>
        <w:rPr>
          <w:rFonts w:ascii="Times New Roman" w:hAnsi="Times New Roman" w:cs="Times New Roman"/>
          <w:b/>
          <w:bCs/>
        </w:rPr>
      </w:pPr>
      <w:bookmarkStart w:id="0" w:name="_Toc193578969"/>
      <w:r w:rsidRPr="003B2F95">
        <w:rPr>
          <w:rFonts w:ascii="Times New Roman" w:hAnsi="Times New Roman" w:cs="Times New Roman"/>
          <w:b/>
          <w:bCs/>
        </w:rPr>
        <w:t>CHAPTER II</w:t>
      </w:r>
      <w:bookmarkEnd w:id="0"/>
    </w:p>
    <w:p w:rsidR="003B2F95" w:rsidRPr="003B2F95" w:rsidRDefault="003B2F95" w:rsidP="003B2F95">
      <w:pPr>
        <w:spacing w:line="480" w:lineRule="auto"/>
        <w:jc w:val="center"/>
        <w:rPr>
          <w:rFonts w:ascii="Times New Roman" w:hAnsi="Times New Roman" w:cs="Times New Roman"/>
          <w:b/>
          <w:bCs/>
          <w:sz w:val="22"/>
          <w:szCs w:val="22"/>
        </w:rPr>
      </w:pPr>
      <w:r w:rsidRPr="003B2F95">
        <w:rPr>
          <w:rFonts w:ascii="Times New Roman" w:hAnsi="Times New Roman" w:cs="Times New Roman"/>
          <w:b/>
          <w:bCs/>
          <w:sz w:val="22"/>
          <w:szCs w:val="22"/>
        </w:rPr>
        <w:t>THEORY AND METHOD</w:t>
      </w:r>
    </w:p>
    <w:p w:rsidR="003B2F95" w:rsidRPr="003B2F95" w:rsidRDefault="003B2F95" w:rsidP="003B2F95">
      <w:pPr>
        <w:spacing w:line="480" w:lineRule="auto"/>
        <w:jc w:val="both"/>
        <w:outlineLvl w:val="1"/>
        <w:rPr>
          <w:rFonts w:ascii="Times New Roman" w:hAnsi="Times New Roman" w:cs="Times New Roman"/>
          <w:b/>
          <w:bCs/>
        </w:rPr>
      </w:pPr>
      <w:bookmarkStart w:id="1" w:name="_Toc193578970"/>
      <w:r w:rsidRPr="003B2F95">
        <w:rPr>
          <w:rFonts w:ascii="Times New Roman" w:hAnsi="Times New Roman" w:cs="Times New Roman"/>
          <w:b/>
          <w:bCs/>
        </w:rPr>
        <w:t>2.1. Narative Elements</w:t>
      </w:r>
      <w:bookmarkEnd w:id="1"/>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Narrative elements are the key parts of storytelling in films, giving a story what it needs to come to life (Barsam, 2010). They show the characters and their journeys, guide the audience through the unfolding events, and shape how the audience feels and thinks about the story. By using these elements effectively, filmmakers create a smooth and engaging plot that pulls viewers into the story's world. To truly understand how a movie shares its ideas and messages, it’s important to know these elements well.</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Richard Barsam (2010:144) states that the narrative of a film encompasses the storytelling aspect. It represents the cinematic organization wherein filmmakers have made selections and ordered story events in a chronological sequence with cause-and-effect relationships unfolding over time.</w:t>
      </w:r>
    </w:p>
    <w:p w:rsid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Barsam explores the different parts of storytelling by breaking it down into important pieces. He writes about the difference between the story and plot, how events are organized, how much time passes in the story, the balance between suspense and surprise, the use of repeating elements, how characters are developed, the creation of the setting, the overall scope of the story, and the role of narration and narrators. By looking at these parts, Barsam gives a detailed way to understand how stories are put together in movies (Barsam, 2010: 150). This breakdown helps the writer see how filmmakers use different elements to make interesting and clear stories on the big screen. However, this study will only be focusing on several aspects, such as character, conflict, and setting based on Barsam’s theory.</w:t>
      </w:r>
    </w:p>
    <w:p w:rsidR="003B2F95" w:rsidRPr="003B2F95" w:rsidRDefault="003B2F95" w:rsidP="003B2F95">
      <w:pPr>
        <w:spacing w:line="480" w:lineRule="auto"/>
        <w:ind w:firstLine="720"/>
        <w:jc w:val="both"/>
        <w:rPr>
          <w:rFonts w:ascii="Times New Roman" w:eastAsia="Times New Roman" w:hAnsi="Times New Roman" w:cs="Times New Roman"/>
        </w:rPr>
      </w:pPr>
    </w:p>
    <w:p w:rsidR="003B2F95" w:rsidRPr="003B2F95" w:rsidRDefault="003B2F95" w:rsidP="003B2F95">
      <w:pPr>
        <w:spacing w:line="480" w:lineRule="auto"/>
        <w:jc w:val="both"/>
        <w:outlineLvl w:val="1"/>
        <w:rPr>
          <w:rFonts w:ascii="Times New Roman" w:hAnsi="Times New Roman" w:cs="Times New Roman"/>
          <w:b/>
          <w:bCs/>
        </w:rPr>
      </w:pPr>
      <w:bookmarkStart w:id="2" w:name="_Toc193578971"/>
      <w:r w:rsidRPr="003B2F95">
        <w:rPr>
          <w:rFonts w:ascii="Times New Roman" w:hAnsi="Times New Roman" w:cs="Times New Roman"/>
          <w:b/>
          <w:bCs/>
        </w:rPr>
        <w:lastRenderedPageBreak/>
        <w:t>2.1.1 Intrinsic Elements</w:t>
      </w:r>
      <w:bookmarkEnd w:id="2"/>
    </w:p>
    <w:p w:rsidR="003B2F95" w:rsidRPr="003B2F95" w:rsidRDefault="003B2F95" w:rsidP="003B2F95">
      <w:pPr>
        <w:spacing w:line="480" w:lineRule="auto"/>
        <w:ind w:firstLine="720"/>
        <w:jc w:val="both"/>
        <w:rPr>
          <w:rFonts w:ascii="Times New Roman" w:hAnsi="Times New Roman" w:cs="Times New Roman"/>
        </w:rPr>
      </w:pPr>
      <w:r w:rsidRPr="003B2F95">
        <w:rPr>
          <w:rFonts w:ascii="Times New Roman" w:hAnsi="Times New Roman" w:cs="Times New Roman"/>
        </w:rPr>
        <w:t>According to Barsam, intrinsic elements are the key parts of a literary work that shape its story and meaning. These elements—like the theme, characters, plot, and setting —are naturally part of the text and come together to build the story's structure (Barsam, 2010). They add depth and help readers or viewers connect more deeply with the story. Understanding these elements is important for exploring how a story delivers its message and captures the audience's interest, making them essential in studying literature or other forms of storytelling.</w:t>
      </w:r>
    </w:p>
    <w:p w:rsidR="003B2F95" w:rsidRPr="003B2F95" w:rsidRDefault="003B2F95" w:rsidP="003B2F95">
      <w:pPr>
        <w:spacing w:line="480" w:lineRule="auto"/>
        <w:ind w:firstLine="720"/>
        <w:jc w:val="both"/>
        <w:rPr>
          <w:rFonts w:ascii="Times New Roman" w:hAnsi="Times New Roman" w:cs="Times New Roman"/>
        </w:rPr>
      </w:pPr>
      <w:r w:rsidRPr="003B2F95">
        <w:rPr>
          <w:rFonts w:ascii="Times New Roman" w:hAnsi="Times New Roman" w:cs="Times New Roman"/>
        </w:rPr>
        <w:t xml:space="preserve">M.H. Abrams (1999), in </w:t>
      </w:r>
      <w:r w:rsidRPr="003B2F95">
        <w:rPr>
          <w:rFonts w:ascii="Times New Roman" w:hAnsi="Times New Roman" w:cs="Times New Roman"/>
          <w:i/>
          <w:iCs/>
        </w:rPr>
        <w:t>A Glossary of Literary Terms</w:t>
      </w:r>
      <w:r w:rsidRPr="003B2F95">
        <w:rPr>
          <w:rFonts w:ascii="Times New Roman" w:hAnsi="Times New Roman" w:cs="Times New Roman"/>
        </w:rPr>
        <w:t>, describes intrinsic elements as the essential building blocks of a literary work. These elements consist of theme, plot, characterization, setting, point of view, language style, and moral values. According to Abrams, examining literature through its intrinsic elements focuses on interpreting the text’s meaning and structure without taking into account external influences like the author’s background or historical events.</w:t>
      </w:r>
    </w:p>
    <w:p w:rsidR="003B2F95" w:rsidRPr="003B2F95" w:rsidRDefault="003B2F95" w:rsidP="003B2F95">
      <w:pPr>
        <w:spacing w:line="480" w:lineRule="auto"/>
        <w:ind w:firstLine="720"/>
        <w:jc w:val="both"/>
        <w:rPr>
          <w:rFonts w:ascii="Times New Roman" w:hAnsi="Times New Roman" w:cs="Times New Roman"/>
        </w:rPr>
      </w:pPr>
      <w:r w:rsidRPr="003B2F95">
        <w:rPr>
          <w:rFonts w:ascii="Times New Roman" w:hAnsi="Times New Roman" w:cs="Times New Roman"/>
        </w:rPr>
        <w:t>Furthermore, Abrams describes plot as a structured arrangement of events designed to maintain coherence and guide the story toward its resolution. At the same time, characters and their development are shaped not only by their actions and dialogue but also by their relationships with other characters and the progression of the narrative. Through this perspective, Abrams emphasizes that literary analysis should concentrate on the connections between the various elements within a text, as these relationships are key to uncovering its meaning and artistic significance.</w:t>
      </w:r>
    </w:p>
    <w:p w:rsidR="003B2F95" w:rsidRPr="003B2F95" w:rsidRDefault="003B2F95" w:rsidP="003B2F95">
      <w:pPr>
        <w:spacing w:line="480" w:lineRule="auto"/>
        <w:ind w:firstLine="720"/>
        <w:jc w:val="both"/>
        <w:rPr>
          <w:rFonts w:ascii="Times New Roman" w:hAnsi="Times New Roman" w:cs="Times New Roman"/>
        </w:rPr>
      </w:pPr>
      <w:r w:rsidRPr="003B2F95">
        <w:rPr>
          <w:rFonts w:ascii="Times New Roman" w:hAnsi="Times New Roman" w:cs="Times New Roman"/>
        </w:rPr>
        <w:t xml:space="preserve">Following Abrams’ perspective on intrinsic elements, Richard Barsam offers a similar view but with a specific focus on the cinematic context. He discusses how intrinsic elements such as plot, characters, setting, themes, and cinematography work together to form the core of a film.  Barsam also emphasizes that these elements are fundamental in creating the film's </w:t>
      </w:r>
      <w:r w:rsidRPr="003B2F95">
        <w:rPr>
          <w:rFonts w:ascii="Times New Roman" w:hAnsi="Times New Roman" w:cs="Times New Roman"/>
        </w:rPr>
        <w:lastRenderedPageBreak/>
        <w:t>narrative structure and overall meaning. For example, Barsam explains that the plot is not just the sequence of events, but how these events are organized to tell a compelling story (Barsam, 2010: 89). Moreover, he highlights the importance of character development, stating that a well-crafted character can drive the story forward and evoke emotional responses from the audience (Barsam, 2010: 92).</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In contrast to other literary or cinematic analysis frameworks, Richard Barsam does not specifically address "intrinsic elements" in his analysis. However, he fully explores the fundamental components of film story and technique that might be considered essential to the art form. Plot, setting, character development, theme, and visual elements like sound and cinematography are examples of these essential components (Barsam, 2010:136). Although Barsam may not refer to these components as "intrinsic," his method is centered on how they interact to construct a story and convey meaning.</w:t>
      </w:r>
    </w:p>
    <w:p w:rsidR="003B2F95" w:rsidRPr="003B2F95" w:rsidRDefault="003B2F95" w:rsidP="003B2F95">
      <w:pPr>
        <w:spacing w:line="480" w:lineRule="auto"/>
        <w:jc w:val="both"/>
        <w:outlineLvl w:val="3"/>
        <w:rPr>
          <w:rFonts w:ascii="Times New Roman" w:hAnsi="Times New Roman" w:cs="Times New Roman"/>
          <w:b/>
          <w:bCs/>
        </w:rPr>
      </w:pPr>
      <w:r w:rsidRPr="003B2F95">
        <w:rPr>
          <w:rFonts w:ascii="Times New Roman" w:hAnsi="Times New Roman" w:cs="Times New Roman"/>
          <w:b/>
          <w:bCs/>
        </w:rPr>
        <w:t>2.1.1.1 Plot</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Plot refers to the sequence of events that make up a story in a film, novel, or play (Barsam, 2010). It displays the progression of the narrative from start to finish, highlighting significant choices and deeds committed by the characters. An introduction to the characters and setting is usually the first step of a well-structured story, which then progresses through the major conflicts and ends with a resolution. The storyline is crucial to maintaining the audience's interest, directing them through the narrative, and assisting them in comprehending the motivations of the characters and the work's overarching theme.</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Richard Barsam, in his discussions on plot, emphasizes that the plot is the backbone of a film, providing a structured sequence of events that shapes the narrative. Barsam explains that the plot is more than just a simple list of events; it connects characters, themes, and conflicts, creating a coherent and engaging story (Barsam, 2010: 67). According to Barsam, a </w:t>
      </w:r>
      <w:r w:rsidRPr="003B2F95">
        <w:rPr>
          <w:rFonts w:ascii="Times New Roman" w:eastAsia="Times New Roman" w:hAnsi="Times New Roman" w:cs="Times New Roman"/>
        </w:rPr>
        <w:lastRenderedPageBreak/>
        <w:t>well-crafted plot draws viewers in and helps them to understand the deeper themes and character motivations within the film.</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On the other hand, the narrative is divided into five essential stages according to Gustav Freytag's theory of plot, sometimes referred to as Freytag's Pyramid: exposition, rising action, climax, falling action, and denouement. According to Freytag, these phases offer a narrative's logical and emotional growth (Freytag, 1968: 36). Every one of these phases guides the viewer through the story in a way that feels rewarding and finished while assisting them in experiencing the highs and lows of the narrative.</w:t>
      </w:r>
    </w:p>
    <w:p w:rsidR="003B2F95" w:rsidRPr="003B2F95" w:rsidRDefault="003B2F95" w:rsidP="003B2F95">
      <w:pPr>
        <w:keepNext/>
        <w:spacing w:line="480" w:lineRule="auto"/>
        <w:ind w:firstLine="360"/>
        <w:jc w:val="center"/>
        <w:rPr>
          <w:rFonts w:ascii="Times New Roman" w:hAnsi="Times New Roman" w:cs="Times New Roman"/>
        </w:rPr>
      </w:pPr>
      <w:r w:rsidRPr="003B2F95">
        <w:rPr>
          <w:rFonts w:ascii="Times New Roman" w:hAnsi="Times New Roman" w:cs="Times New Roman"/>
          <w:noProof/>
        </w:rPr>
        <w:drawing>
          <wp:inline distT="0" distB="0" distL="0" distR="0" wp14:anchorId="7743C848" wp14:editId="7E675C40">
            <wp:extent cx="2133600" cy="1244085"/>
            <wp:effectExtent l="0" t="0" r="0" b="0"/>
            <wp:docPr id="338319734" name="Picture 1" descr="The Basic Novel Plot Structure: Freytag's Pyramid - Cal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asic Novel Plot Structure: Freytag's Pyramid - Calling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1929" cy="1248941"/>
                    </a:xfrm>
                    <a:prstGeom prst="rect">
                      <a:avLst/>
                    </a:prstGeom>
                    <a:noFill/>
                    <a:ln>
                      <a:noFill/>
                    </a:ln>
                  </pic:spPr>
                </pic:pic>
              </a:graphicData>
            </a:graphic>
          </wp:inline>
        </w:drawing>
      </w:r>
    </w:p>
    <w:p w:rsidR="003B2F95" w:rsidRPr="003B2F95" w:rsidRDefault="003B2F95" w:rsidP="003B2F95">
      <w:pPr>
        <w:spacing w:after="200" w:line="240" w:lineRule="auto"/>
        <w:jc w:val="center"/>
        <w:rPr>
          <w:rFonts w:ascii="Times New Roman" w:hAnsi="Times New Roman" w:cs="Times New Roman"/>
          <w:i/>
          <w:iCs/>
          <w:sz w:val="22"/>
          <w:szCs w:val="22"/>
        </w:rPr>
      </w:pPr>
      <w:r w:rsidRPr="003B2F95">
        <w:rPr>
          <w:rFonts w:ascii="Times New Roman" w:hAnsi="Times New Roman" w:cs="Times New Roman"/>
          <w:i/>
          <w:iCs/>
          <w:sz w:val="22"/>
          <w:szCs w:val="22"/>
        </w:rPr>
        <w:t xml:space="preserve">Picture 2. 1 </w:t>
      </w:r>
    </w:p>
    <w:p w:rsidR="003B2F95" w:rsidRPr="003B2F95" w:rsidRDefault="003B2F95" w:rsidP="003B2F95">
      <w:pPr>
        <w:spacing w:after="200" w:line="240" w:lineRule="auto"/>
        <w:jc w:val="center"/>
        <w:rPr>
          <w:rFonts w:ascii="Times New Roman" w:hAnsi="Times New Roman" w:cs="Times New Roman"/>
          <w:i/>
          <w:iCs/>
          <w:color w:val="44546A" w:themeColor="text2"/>
          <w:sz w:val="22"/>
          <w:szCs w:val="22"/>
        </w:rPr>
      </w:pPr>
      <w:r w:rsidRPr="003B2F95">
        <w:rPr>
          <w:rFonts w:ascii="Times New Roman" w:hAnsi="Times New Roman" w:cs="Times New Roman"/>
          <w:i/>
          <w:iCs/>
          <w:sz w:val="22"/>
          <w:szCs w:val="22"/>
        </w:rPr>
        <w:t xml:space="preserve">Pyramid Plot by Gustav Freytag – </w:t>
      </w:r>
      <w:hyperlink r:id="rId5" w:history="1">
        <w:r w:rsidRPr="003B2F95">
          <w:rPr>
            <w:rFonts w:ascii="Times New Roman" w:hAnsi="Times New Roman" w:cs="Times New Roman"/>
            <w:i/>
            <w:iCs/>
            <w:sz w:val="22"/>
            <w:szCs w:val="22"/>
            <w:u w:val="single"/>
          </w:rPr>
          <w:t>https://writers.com/freytags-pyramid</w:t>
        </w:r>
      </w:hyperlink>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480" w:lineRule="auto"/>
        <w:jc w:val="both"/>
        <w:outlineLvl w:val="4"/>
        <w:rPr>
          <w:rFonts w:ascii="Times New Roman" w:hAnsi="Times New Roman" w:cs="Times New Roman"/>
          <w:b/>
          <w:bCs/>
        </w:rPr>
      </w:pPr>
      <w:r w:rsidRPr="003B2F95">
        <w:rPr>
          <w:rFonts w:ascii="Times New Roman" w:hAnsi="Times New Roman" w:cs="Times New Roman"/>
          <w:b/>
          <w:bCs/>
        </w:rPr>
        <w:t>2.1.1.1.1 Introduction</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In this phase, the narrative sets the stage, introducing characters and establishing the initial context. Comparable to the opening chapters of a novel or the initial scenes of a film, it lays the foundation for the unfolding events (Freytag, 1968:115). his is the opening phase of a story where essential information is introduced. During this stage, the main characters, setting (time and place), and initial situation are established.</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The exposition sets up the groundwork for the narrative by explaining who the characters are, what their goals and motivations might be, and what the central conflict or problem is. For example, in a film, the exposition might show the protagonist's everyday life, </w:t>
      </w:r>
      <w:r w:rsidRPr="003B2F95">
        <w:rPr>
          <w:rFonts w:ascii="Times New Roman" w:eastAsia="Times New Roman" w:hAnsi="Times New Roman" w:cs="Times New Roman"/>
        </w:rPr>
        <w:lastRenderedPageBreak/>
        <w:t>introduce their personal ambitions, and hint at any problems they face or obstacles that might arise. This phase helps the audience understand the context and background necessary to follow the story.</w:t>
      </w:r>
    </w:p>
    <w:p w:rsidR="003B2F95" w:rsidRPr="003B2F95" w:rsidRDefault="003B2F95" w:rsidP="003B2F95">
      <w:pPr>
        <w:spacing w:line="480" w:lineRule="auto"/>
        <w:jc w:val="both"/>
        <w:outlineLvl w:val="4"/>
        <w:rPr>
          <w:rFonts w:ascii="Times New Roman" w:hAnsi="Times New Roman" w:cs="Times New Roman"/>
          <w:b/>
          <w:bCs/>
        </w:rPr>
      </w:pPr>
      <w:r w:rsidRPr="003B2F95">
        <w:rPr>
          <w:rFonts w:ascii="Times New Roman" w:hAnsi="Times New Roman" w:cs="Times New Roman"/>
          <w:b/>
          <w:bCs/>
        </w:rPr>
        <w:t>2.1.1.1.2 Raising Action</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Freytag (1968:125), stated that the plot gains momentum, akin to ascending a metaphorical hill of tension and anticipation. The rising action involves a series of events that build up tension and develop the story’s main conflict.</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During this phase, characters encounter obstacles that challenge their goals and create suspense. The rising action includes various complications and turning points that increase the stakes and keep the audience engaged. In a film, this might include conflicts between characters, unexpected twists, or new challenges that drive the plot forward. This stage is crucial for developing the characters and deepening the narrative complexity.</w:t>
      </w:r>
    </w:p>
    <w:p w:rsidR="003B2F95" w:rsidRPr="003B2F95" w:rsidRDefault="003B2F95" w:rsidP="003B2F95">
      <w:pPr>
        <w:spacing w:line="480" w:lineRule="auto"/>
        <w:jc w:val="both"/>
        <w:outlineLvl w:val="4"/>
        <w:rPr>
          <w:rFonts w:ascii="Times New Roman" w:hAnsi="Times New Roman" w:cs="Times New Roman"/>
          <w:b/>
          <w:bCs/>
        </w:rPr>
      </w:pPr>
      <w:r w:rsidRPr="003B2F95">
        <w:rPr>
          <w:rFonts w:ascii="Times New Roman" w:hAnsi="Times New Roman" w:cs="Times New Roman"/>
          <w:b/>
          <w:bCs/>
        </w:rPr>
        <w:t>2.1.1.1.3 Climax</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The climax is the story's most intense and pivotal moment, where the main conflict reaches its peak. It is the turning point where the tension is highest, and the outcome of the central conflict becomes clear. This moment is crucial because it often involves a significant decision, confrontation, or revelation that influences the direction of the story. In a film, the climax is typically marked by dramatic events or crucial actions taken by the protagonist, leading to a decisive change in the plot (Freytag, 1968:128).</w:t>
      </w:r>
    </w:p>
    <w:p w:rsidR="003B2F95" w:rsidRPr="003B2F95" w:rsidRDefault="003B2F95" w:rsidP="003B2F95">
      <w:pPr>
        <w:spacing w:line="480" w:lineRule="auto"/>
        <w:jc w:val="both"/>
        <w:outlineLvl w:val="4"/>
        <w:rPr>
          <w:rFonts w:ascii="Times New Roman" w:hAnsi="Times New Roman" w:cs="Times New Roman"/>
          <w:b/>
          <w:bCs/>
        </w:rPr>
      </w:pPr>
      <w:r w:rsidRPr="003B2F95">
        <w:rPr>
          <w:rFonts w:ascii="Times New Roman" w:hAnsi="Times New Roman" w:cs="Times New Roman"/>
          <w:b/>
          <w:bCs/>
        </w:rPr>
        <w:t>2.1.1.1.4 Falling Action</w:t>
      </w:r>
    </w:p>
    <w:p w:rsidR="003B2F95" w:rsidRPr="003B2F95" w:rsidRDefault="003B2F95" w:rsidP="003B2F95">
      <w:pPr>
        <w:spacing w:line="480" w:lineRule="auto"/>
        <w:ind w:left="142" w:firstLine="578"/>
        <w:jc w:val="both"/>
        <w:rPr>
          <w:rFonts w:ascii="Times New Roman" w:eastAsia="Times New Roman" w:hAnsi="Times New Roman" w:cs="Times New Roman"/>
        </w:rPr>
      </w:pPr>
      <w:r w:rsidRPr="003B2F95">
        <w:rPr>
          <w:rFonts w:ascii="Times New Roman" w:eastAsia="Times New Roman" w:hAnsi="Times New Roman" w:cs="Times New Roman"/>
        </w:rPr>
        <w:t xml:space="preserve">Following the climax, the falling action deals with the aftermath of the climax and starts to resolve the story’s conflicts. The tension begins to decrease as the story moves towards its conclusion. During this phase, the consequences of the characters' actions become apparent, </w:t>
      </w:r>
      <w:r w:rsidRPr="003B2F95">
        <w:rPr>
          <w:rFonts w:ascii="Times New Roman" w:eastAsia="Times New Roman" w:hAnsi="Times New Roman" w:cs="Times New Roman"/>
        </w:rPr>
        <w:lastRenderedPageBreak/>
        <w:t>and loose ends are addressed. In a film, the falling action might show how characters cope with the aftermath of the climax and start to resolve any remaining issues. This stage helps to smooth the transition from the high tension of the climax to the story's resolution (Freytag, 1968:135).</w:t>
      </w:r>
    </w:p>
    <w:p w:rsidR="003B2F95" w:rsidRPr="003B2F95" w:rsidRDefault="003B2F95" w:rsidP="003B2F95">
      <w:pPr>
        <w:spacing w:line="480" w:lineRule="auto"/>
        <w:jc w:val="both"/>
        <w:outlineLvl w:val="4"/>
        <w:rPr>
          <w:rFonts w:ascii="Times New Roman" w:hAnsi="Times New Roman" w:cs="Times New Roman"/>
          <w:b/>
          <w:bCs/>
        </w:rPr>
      </w:pPr>
      <w:r w:rsidRPr="003B2F95">
        <w:rPr>
          <w:rFonts w:ascii="Times New Roman" w:hAnsi="Times New Roman" w:cs="Times New Roman"/>
          <w:b/>
          <w:bCs/>
        </w:rPr>
        <w:t>2.1.1.1.5 Resolution</w:t>
      </w:r>
    </w:p>
    <w:p w:rsidR="003B2F95" w:rsidRPr="003B2F95" w:rsidRDefault="003B2F95" w:rsidP="003B2F95">
      <w:pPr>
        <w:spacing w:line="480" w:lineRule="auto"/>
        <w:ind w:firstLine="720"/>
        <w:jc w:val="both"/>
        <w:rPr>
          <w:rFonts w:ascii="Times New Roman" w:hAnsi="Times New Roman" w:cs="Times New Roman"/>
        </w:rPr>
      </w:pPr>
      <w:r w:rsidRPr="003B2F95">
        <w:rPr>
          <w:rFonts w:ascii="Times New Roman" w:eastAsia="Times New Roman" w:hAnsi="Times New Roman" w:cs="Times New Roman"/>
        </w:rPr>
        <w:t>The Resolution is the final stage of the story where all remaining conflicts are resolved, and the narrative reaches a conclusion. This phase provides closure and completes the story, often tying up any unresolved plot points. It offers a final understanding of the characters' fates and the themes of the film. In a film, the denouement usually provides a sense of resolution and finality, showing how the characters have changed and what their future holds (Freytag, 1968:128).</w:t>
      </w:r>
    </w:p>
    <w:p w:rsidR="003B2F95" w:rsidRPr="003B2F95" w:rsidRDefault="003B2F95" w:rsidP="003B2F95">
      <w:pPr>
        <w:spacing w:line="480" w:lineRule="auto"/>
        <w:jc w:val="both"/>
        <w:outlineLvl w:val="1"/>
        <w:rPr>
          <w:rFonts w:ascii="Times New Roman" w:hAnsi="Times New Roman" w:cs="Times New Roman"/>
          <w:b/>
          <w:bCs/>
        </w:rPr>
      </w:pPr>
      <w:bookmarkStart w:id="3" w:name="_Toc193578972"/>
      <w:r w:rsidRPr="003B2F95">
        <w:rPr>
          <w:rFonts w:ascii="Times New Roman" w:hAnsi="Times New Roman" w:cs="Times New Roman"/>
          <w:b/>
          <w:bCs/>
        </w:rPr>
        <w:t>2.1.2. Characters</w:t>
      </w:r>
      <w:bookmarkEnd w:id="3"/>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Barsam defines characters as the entities that carry out the actions in a narrative. He explains that characters are essential to any story because they drive the plot through their decisions and interactions. As Barsam notes, "Characters are the individuals who populate the story, whether they are human, animal, or even an object brought to life" (Barsam, 2010: 73). This perspective shows that characters are not confined to just people; they can include any entity that contributes to the story’s development.</w:t>
      </w:r>
    </w:p>
    <w:p w:rsidR="003B2F95" w:rsidRPr="003B2F95" w:rsidRDefault="003B2F95" w:rsidP="003B2F95">
      <w:pPr>
        <w:spacing w:line="480" w:lineRule="auto"/>
        <w:jc w:val="both"/>
        <w:outlineLvl w:val="1"/>
        <w:rPr>
          <w:rFonts w:ascii="Times New Roman" w:hAnsi="Times New Roman" w:cs="Times New Roman"/>
          <w:b/>
          <w:bCs/>
        </w:rPr>
      </w:pPr>
      <w:bookmarkStart w:id="4" w:name="_Toc193578973"/>
      <w:r w:rsidRPr="003B2F95">
        <w:rPr>
          <w:rFonts w:ascii="Times New Roman" w:hAnsi="Times New Roman" w:cs="Times New Roman"/>
          <w:b/>
          <w:bCs/>
        </w:rPr>
        <w:t>2.1.3. Setting</w:t>
      </w:r>
      <w:bookmarkEnd w:id="4"/>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A film's setting is an essential component that helps in establishing the characters' social, cultural, and historical settings in addition to the story's actual place. A movie's environment, in the view of Richard Barsam, influences the characters' interactions, decisions, and the development of the story in more ways than one (Barsam, 2010: 138). Barsam emphasizes that the setting includes not only the historical period and physical location of the </w:t>
      </w:r>
      <w:r w:rsidRPr="003B2F95">
        <w:rPr>
          <w:rFonts w:ascii="Times New Roman" w:eastAsia="Times New Roman" w:hAnsi="Times New Roman" w:cs="Times New Roman"/>
        </w:rPr>
        <w:lastRenderedPageBreak/>
        <w:t>movie, but also the social, cultural, and educational context in which the characters live. Because of this, the environment is essential to giving the audience a realistic world to live in and giving the characters a greater depth.</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One of Barsam's primary points is that the film's location affects its tone and ambiance. For instance, a film set in a small, isolated village could portray a sense of close community but also restricted prospects for growth or change, which can affect the characters’ development. On the other hand, a film based in a busy city may symbolize both limitless opportunities and disorder as well as privacy (Barsam, 2010: 141). Barsam highlights that a carefully selected location helps to establish the proper mood for the movie and establishes expectations for the viewer.</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Setting not only affects the tone but also reflects the movie's topics. For instance, the location might be important in a movie where the conflict between tradition and modernity is the central focus (Barsam, 2010: 142). These conflicting forces are best illustrated by contrasting a traditional rural community with a busy urban setting. Barsam points out that the environment is not passive; it works actively for the film's message and often functions as a symbol for larger concepts.</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Barsam looks into the function of historical backgrounds in cinema as well. He claims that in order to make historical fiction realistic and accurate, the settings of the time must be carefully recreated in movies. Capturing the attitudes, actions, and social norms of the era is equally as important as documenting the actual environment (Barsam, 2010: 153). When used effectively, historical settings take the viewer to a different age and enhance in their comprehension of the characters' motivations within that particular location.</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Barsam also emphasizes the importance of setting continuity throughout a film. Continuity in setting ensures that the world the film creates remains consistent, which helps to </w:t>
      </w:r>
      <w:r w:rsidRPr="003B2F95">
        <w:rPr>
          <w:rFonts w:ascii="Times New Roman" w:eastAsia="Times New Roman" w:hAnsi="Times New Roman" w:cs="Times New Roman"/>
        </w:rPr>
        <w:lastRenderedPageBreak/>
        <w:t>maintain the audience's suspension of disbelief (Barsam, 2010: 156). If the setting drastically changes in ways that are not explained, it can confuse the audience and pull them out of the story.</w:t>
      </w:r>
    </w:p>
    <w:p w:rsidR="003B2F95" w:rsidRPr="003B2F95" w:rsidRDefault="003B2F95" w:rsidP="003B2F95">
      <w:pPr>
        <w:spacing w:line="480" w:lineRule="auto"/>
        <w:jc w:val="both"/>
        <w:outlineLvl w:val="1"/>
        <w:rPr>
          <w:rFonts w:ascii="Times New Roman" w:hAnsi="Times New Roman" w:cs="Times New Roman"/>
          <w:b/>
          <w:bCs/>
        </w:rPr>
      </w:pPr>
      <w:bookmarkStart w:id="5" w:name="_Toc193578974"/>
      <w:r w:rsidRPr="003B2F95">
        <w:rPr>
          <w:rFonts w:ascii="Times New Roman" w:hAnsi="Times New Roman" w:cs="Times New Roman"/>
          <w:b/>
          <w:bCs/>
        </w:rPr>
        <w:t>2.1.4 Cinematography</w:t>
      </w:r>
      <w:bookmarkEnd w:id="5"/>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Cinematography is the art of using a camera to visually tell a story in a film. It involves choices about lighting, camera angles, movement, composition, and color to create the mood, tone, and meaning of scenes. For example, a close-up shot can show a character's emotions, while a wide shot can establish the setting. The cinematographer, also known as the director of photography (DP), works closely with the director to ensure every frame supports the story and feels visually compelling to the audience.</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Cinematography, according to Richard Barsam (Barsam, 2010:156), is the skill of using pictures on film to communicate a story visually. Barsam explains that cinematography goes beyond simply recording action; it involves creative choices about camera angles, lighting, movement, and composition to enhance the story's emotional impact and meaning. He sees cinematography as a tool that shapes the audience's perception and experience of the film. Cinematography, as defined by Barsam, is the technique of recording moving images on film or a digital medium. It entails adjusting composition, light, color, and frame to produce a certain visual aesthetic (Barsam, 2010:157).</w:t>
      </w:r>
    </w:p>
    <w:p w:rsidR="003B2F95" w:rsidRPr="003B2F95" w:rsidRDefault="003B2F95" w:rsidP="003B2F95">
      <w:pPr>
        <w:spacing w:line="480" w:lineRule="auto"/>
        <w:jc w:val="both"/>
        <w:outlineLvl w:val="1"/>
        <w:rPr>
          <w:rFonts w:ascii="Times New Roman" w:hAnsi="Times New Roman" w:cs="Times New Roman"/>
          <w:b/>
          <w:bCs/>
        </w:rPr>
      </w:pPr>
      <w:bookmarkStart w:id="6" w:name="_Toc193578975"/>
      <w:r w:rsidRPr="003B2F95">
        <w:rPr>
          <w:rFonts w:ascii="Times New Roman" w:hAnsi="Times New Roman" w:cs="Times New Roman"/>
          <w:b/>
          <w:bCs/>
        </w:rPr>
        <w:t>2.1.5 Camera Distance</w:t>
      </w:r>
      <w:bookmarkEnd w:id="6"/>
    </w:p>
    <w:p w:rsidR="003B2F95" w:rsidRPr="003B2F95" w:rsidRDefault="003B2F95" w:rsidP="003B2F95">
      <w:pPr>
        <w:spacing w:line="480" w:lineRule="auto"/>
        <w:ind w:firstLine="360"/>
        <w:jc w:val="both"/>
        <w:rPr>
          <w:rFonts w:ascii="Times New Roman" w:eastAsia="Times New Roman" w:hAnsi="Times New Roman" w:cs="Times New Roman"/>
        </w:rPr>
      </w:pPr>
      <w:r w:rsidRPr="003B2F95">
        <w:rPr>
          <w:rFonts w:ascii="Times New Roman" w:eastAsia="Times New Roman" w:hAnsi="Times New Roman" w:cs="Times New Roman"/>
        </w:rPr>
        <w:t>Camera distance, or the distance between the camera and the subject being filmed, as defined by Richard Barsam in Looking at Movies: An Introduction to Film. The audience's perception of the scene and the characters within it is greatly influenced by this distance (Barsam, 2010:122)</w:t>
      </w:r>
    </w:p>
    <w:p w:rsidR="003B2F95" w:rsidRPr="003B2F95" w:rsidRDefault="003B2F95" w:rsidP="003B2F95">
      <w:pPr>
        <w:spacing w:line="480" w:lineRule="auto"/>
        <w:jc w:val="both"/>
        <w:outlineLvl w:val="3"/>
        <w:rPr>
          <w:rFonts w:ascii="Times New Roman" w:hAnsi="Times New Roman" w:cs="Times New Roman"/>
          <w:b/>
          <w:bCs/>
        </w:rPr>
      </w:pPr>
      <w:r w:rsidRPr="003B2F95">
        <w:rPr>
          <w:rFonts w:ascii="Times New Roman" w:hAnsi="Times New Roman" w:cs="Times New Roman"/>
          <w:b/>
          <w:bCs/>
        </w:rPr>
        <w:t>2.1.5.1 Extreme Long Shot (ELS)</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lastRenderedPageBreak/>
        <w:t>This type of shot is used to photograph a scene from a very long distance, usually providing a wide overview of the surrounding area. It serves to set the scene and convey the grandeur of the place (Barsam, 2010: 123).</w:t>
      </w:r>
    </w:p>
    <w:p w:rsidR="003B2F95" w:rsidRPr="003B2F95" w:rsidRDefault="003B2F95" w:rsidP="003B2F95">
      <w:pPr>
        <w:keepNext/>
        <w:spacing w:line="480" w:lineRule="auto"/>
        <w:ind w:firstLine="360"/>
        <w:jc w:val="center"/>
        <w:rPr>
          <w:rFonts w:ascii="Times New Roman" w:hAnsi="Times New Roman" w:cs="Times New Roman"/>
        </w:rPr>
      </w:pPr>
      <w:r w:rsidRPr="003B2F95">
        <w:rPr>
          <w:rFonts w:ascii="Times New Roman" w:eastAsia="Times New Roman" w:hAnsi="Times New Roman" w:cs="Times New Roman"/>
          <w:noProof/>
        </w:rPr>
        <w:drawing>
          <wp:inline distT="0" distB="0" distL="0" distR="0" wp14:anchorId="5E4B0B3E" wp14:editId="7FFB3D6F">
            <wp:extent cx="2435802" cy="1289050"/>
            <wp:effectExtent l="0" t="0" r="3175" b="6350"/>
            <wp:docPr id="181789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98648" name=""/>
                    <pic:cNvPicPr/>
                  </pic:nvPicPr>
                  <pic:blipFill>
                    <a:blip r:embed="rId6"/>
                    <a:stretch>
                      <a:fillRect/>
                    </a:stretch>
                  </pic:blipFill>
                  <pic:spPr>
                    <a:xfrm>
                      <a:off x="0" y="0"/>
                      <a:ext cx="2442452" cy="1292569"/>
                    </a:xfrm>
                    <a:prstGeom prst="rect">
                      <a:avLst/>
                    </a:prstGeom>
                  </pic:spPr>
                </pic:pic>
              </a:graphicData>
            </a:graphic>
          </wp:inline>
        </w:drawing>
      </w:r>
    </w:p>
    <w:p w:rsidR="003B2F95" w:rsidRPr="003B2F95" w:rsidRDefault="003B2F95" w:rsidP="003B2F95">
      <w:pPr>
        <w:spacing w:after="200" w:line="240" w:lineRule="auto"/>
        <w:jc w:val="center"/>
        <w:rPr>
          <w:rFonts w:ascii="Times New Roman" w:hAnsi="Times New Roman" w:cs="Times New Roman"/>
          <w:i/>
          <w:iCs/>
        </w:rPr>
      </w:pPr>
      <w:r w:rsidRPr="003B2F95">
        <w:rPr>
          <w:rFonts w:ascii="Times New Roman" w:hAnsi="Times New Roman" w:cs="Times New Roman"/>
          <w:i/>
          <w:iCs/>
        </w:rPr>
        <w:t>Picture 2.2 Extreme Longshot p.123</w:t>
      </w: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480" w:lineRule="auto"/>
        <w:jc w:val="both"/>
        <w:outlineLvl w:val="3"/>
        <w:rPr>
          <w:rFonts w:ascii="Times New Roman" w:hAnsi="Times New Roman" w:cs="Times New Roman"/>
          <w:b/>
          <w:bCs/>
        </w:rPr>
      </w:pPr>
      <w:r w:rsidRPr="003B2F95">
        <w:rPr>
          <w:rFonts w:ascii="Times New Roman" w:hAnsi="Times New Roman" w:cs="Times New Roman"/>
          <w:b/>
          <w:bCs/>
        </w:rPr>
        <w:t>2.1.5.2 Long Shot (LS)</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A long shot shows the subject from a considerable distance, usually including the full figure of characters and their surroundings. It helps to maintain a balance between the characters and their environment (Barsam, 2010:125).</w:t>
      </w:r>
    </w:p>
    <w:p w:rsidR="003B2F95" w:rsidRPr="003B2F95" w:rsidRDefault="003B2F95" w:rsidP="003B2F95">
      <w:pPr>
        <w:keepNext/>
        <w:spacing w:line="240" w:lineRule="auto"/>
        <w:ind w:firstLine="720"/>
        <w:jc w:val="center"/>
        <w:rPr>
          <w:rFonts w:ascii="Times New Roman" w:hAnsi="Times New Roman" w:cs="Times New Roman"/>
        </w:rPr>
      </w:pPr>
      <w:r w:rsidRPr="003B2F95">
        <w:rPr>
          <w:rFonts w:ascii="Times New Roman" w:eastAsia="Times New Roman" w:hAnsi="Times New Roman" w:cs="Times New Roman"/>
          <w:noProof/>
        </w:rPr>
        <w:drawing>
          <wp:inline distT="0" distB="0" distL="0" distR="0" wp14:anchorId="6470CB73" wp14:editId="5639EBFE">
            <wp:extent cx="2810267" cy="1495634"/>
            <wp:effectExtent l="0" t="0" r="0" b="9525"/>
            <wp:docPr id="99019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93132" name=""/>
                    <pic:cNvPicPr/>
                  </pic:nvPicPr>
                  <pic:blipFill>
                    <a:blip r:embed="rId7"/>
                    <a:stretch>
                      <a:fillRect/>
                    </a:stretch>
                  </pic:blipFill>
                  <pic:spPr>
                    <a:xfrm>
                      <a:off x="0" y="0"/>
                      <a:ext cx="2810267" cy="1495634"/>
                    </a:xfrm>
                    <a:prstGeom prst="rect">
                      <a:avLst/>
                    </a:prstGeom>
                  </pic:spPr>
                </pic:pic>
              </a:graphicData>
            </a:graphic>
          </wp:inline>
        </w:drawing>
      </w:r>
    </w:p>
    <w:p w:rsidR="003B2F95" w:rsidRPr="003B2F95" w:rsidRDefault="003B2F95" w:rsidP="003B2F95">
      <w:pPr>
        <w:spacing w:after="200" w:line="240" w:lineRule="auto"/>
        <w:jc w:val="center"/>
        <w:rPr>
          <w:rFonts w:ascii="Times New Roman" w:eastAsia="Times New Roman" w:hAnsi="Times New Roman" w:cs="Times New Roman"/>
          <w:i/>
          <w:iCs/>
          <w:sz w:val="22"/>
          <w:szCs w:val="22"/>
        </w:rPr>
      </w:pPr>
      <w:r w:rsidRPr="003B2F95">
        <w:rPr>
          <w:rFonts w:ascii="Times New Roman" w:hAnsi="Times New Roman" w:cs="Times New Roman"/>
          <w:i/>
          <w:iCs/>
          <w:sz w:val="22"/>
          <w:szCs w:val="22"/>
        </w:rPr>
        <w:t>Picture 2.3 Long Shot p.125</w:t>
      </w:r>
    </w:p>
    <w:p w:rsidR="003B2F95" w:rsidRPr="003B2F95" w:rsidRDefault="003B2F95" w:rsidP="003B2F95">
      <w:pPr>
        <w:spacing w:line="480" w:lineRule="auto"/>
        <w:jc w:val="both"/>
        <w:outlineLvl w:val="3"/>
        <w:rPr>
          <w:rFonts w:ascii="Times New Roman" w:hAnsi="Times New Roman" w:cs="Times New Roman"/>
          <w:b/>
          <w:bCs/>
        </w:rPr>
      </w:pPr>
      <w:r w:rsidRPr="003B2F95">
        <w:rPr>
          <w:rFonts w:ascii="Times New Roman" w:hAnsi="Times New Roman" w:cs="Times New Roman"/>
          <w:b/>
          <w:bCs/>
        </w:rPr>
        <w:t>2.1.5.3 Medium Shot (MS)</w:t>
      </w:r>
    </w:p>
    <w:p w:rsidR="003B2F95" w:rsidRPr="003B2F95" w:rsidRDefault="003B2F95" w:rsidP="003B2F95">
      <w:pPr>
        <w:spacing w:line="480" w:lineRule="auto"/>
        <w:ind w:firstLine="720"/>
        <w:rPr>
          <w:rFonts w:ascii="Times New Roman" w:eastAsia="Times New Roman" w:hAnsi="Times New Roman" w:cs="Times New Roman"/>
        </w:rPr>
      </w:pPr>
      <w:r w:rsidRPr="003B2F95">
        <w:rPr>
          <w:rFonts w:ascii="Times New Roman" w:eastAsia="Times New Roman" w:hAnsi="Times New Roman" w:cs="Times New Roman"/>
        </w:rPr>
        <w:t xml:space="preserve">This shot frames the subject from the waist up, allowing for a more detailed view of the characters while still showing some of the background. Barsam describes it as “a common </w:t>
      </w:r>
      <w:r w:rsidRPr="003B2F95">
        <w:rPr>
          <w:rFonts w:ascii="Times New Roman" w:eastAsia="Times New Roman" w:hAnsi="Times New Roman" w:cs="Times New Roman"/>
        </w:rPr>
        <w:lastRenderedPageBreak/>
        <w:t>shot for dialogue scenes, where it captures the characters’ expressions and actions while maintaining some context” (Barsam, 2010:127).</w:t>
      </w:r>
    </w:p>
    <w:p w:rsidR="003B2F95" w:rsidRPr="003B2F95" w:rsidRDefault="003B2F95" w:rsidP="003B2F95">
      <w:pPr>
        <w:spacing w:line="240" w:lineRule="auto"/>
        <w:ind w:firstLine="720"/>
        <w:jc w:val="center"/>
        <w:rPr>
          <w:rFonts w:ascii="Times New Roman" w:eastAsia="Times New Roman" w:hAnsi="Times New Roman" w:cs="Times New Roman"/>
        </w:rPr>
      </w:pPr>
      <w:r w:rsidRPr="003B2F95">
        <w:rPr>
          <w:rFonts w:ascii="Times New Roman" w:eastAsia="Times New Roman" w:hAnsi="Times New Roman" w:cs="Times New Roman"/>
          <w:noProof/>
        </w:rPr>
        <w:drawing>
          <wp:inline distT="0" distB="0" distL="0" distR="0" wp14:anchorId="071F5AB9" wp14:editId="58E830D0">
            <wp:extent cx="2915057" cy="1486107"/>
            <wp:effectExtent l="0" t="0" r="0" b="0"/>
            <wp:docPr id="101372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27790" name=""/>
                    <pic:cNvPicPr/>
                  </pic:nvPicPr>
                  <pic:blipFill>
                    <a:blip r:embed="rId8"/>
                    <a:stretch>
                      <a:fillRect/>
                    </a:stretch>
                  </pic:blipFill>
                  <pic:spPr>
                    <a:xfrm>
                      <a:off x="0" y="0"/>
                      <a:ext cx="2915057" cy="1486107"/>
                    </a:xfrm>
                    <a:prstGeom prst="rect">
                      <a:avLst/>
                    </a:prstGeom>
                  </pic:spPr>
                </pic:pic>
              </a:graphicData>
            </a:graphic>
          </wp:inline>
        </w:drawing>
      </w:r>
    </w:p>
    <w:p w:rsidR="003B2F95" w:rsidRPr="003B2F95" w:rsidRDefault="003B2F95" w:rsidP="003B2F95">
      <w:pPr>
        <w:spacing w:after="200" w:line="240" w:lineRule="auto"/>
        <w:jc w:val="center"/>
        <w:rPr>
          <w:rFonts w:ascii="Times New Roman" w:hAnsi="Times New Roman" w:cs="Times New Roman"/>
          <w:i/>
          <w:iCs/>
          <w:sz w:val="22"/>
          <w:szCs w:val="22"/>
        </w:rPr>
      </w:pPr>
      <w:r w:rsidRPr="003B2F95">
        <w:rPr>
          <w:rFonts w:ascii="Times New Roman" w:hAnsi="Times New Roman" w:cs="Times New Roman"/>
          <w:i/>
          <w:iCs/>
          <w:sz w:val="22"/>
          <w:szCs w:val="22"/>
        </w:rPr>
        <w:t>Picture 2.4 Medium Shot p.127</w:t>
      </w: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480" w:lineRule="auto"/>
        <w:jc w:val="both"/>
        <w:outlineLvl w:val="3"/>
        <w:rPr>
          <w:rFonts w:ascii="Times New Roman" w:hAnsi="Times New Roman" w:cs="Times New Roman"/>
          <w:b/>
          <w:bCs/>
        </w:rPr>
      </w:pPr>
      <w:r w:rsidRPr="003B2F95">
        <w:rPr>
          <w:rFonts w:ascii="Times New Roman" w:hAnsi="Times New Roman" w:cs="Times New Roman"/>
          <w:b/>
          <w:bCs/>
        </w:rPr>
        <w:t>2.1.5.4 Close-Up (CU)</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A close-up focuses tightly on a character or object, emphasizing details and emotions. Barsam notes, “The close-up is used to highlight important details or emotions, drawing the audience’s attention to specific aspects of the character or object” (Barsam, 2010:129).</w:t>
      </w:r>
    </w:p>
    <w:p w:rsidR="003B2F95" w:rsidRPr="003B2F95" w:rsidRDefault="003B2F95" w:rsidP="003B2F95">
      <w:pPr>
        <w:spacing w:line="240" w:lineRule="auto"/>
        <w:ind w:firstLine="720"/>
        <w:jc w:val="center"/>
        <w:rPr>
          <w:rFonts w:ascii="Times New Roman" w:eastAsia="Times New Roman" w:hAnsi="Times New Roman" w:cs="Times New Roman"/>
          <w:sz w:val="22"/>
          <w:szCs w:val="22"/>
        </w:rPr>
      </w:pPr>
      <w:r w:rsidRPr="003B2F95">
        <w:rPr>
          <w:rFonts w:ascii="Times New Roman" w:eastAsia="Times New Roman" w:hAnsi="Times New Roman" w:cs="Times New Roman"/>
          <w:noProof/>
          <w:sz w:val="22"/>
          <w:szCs w:val="22"/>
        </w:rPr>
        <w:drawing>
          <wp:inline distT="0" distB="0" distL="0" distR="0" wp14:anchorId="5EA591F3" wp14:editId="10DCF0D2">
            <wp:extent cx="2876951" cy="1486107"/>
            <wp:effectExtent l="0" t="0" r="0" b="0"/>
            <wp:docPr id="203105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2747" name=""/>
                    <pic:cNvPicPr/>
                  </pic:nvPicPr>
                  <pic:blipFill>
                    <a:blip r:embed="rId9"/>
                    <a:stretch>
                      <a:fillRect/>
                    </a:stretch>
                  </pic:blipFill>
                  <pic:spPr>
                    <a:xfrm>
                      <a:off x="0" y="0"/>
                      <a:ext cx="2876951" cy="1486107"/>
                    </a:xfrm>
                    <a:prstGeom prst="rect">
                      <a:avLst/>
                    </a:prstGeom>
                  </pic:spPr>
                </pic:pic>
              </a:graphicData>
            </a:graphic>
          </wp:inline>
        </w:drawing>
      </w:r>
    </w:p>
    <w:p w:rsidR="003B2F95" w:rsidRPr="003B2F95" w:rsidRDefault="003B2F95" w:rsidP="003B2F95">
      <w:pPr>
        <w:spacing w:after="200" w:line="240" w:lineRule="auto"/>
        <w:jc w:val="center"/>
        <w:rPr>
          <w:rFonts w:ascii="Times New Roman" w:hAnsi="Times New Roman" w:cs="Times New Roman"/>
          <w:i/>
          <w:iCs/>
          <w:sz w:val="22"/>
          <w:szCs w:val="22"/>
        </w:rPr>
      </w:pPr>
      <w:r w:rsidRPr="003B2F95">
        <w:rPr>
          <w:rFonts w:ascii="Times New Roman" w:hAnsi="Times New Roman" w:cs="Times New Roman"/>
          <w:i/>
          <w:iCs/>
          <w:sz w:val="22"/>
          <w:szCs w:val="22"/>
        </w:rPr>
        <w:t>Picture 2.5 Close Up p.129</w:t>
      </w: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480" w:lineRule="auto"/>
        <w:jc w:val="both"/>
        <w:outlineLvl w:val="3"/>
        <w:rPr>
          <w:rFonts w:ascii="Times New Roman" w:hAnsi="Times New Roman" w:cs="Times New Roman"/>
          <w:b/>
          <w:bCs/>
        </w:rPr>
      </w:pPr>
      <w:r w:rsidRPr="003B2F95">
        <w:rPr>
          <w:rFonts w:ascii="Times New Roman" w:hAnsi="Times New Roman" w:cs="Times New Roman"/>
          <w:b/>
          <w:bCs/>
        </w:rPr>
        <w:t>2.1.5.5 Extreme Close-Up (ECU)</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This shot zooms in very closely on a particular detail, such as a character’s eye or a crucial object. Barsam states, “The extreme close-up focuses on very specific details, often to intensify the emotional impact or to highlight critical elements of the scene” (Barsam, 2010: 131).</w:t>
      </w:r>
    </w:p>
    <w:p w:rsidR="003B2F95" w:rsidRPr="003B2F95" w:rsidRDefault="003B2F95" w:rsidP="003B2F95">
      <w:pPr>
        <w:spacing w:line="240" w:lineRule="auto"/>
        <w:ind w:firstLine="720"/>
        <w:jc w:val="center"/>
        <w:rPr>
          <w:rFonts w:ascii="Times New Roman" w:eastAsia="Times New Roman" w:hAnsi="Times New Roman" w:cs="Times New Roman"/>
        </w:rPr>
      </w:pPr>
      <w:r w:rsidRPr="003B2F95">
        <w:rPr>
          <w:rFonts w:ascii="Times New Roman" w:eastAsia="Times New Roman" w:hAnsi="Times New Roman" w:cs="Times New Roman"/>
          <w:noProof/>
        </w:rPr>
        <w:lastRenderedPageBreak/>
        <w:drawing>
          <wp:inline distT="0" distB="0" distL="0" distR="0" wp14:anchorId="070F5E17" wp14:editId="73995BDD">
            <wp:extent cx="2361834" cy="1200150"/>
            <wp:effectExtent l="0" t="0" r="635" b="0"/>
            <wp:docPr id="54710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07793" name=""/>
                    <pic:cNvPicPr/>
                  </pic:nvPicPr>
                  <pic:blipFill>
                    <a:blip r:embed="rId10"/>
                    <a:stretch>
                      <a:fillRect/>
                    </a:stretch>
                  </pic:blipFill>
                  <pic:spPr>
                    <a:xfrm>
                      <a:off x="0" y="0"/>
                      <a:ext cx="2362703" cy="1200591"/>
                    </a:xfrm>
                    <a:prstGeom prst="rect">
                      <a:avLst/>
                    </a:prstGeom>
                  </pic:spPr>
                </pic:pic>
              </a:graphicData>
            </a:graphic>
          </wp:inline>
        </w:drawing>
      </w:r>
    </w:p>
    <w:p w:rsidR="003B2F95" w:rsidRPr="003B2F95" w:rsidRDefault="003B2F95" w:rsidP="003B2F95">
      <w:pPr>
        <w:spacing w:after="200" w:line="240" w:lineRule="auto"/>
        <w:jc w:val="center"/>
        <w:rPr>
          <w:rFonts w:ascii="Times New Roman" w:hAnsi="Times New Roman" w:cs="Times New Roman"/>
          <w:i/>
          <w:iCs/>
        </w:rPr>
      </w:pPr>
      <w:r w:rsidRPr="003B2F95">
        <w:rPr>
          <w:rFonts w:ascii="Times New Roman" w:hAnsi="Times New Roman" w:cs="Times New Roman"/>
          <w:i/>
          <w:iCs/>
        </w:rPr>
        <w:t>Picture 2.6 Long Shot p.131</w:t>
      </w: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259" w:lineRule="auto"/>
        <w:rPr>
          <w:rFonts w:ascii="Times New Roman" w:hAnsi="Times New Roman" w:cs="Times New Roman"/>
          <w:sz w:val="22"/>
          <w:szCs w:val="22"/>
        </w:rPr>
      </w:pPr>
    </w:p>
    <w:p w:rsidR="003B2F95" w:rsidRPr="003B2F95" w:rsidRDefault="003B2F95" w:rsidP="003B2F95">
      <w:pPr>
        <w:spacing w:line="480" w:lineRule="auto"/>
        <w:jc w:val="both"/>
        <w:outlineLvl w:val="1"/>
        <w:rPr>
          <w:rFonts w:ascii="Times New Roman" w:hAnsi="Times New Roman" w:cs="Times New Roman"/>
          <w:b/>
          <w:bCs/>
        </w:rPr>
      </w:pPr>
      <w:bookmarkStart w:id="7" w:name="_Toc193578976"/>
      <w:r w:rsidRPr="003B2F95">
        <w:rPr>
          <w:rFonts w:ascii="Times New Roman" w:hAnsi="Times New Roman" w:cs="Times New Roman"/>
          <w:b/>
          <w:bCs/>
        </w:rPr>
        <w:t>2.2 Extrinsic</w:t>
      </w:r>
      <w:bookmarkEnd w:id="7"/>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M.H. Abrams discusses extrinsic aspects in literary studies as external factors that influence the creation and interpretation of a literary work. In A Glossary of Literary Terms (1999), he contrasts intrinsic and extrinsic approaches, where the extrinsic perspective focuses on elements outside the text, such as the author’s biography, historical context, social conditions, philosophy, and psychology (Abrams, 1999, p. 247). Abrams  also explains that the extrinsic approach is often used in historical criticism, biographical criticism, Marxist criticism, and psychoanalytic criticism, as these methods seek to understand literature through external influences that shape or impact the work ((Abrams, 1999, p. 252).</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Meanwhile, Richard Barsam, inderectly, discusses the idea of extrinsic elements in movies, which are outside factors that influence how a movie is created and understood. These elements include the social, cultural, historical, and political settings in which a film is made and viewed. Barsam argues that to fully understand a film's themes, meanings, and significance, it is important to consider these outside factors. For instance, Barsam notes that “the cultural and social context in which a film is produced can shape its themes, characters, and narrative choices” (Barsam, 2010: 89). This means that a film created during a period of social upheaval might address issues like injustice or resistance, reflecting the concerns of its time. Similarly, he argues that “historical and political events can directly impact the content and reception of </w:t>
      </w:r>
      <w:r w:rsidRPr="003B2F95">
        <w:rPr>
          <w:rFonts w:ascii="Times New Roman" w:eastAsia="Times New Roman" w:hAnsi="Times New Roman" w:cs="Times New Roman"/>
        </w:rPr>
        <w:lastRenderedPageBreak/>
        <w:t>a film” (Barsam, 2010:92). For example, films made during wartime may promote patriotism or criticize conflict, depending on the filmmaker's perspective and the intended audience.</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Barsam also highlights the importance of the filmmaker’s personal background, beliefs, and experiences as extrinsic elements that can influence a film's message and style. He states that “a director’s personal vision and experiences can leave a distinct imprint on their films, often shaping their thematic concerns and aesthetic choices” (Barsam, 2010:95). Thus, analyzing these extrinsic factors helps provide a deeper understanding of the movie’s content and its impact on viewers.</w:t>
      </w:r>
    </w:p>
    <w:p w:rsidR="003B2F95" w:rsidRPr="003B2F95" w:rsidRDefault="003B2F95" w:rsidP="003B2F95">
      <w:pPr>
        <w:spacing w:line="480" w:lineRule="auto"/>
        <w:ind w:left="-426"/>
        <w:jc w:val="both"/>
        <w:outlineLvl w:val="2"/>
        <w:rPr>
          <w:rFonts w:ascii="Times New Roman" w:hAnsi="Times New Roman" w:cs="Times New Roman"/>
          <w:b/>
          <w:bCs/>
        </w:rPr>
      </w:pPr>
      <w:bookmarkStart w:id="8" w:name="_Toc193578977"/>
      <w:r w:rsidRPr="003B2F95">
        <w:rPr>
          <w:rFonts w:ascii="Times New Roman" w:hAnsi="Times New Roman" w:cs="Times New Roman"/>
          <w:b/>
          <w:bCs/>
        </w:rPr>
        <w:t>2.2.1 Theory of Self</w:t>
      </w:r>
      <w:bookmarkEnd w:id="8"/>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The Theory of Self by George Herbert Mead originates from symbolic interactionism, a sociological perspective that emphasizes how individual identity is shaped through social interaction. Mead developed his theory through various lectures and writings, which were later compiled by his students in the book Mind, Self, and Society (1934).</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Theory of Self by George Herbert Mead discusses how interactions with other people shape personality of a person (Mead, 1934, p. 142). The "I," which is impulsive and individual side, and the "Me," which represents how society shapes people and expects them to act, are simply two components that make up what people are. For instance, they weigh the opinions of others (the "Me") against their own wishes (the "I") when making decisions. People personalities and behaviors are shaped in part by this ongoing connection.</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George Herbert Mead's Theory of Self is a foundational concept in social psychology. It describes how social interactions help people form a sense of self. Mead argues that a sense of self is a product generated by social interactions and experiences rather than something that were given with (Mead, 1934). He highlights how socialization helps people to see themselves from other people's perspectives, which is how the self grows. This is commonly known as </w:t>
      </w:r>
      <w:r w:rsidRPr="003B2F95">
        <w:rPr>
          <w:rFonts w:ascii="Times New Roman" w:eastAsia="Times New Roman" w:hAnsi="Times New Roman" w:cs="Times New Roman"/>
        </w:rPr>
        <w:lastRenderedPageBreak/>
        <w:t>adopting an image of the other. Put differently, individuals comprehend themselves through projecting their perceptions of others (Mead, 1934).</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Mead introduced the concepts of the "I" and the "Me" to explain the dual aspects of the self. The "Me" stands for the socialized part of the self, or how people view themselves in relation to society and the standards that it has set for them. Social interactions shape this component, which represents the norms and ideals of the society. On the other hand, the "I" represents the impulsive, imaginative, and dynamic aspect of the self. It represents the individual's distinctive responses to their social surroundings, acting independently of social limitation (Mead, 1934)</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According to Mead (1934) identity is formed by the interaction of the "I" and "Me," two components of the self.  "Me" represents the socialized side that is shaped by social experiences and reflects social roles and cultural expectations. The "I" on the other hand is the more impulsive and independent part of the self that responds to these external factors. A key idea in Mead's social theory, they work together to establish a balance inside the self that enables individuals to negotiate both personal desires and social expectations.</w:t>
      </w:r>
    </w:p>
    <w:p w:rsidR="003B2F95" w:rsidRPr="003B2F95" w:rsidRDefault="003B2F95" w:rsidP="003B2F95">
      <w:pPr>
        <w:spacing w:line="480" w:lineRule="auto"/>
        <w:ind w:left="-426"/>
        <w:jc w:val="both"/>
        <w:outlineLvl w:val="2"/>
        <w:rPr>
          <w:rFonts w:ascii="Times New Roman" w:hAnsi="Times New Roman" w:cs="Times New Roman"/>
          <w:b/>
          <w:bCs/>
        </w:rPr>
      </w:pPr>
      <w:bookmarkStart w:id="9" w:name="_Toc193578978"/>
      <w:r w:rsidRPr="003B2F95">
        <w:rPr>
          <w:rFonts w:ascii="Times New Roman" w:hAnsi="Times New Roman" w:cs="Times New Roman"/>
          <w:b/>
          <w:bCs/>
        </w:rPr>
        <w:t>2.2.2 Social expectation</w:t>
      </w:r>
      <w:bookmarkEnd w:id="9"/>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According to George Herbert Mead, social expectation means the rules and standards set by society that guide how people should behave in different situations. These expectations help people understand what is considered right or wrong in social interactions. Mead explains that social expectations are not just outside influences; they become a part of a person’s identity through learning and social interactions (Mead, 1934, p.152).</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Mead introduces the concept of the generalized other, which represents an individual’s understanding of society’s collective expectations. The generalized other allows individuals to anticipate how society will react to their actions and adjust their behavior accordingly (Mead, </w:t>
      </w:r>
      <w:r w:rsidRPr="003B2F95">
        <w:rPr>
          <w:rFonts w:ascii="Times New Roman" w:eastAsia="Times New Roman" w:hAnsi="Times New Roman" w:cs="Times New Roman"/>
        </w:rPr>
        <w:lastRenderedPageBreak/>
        <w:t>1934, p.154). This means that social expectations are not just personal rules but a broader framework shared by the entire society, shaping individual identities and actions.</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Mead's Theory Of Self emphasizes how social expectations shape individual identity. He proposed that a person's self-concept is formed through an interaction between the "I" (the impulsive, creative side of the self) and the "Me" (the socialized side that reflects cultural standards). social expectations shape the "Me," instructing people on how to conduct in accordance with social standards, which has an impact on their interactions and behaviors (Mead, 1934).</w:t>
      </w:r>
    </w:p>
    <w:p w:rsidR="003B2F95" w:rsidRPr="003B2F95" w:rsidRDefault="003B2F95" w:rsidP="003B2F95">
      <w:pPr>
        <w:spacing w:line="480" w:lineRule="auto"/>
        <w:ind w:left="-426"/>
        <w:jc w:val="both"/>
        <w:outlineLvl w:val="2"/>
        <w:rPr>
          <w:rFonts w:ascii="Times New Roman" w:hAnsi="Times New Roman" w:cs="Times New Roman"/>
          <w:b/>
          <w:bCs/>
        </w:rPr>
      </w:pPr>
      <w:bookmarkStart w:id="10" w:name="_Toc193578979"/>
      <w:r w:rsidRPr="003B2F95">
        <w:rPr>
          <w:rFonts w:ascii="Times New Roman" w:hAnsi="Times New Roman" w:cs="Times New Roman"/>
          <w:b/>
          <w:bCs/>
        </w:rPr>
        <w:t>2.2.3 Impacts of Social Expectation</w:t>
      </w:r>
      <w:bookmarkEnd w:id="10"/>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In modern America, social expectations are pointed on a number of important subjects. Career success is highly valued, frequently judged by wealth and job titles, and people are encouraged to pursue more education and skill development on a regular basis. Sociologist Emile Durkheim emphasized that social expectations, including those related to career success and education, are essential for maintaining social order and guiding individual behavior (Emile, 1984). He argued that these collective beliefs shape how success is defined and pursued in society. Furthermore, diversity, equity, and inclusion are receiving more attention, which is a reflection of the need for a variety of viewpoints in society. Individuals are also urged to pursue their passions outside of conventional success criteria in order to find personal fulfilment.</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 xml:space="preserve">In America, social expectations frequently influence people's values, dreams, and ideas of success, possibly generating pressure to lead a specific lifestyle or pursue a specific job path. The "social structure and anomie" theory of sociologist Robert K. Merton describes how social expectations can occasionally cause stress when there is a mismatch between social objectives and the resources available to accomplish them (Merton, 1938). People may feel under pressure </w:t>
      </w:r>
      <w:r w:rsidRPr="003B2F95">
        <w:rPr>
          <w:rFonts w:ascii="Times New Roman" w:eastAsia="Times New Roman" w:hAnsi="Times New Roman" w:cs="Times New Roman"/>
        </w:rPr>
        <w:lastRenderedPageBreak/>
        <w:t>to attain wealth and status, even at the expense of their relationships or personal values, in a society that places a high emphasis on financial success.</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This influence is further explored by Erving Goffman's "impression management" theory, which suggests that people frequently adopt actions to conform to social standards and play specific roles in order to satisfy those expectations (Goffman, 1959). People's views on others and themselves may be impacted by this, and when they believe they can't meet these expectations, it can occasionally lead to tension or displeasure. Both theories highlight the psychological and social pressures that frequently accompany social expectations by demonstrating how they can affect an individual's identity, behavior, and relationships.</w:t>
      </w:r>
    </w:p>
    <w:p w:rsidR="003B2F95" w:rsidRPr="003B2F95" w:rsidRDefault="003B2F95" w:rsidP="003B2F95">
      <w:pPr>
        <w:spacing w:line="480" w:lineRule="auto"/>
        <w:ind w:firstLine="720"/>
        <w:jc w:val="both"/>
        <w:rPr>
          <w:rFonts w:ascii="Times New Roman" w:eastAsia="Times New Roman" w:hAnsi="Times New Roman" w:cs="Times New Roman"/>
        </w:rPr>
      </w:pPr>
      <w:r w:rsidRPr="003B2F95">
        <w:rPr>
          <w:rFonts w:ascii="Times New Roman" w:eastAsia="Times New Roman" w:hAnsi="Times New Roman" w:cs="Times New Roman"/>
        </w:rPr>
        <w:t>The sociologist Robert K. Merton's "strain theory" is frequently used in relation to professional choices to describe the conflict people experience between social objectives and their own capabilities or ambitions to achieve them (Merton, 1957). People who feel pressured to conform to social norms may get stressed or unhappy when they are unable to live up to these expectations in a genuine way. For example, the people that pressured during their works may experience a significant amount burst of energy, resulting in better quality of the work they are currently working on. On the other hand, the pressure could also be resulted in degradation of works, which also can be a negative force for the people who are pressured by the social expectation.</w:t>
      </w:r>
    </w:p>
    <w:sectPr w:rsidR="003B2F95" w:rsidRPr="003B2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95"/>
    <w:rsid w:val="003B1322"/>
    <w:rsid w:val="003B2F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2624"/>
  <w15:chartTrackingRefBased/>
  <w15:docId w15:val="{834A754D-FD3E-428B-90D7-B58778BF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F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F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F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F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F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F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F95"/>
    <w:rPr>
      <w:rFonts w:eastAsiaTheme="majorEastAsia" w:cstheme="majorBidi"/>
      <w:color w:val="272727" w:themeColor="text1" w:themeTint="D8"/>
    </w:rPr>
  </w:style>
  <w:style w:type="paragraph" w:styleId="Title">
    <w:name w:val="Title"/>
    <w:basedOn w:val="Normal"/>
    <w:next w:val="Normal"/>
    <w:link w:val="TitleChar"/>
    <w:uiPriority w:val="10"/>
    <w:qFormat/>
    <w:rsid w:val="003B2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F95"/>
    <w:pPr>
      <w:spacing w:before="160"/>
      <w:jc w:val="center"/>
    </w:pPr>
    <w:rPr>
      <w:i/>
      <w:iCs/>
      <w:color w:val="404040" w:themeColor="text1" w:themeTint="BF"/>
    </w:rPr>
  </w:style>
  <w:style w:type="character" w:customStyle="1" w:styleId="QuoteChar">
    <w:name w:val="Quote Char"/>
    <w:basedOn w:val="DefaultParagraphFont"/>
    <w:link w:val="Quote"/>
    <w:uiPriority w:val="29"/>
    <w:rsid w:val="003B2F95"/>
    <w:rPr>
      <w:i/>
      <w:iCs/>
      <w:color w:val="404040" w:themeColor="text1" w:themeTint="BF"/>
    </w:rPr>
  </w:style>
  <w:style w:type="paragraph" w:styleId="ListParagraph">
    <w:name w:val="List Paragraph"/>
    <w:basedOn w:val="Normal"/>
    <w:uiPriority w:val="34"/>
    <w:qFormat/>
    <w:rsid w:val="003B2F95"/>
    <w:pPr>
      <w:ind w:left="720"/>
      <w:contextualSpacing/>
    </w:pPr>
  </w:style>
  <w:style w:type="character" w:styleId="IntenseEmphasis">
    <w:name w:val="Intense Emphasis"/>
    <w:basedOn w:val="DefaultParagraphFont"/>
    <w:uiPriority w:val="21"/>
    <w:qFormat/>
    <w:rsid w:val="003B2F95"/>
    <w:rPr>
      <w:i/>
      <w:iCs/>
      <w:color w:val="2F5496" w:themeColor="accent1" w:themeShade="BF"/>
    </w:rPr>
  </w:style>
  <w:style w:type="paragraph" w:styleId="IntenseQuote">
    <w:name w:val="Intense Quote"/>
    <w:basedOn w:val="Normal"/>
    <w:next w:val="Normal"/>
    <w:link w:val="IntenseQuoteChar"/>
    <w:uiPriority w:val="30"/>
    <w:qFormat/>
    <w:rsid w:val="003B2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F95"/>
    <w:rPr>
      <w:i/>
      <w:iCs/>
      <w:color w:val="2F5496" w:themeColor="accent1" w:themeShade="BF"/>
    </w:rPr>
  </w:style>
  <w:style w:type="character" w:styleId="IntenseReference">
    <w:name w:val="Intense Reference"/>
    <w:basedOn w:val="DefaultParagraphFont"/>
    <w:uiPriority w:val="32"/>
    <w:qFormat/>
    <w:rsid w:val="003B2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s://writers.com/freytags-pyramid" TargetMode="Externa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3751</Words>
  <Characters>21387</Characters>
  <Application>Microsoft Office Word</Application>
  <DocSecurity>0</DocSecurity>
  <Lines>178</Lines>
  <Paragraphs>50</Paragraphs>
  <ScaleCrop>false</ScaleCrop>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 Ardian Pusparani</dc:creator>
  <cp:keywords/>
  <dc:description/>
  <cp:lastModifiedBy>Liri Ardian Pusparani</cp:lastModifiedBy>
  <cp:revision>1</cp:revision>
  <dcterms:created xsi:type="dcterms:W3CDTF">2025-03-26T14:27:00Z</dcterms:created>
  <dcterms:modified xsi:type="dcterms:W3CDTF">2025-03-26T14:28:00Z</dcterms:modified>
</cp:coreProperties>
</file>