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0DBD2" w14:textId="77777777" w:rsidR="00F50ABF" w:rsidRDefault="00F50ABF" w:rsidP="00BB358E">
      <w:pPr>
        <w:pStyle w:val="NoSpacing"/>
        <w:spacing w:line="360" w:lineRule="auto"/>
        <w:jc w:val="center"/>
        <w:rPr>
          <w:b/>
          <w:bCs/>
          <w:noProof/>
          <w:sz w:val="24"/>
          <w:szCs w:val="24"/>
          <w:lang w:val="id-ID"/>
        </w:rPr>
      </w:pPr>
    </w:p>
    <w:p w14:paraId="62B1ABCD" w14:textId="29A81D82" w:rsidR="00702AD3" w:rsidRPr="00702AD3" w:rsidRDefault="00702AD3" w:rsidP="00BB358E">
      <w:pPr>
        <w:pStyle w:val="NoSpacing"/>
        <w:spacing w:line="360" w:lineRule="auto"/>
        <w:jc w:val="center"/>
        <w:rPr>
          <w:b/>
          <w:bCs/>
          <w:noProof/>
          <w:sz w:val="24"/>
          <w:szCs w:val="24"/>
          <w:lang w:val="id-ID"/>
        </w:rPr>
      </w:pPr>
      <w:r w:rsidRPr="00702AD3">
        <w:rPr>
          <w:b/>
          <w:bCs/>
          <w:noProof/>
          <w:sz w:val="24"/>
          <w:szCs w:val="24"/>
          <w:lang w:val="id-ID"/>
        </w:rPr>
        <w:t>HUBUNGAN ASUPAN GIZI DENGAN KUALITAS HIDUP PASIEN KANKER PAYUDARA KEMOTERAPI DI RUMAH SAKIT DR. KARIADI</w:t>
      </w:r>
    </w:p>
    <w:p w14:paraId="5518D02E" w14:textId="77777777" w:rsidR="00702AD3" w:rsidRPr="00702AD3" w:rsidRDefault="00702AD3" w:rsidP="00BB358E">
      <w:pPr>
        <w:pStyle w:val="NoSpacing"/>
        <w:spacing w:line="360" w:lineRule="auto"/>
        <w:jc w:val="center"/>
        <w:rPr>
          <w:b/>
          <w:bCs/>
          <w:noProof/>
          <w:sz w:val="20"/>
          <w:szCs w:val="20"/>
          <w:lang w:val="id-ID"/>
        </w:rPr>
      </w:pPr>
      <w:r w:rsidRPr="00702AD3">
        <w:rPr>
          <w:b/>
          <w:bCs/>
          <w:noProof/>
          <w:sz w:val="20"/>
          <w:szCs w:val="20"/>
          <w:lang w:val="id-ID"/>
        </w:rPr>
        <w:t>Kajian Terhadap Kecukupan Asupan Energi dan Protein,</w:t>
      </w:r>
    </w:p>
    <w:p w14:paraId="33F76674" w14:textId="77777777" w:rsidR="00702AD3" w:rsidRPr="00C51E84" w:rsidRDefault="00702AD3" w:rsidP="00BB358E">
      <w:pPr>
        <w:pStyle w:val="NoSpacing"/>
        <w:spacing w:line="360" w:lineRule="auto"/>
        <w:jc w:val="center"/>
        <w:rPr>
          <w:b/>
          <w:bCs/>
          <w:noProof/>
          <w:lang w:val="id-ID"/>
        </w:rPr>
      </w:pPr>
      <w:r w:rsidRPr="00702AD3">
        <w:rPr>
          <w:b/>
          <w:bCs/>
          <w:noProof/>
          <w:sz w:val="20"/>
          <w:szCs w:val="20"/>
          <w:lang w:val="id-ID"/>
        </w:rPr>
        <w:t>Kualitas Hidup Skala Fungsional dan Skala Gejala</w:t>
      </w:r>
    </w:p>
    <w:p w14:paraId="35223FA4" w14:textId="77777777" w:rsidR="00702AD3" w:rsidRDefault="00702AD3" w:rsidP="00BB358E">
      <w:pPr>
        <w:pStyle w:val="NoSpacing"/>
        <w:spacing w:line="480" w:lineRule="auto"/>
        <w:rPr>
          <w:noProof/>
          <w:sz w:val="24"/>
          <w:szCs w:val="24"/>
          <w:lang w:val="id-ID"/>
        </w:rPr>
      </w:pPr>
    </w:p>
    <w:p w14:paraId="7DF045B3" w14:textId="4FD1102A" w:rsidR="00702AD3" w:rsidRPr="00C8714C" w:rsidRDefault="00702AD3" w:rsidP="00BB358E">
      <w:pPr>
        <w:pStyle w:val="NoSpacing"/>
        <w:spacing w:line="360" w:lineRule="auto"/>
        <w:jc w:val="both"/>
        <w:rPr>
          <w:b/>
          <w:bCs/>
          <w:noProof/>
          <w:lang w:val="id-ID"/>
        </w:rPr>
      </w:pPr>
      <w:r w:rsidRPr="00C8714C">
        <w:rPr>
          <w:b/>
          <w:bCs/>
          <w:noProof/>
          <w:lang w:val="id-ID"/>
        </w:rPr>
        <w:t>Mutiana Melati Sugondo</w:t>
      </w:r>
      <w:r w:rsidR="00B90DF8">
        <w:rPr>
          <w:b/>
          <w:bCs/>
          <w:noProof/>
          <w:vertAlign w:val="superscript"/>
          <w:lang w:val="id-ID"/>
        </w:rPr>
        <w:t>*</w:t>
      </w:r>
      <w:r w:rsidRPr="00C8714C">
        <w:rPr>
          <w:b/>
          <w:bCs/>
          <w:noProof/>
          <w:lang w:val="id-ID"/>
        </w:rPr>
        <w:t xml:space="preserve">, Siti Fatimah </w:t>
      </w:r>
      <w:r w:rsidR="00B90DF8">
        <w:rPr>
          <w:b/>
          <w:bCs/>
          <w:noProof/>
          <w:lang w:val="id-ID"/>
        </w:rPr>
        <w:t>-</w:t>
      </w:r>
      <w:r>
        <w:rPr>
          <w:b/>
          <w:bCs/>
          <w:noProof/>
          <w:lang w:val="id-ID"/>
        </w:rPr>
        <w:t xml:space="preserve"> Mu</w:t>
      </w:r>
      <w:r w:rsidRPr="00C8714C">
        <w:rPr>
          <w:b/>
          <w:bCs/>
          <w:noProof/>
          <w:lang w:val="id-ID"/>
        </w:rPr>
        <w:t>is</w:t>
      </w:r>
      <w:r w:rsidR="00B90DF8">
        <w:rPr>
          <w:b/>
          <w:bCs/>
          <w:noProof/>
          <w:vertAlign w:val="superscript"/>
          <w:lang w:val="id-ID"/>
        </w:rPr>
        <w:t>**</w:t>
      </w:r>
      <w:r w:rsidRPr="00C8714C">
        <w:rPr>
          <w:b/>
          <w:bCs/>
          <w:noProof/>
          <w:lang w:val="id-ID"/>
        </w:rPr>
        <w:t>, Aryu Chandra</w:t>
      </w:r>
      <w:r w:rsidR="00B90DF8">
        <w:rPr>
          <w:b/>
          <w:bCs/>
          <w:noProof/>
          <w:vertAlign w:val="superscript"/>
          <w:lang w:val="id-ID"/>
        </w:rPr>
        <w:t>**</w:t>
      </w:r>
      <w:r w:rsidRPr="00C8714C">
        <w:rPr>
          <w:b/>
          <w:bCs/>
          <w:noProof/>
          <w:lang w:val="id-ID"/>
        </w:rPr>
        <w:t>, Niken Puruhita</w:t>
      </w:r>
      <w:r w:rsidR="00B90DF8">
        <w:rPr>
          <w:b/>
          <w:bCs/>
          <w:noProof/>
          <w:vertAlign w:val="superscript"/>
          <w:lang w:val="id-ID"/>
        </w:rPr>
        <w:t>**</w:t>
      </w:r>
      <w:r w:rsidRPr="00C8714C">
        <w:rPr>
          <w:b/>
          <w:bCs/>
          <w:noProof/>
          <w:lang w:val="id-ID"/>
        </w:rPr>
        <w:t>, Enny Probosari</w:t>
      </w:r>
      <w:r w:rsidR="00B90DF8">
        <w:rPr>
          <w:b/>
          <w:bCs/>
          <w:noProof/>
          <w:vertAlign w:val="superscript"/>
          <w:lang w:val="id-ID"/>
        </w:rPr>
        <w:t>**</w:t>
      </w:r>
    </w:p>
    <w:p w14:paraId="05AEDD0A" w14:textId="77777777" w:rsidR="00702AD3" w:rsidRPr="00603E33" w:rsidRDefault="00702AD3" w:rsidP="00BB358E">
      <w:pPr>
        <w:pStyle w:val="NoSpacing"/>
        <w:spacing w:line="360" w:lineRule="auto"/>
        <w:rPr>
          <w:noProof/>
          <w:lang w:val="id-ID"/>
        </w:rPr>
      </w:pPr>
    </w:p>
    <w:p w14:paraId="20628999" w14:textId="3F1093E1" w:rsidR="00702AD3" w:rsidRPr="003E3C02" w:rsidRDefault="00B90DF8" w:rsidP="00BB358E">
      <w:pPr>
        <w:pStyle w:val="NoSpacing"/>
        <w:spacing w:line="360" w:lineRule="auto"/>
        <w:jc w:val="center"/>
        <w:rPr>
          <w:noProof/>
          <w:sz w:val="20"/>
          <w:szCs w:val="20"/>
          <w:lang w:val="id-ID"/>
        </w:rPr>
      </w:pPr>
      <w:r>
        <w:rPr>
          <w:noProof/>
          <w:sz w:val="20"/>
          <w:szCs w:val="20"/>
          <w:vertAlign w:val="superscript"/>
          <w:lang w:val="id-ID"/>
        </w:rPr>
        <w:t>*</w:t>
      </w:r>
      <w:r w:rsidR="00702AD3" w:rsidRPr="003E3C02">
        <w:rPr>
          <w:noProof/>
          <w:sz w:val="20"/>
          <w:szCs w:val="20"/>
          <w:lang w:val="id-ID"/>
        </w:rPr>
        <w:t>Peserta Program Pendidikan Dokter Spesialis Gizi Klinik, Fakultas Kedokteran UNDIP</w:t>
      </w:r>
    </w:p>
    <w:p w14:paraId="7F457890" w14:textId="1A3E4E7A" w:rsidR="00702AD3" w:rsidRPr="003E3C02" w:rsidRDefault="00B90DF8" w:rsidP="00BB358E">
      <w:pPr>
        <w:pStyle w:val="NoSpacing"/>
        <w:spacing w:line="360" w:lineRule="auto"/>
        <w:jc w:val="center"/>
        <w:rPr>
          <w:noProof/>
          <w:sz w:val="20"/>
          <w:szCs w:val="20"/>
          <w:lang w:val="id-ID"/>
        </w:rPr>
      </w:pPr>
      <w:r>
        <w:rPr>
          <w:noProof/>
          <w:sz w:val="20"/>
          <w:szCs w:val="20"/>
          <w:vertAlign w:val="superscript"/>
          <w:lang w:val="id-ID"/>
        </w:rPr>
        <w:t>*</w:t>
      </w:r>
      <w:r w:rsidR="00693CC2">
        <w:rPr>
          <w:noProof/>
          <w:sz w:val="20"/>
          <w:szCs w:val="20"/>
          <w:vertAlign w:val="superscript"/>
          <w:lang w:val="id-ID"/>
        </w:rPr>
        <w:t>*</w:t>
      </w:r>
      <w:r w:rsidR="00702AD3" w:rsidRPr="003E3C02">
        <w:rPr>
          <w:noProof/>
          <w:sz w:val="20"/>
          <w:szCs w:val="20"/>
          <w:lang w:val="id-ID"/>
        </w:rPr>
        <w:t>Staf Program Pendidikan Dokter Spesialis Gizi Klinik, Fakultas Kedokteran UNDIP</w:t>
      </w:r>
    </w:p>
    <w:p w14:paraId="272F1F2E" w14:textId="2571C691" w:rsidR="00702AD3" w:rsidRPr="00BB358E" w:rsidRDefault="00BB358E" w:rsidP="00BB358E">
      <w:pPr>
        <w:pStyle w:val="NoSpacing"/>
        <w:spacing w:line="480" w:lineRule="auto"/>
        <w:rPr>
          <w:noProof/>
          <w:sz w:val="24"/>
          <w:szCs w:val="24"/>
          <w:lang w:val="id-ID"/>
        </w:rPr>
      </w:pPr>
      <w:r>
        <w:rPr>
          <w:noProof/>
          <w:sz w:val="24"/>
          <w:szCs w:val="24"/>
          <w:lang w:val="id-ID"/>
        </w:rPr>
        <mc:AlternateContent>
          <mc:Choice Requires="wps">
            <w:drawing>
              <wp:anchor distT="0" distB="0" distL="114300" distR="114300" simplePos="0" relativeHeight="251660288" behindDoc="0" locked="0" layoutInCell="1" allowOverlap="1" wp14:anchorId="58B75A7D" wp14:editId="6DA81FE7">
                <wp:simplePos x="0" y="0"/>
                <wp:positionH relativeFrom="column">
                  <wp:posOffset>9525</wp:posOffset>
                </wp:positionH>
                <wp:positionV relativeFrom="paragraph">
                  <wp:posOffset>44194</wp:posOffset>
                </wp:positionV>
                <wp:extent cx="6534785" cy="0"/>
                <wp:effectExtent l="0" t="0" r="0" b="0"/>
                <wp:wrapNone/>
                <wp:docPr id="1410990210" name="Straight Connector 2"/>
                <wp:cNvGraphicFramePr/>
                <a:graphic xmlns:a="http://schemas.openxmlformats.org/drawingml/2006/main">
                  <a:graphicData uri="http://schemas.microsoft.com/office/word/2010/wordprocessingShape">
                    <wps:wsp>
                      <wps:cNvCnPr/>
                      <wps:spPr>
                        <a:xfrm>
                          <a:off x="0" y="0"/>
                          <a:ext cx="653478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34759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3.5pt" to="515.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aKuwEAANIDAAAOAAAAZHJzL2Uyb0RvYy54bWysU01v3CAQvVfqf0Dcu/am3TSx1ptDovRS&#10;tVHT/gCChzUqMAjo2vvvO+BdO+qHFFW9YBjeezNvGG9vRmvYAULU6Fq+XtWcgZPYabdv+bev92+u&#10;OItJuE4YdNDyI0R+s3v9ajv4Bi6wR9NBYCTiYjP4lvcp+aaqouzBirhCD44uFQYrEh3DvuqCGEjd&#10;muqiri+rAUPnA0qIkaJ30yXfFX2lQKbPSkVIzLScaktlDWV9ymu124pmH4TvtTyVIf6hCiu0o6Sz&#10;1J1Igv0I+jcpq2XAiCqtJNoKldISigdys65/cfPYCw/FCzUn+rlN8f/Jyk+HW/cQqA2Dj030DyG7&#10;GFWw+Uv1sbE06zg3C8bEJAUvN2/fvb/acCbPd9VC9CGmD4CW5U3LjXbZh2jE4WNMlIygZ0gOG8cG&#10;mp7relMXWESju3ttTL4sswC3JrCDoFdM4zq/Gik8Q9HJOAouJsouHQ1M+l9AMd1R2espQZ6vRbP7&#10;ftY0jpCZoij7TDpV9TfSCZtpUGbupcQZXTKiSzPRaofhT6Uu9tWEP7uevGbbT9gdy5OWdtDglG6d&#10;hjxP5vNzoS+/4u4nAAAA//8DAFBLAwQUAAYACAAAACEABC0aP90AAAAGAQAADwAAAGRycy9kb3du&#10;cmV2LnhtbEyPzU7DMBCE70i8g7WVuFStXRAtpHEqiEDiBv0RXN14mwTidRS7beDp2XKhx9kZzX6T&#10;LnrXiAN2ofakYTJWIJAKb2sqNWzWz6M7ECEasqbxhBq+McAiu7xITWL9kZZ4WMVScAmFxGioYmwT&#10;KUNRoTNh7Fsk9na+cyay7EppO3PkctfIa6Wm0pma+ENlWswrLL5We6dh93r//vgxzN+e1u5llk/K&#10;zzDsf7S+GvQPcxAR+/gfhhM+o0PGTFu/JxtEw/qWgxpmPOjkqhs1BbH9O8gslef42S8AAAD//wMA&#10;UEsBAi0AFAAGAAgAAAAhALaDOJL+AAAA4QEAABMAAAAAAAAAAAAAAAAAAAAAAFtDb250ZW50X1R5&#10;cGVzXS54bWxQSwECLQAUAAYACAAAACEAOP0h/9YAAACUAQAACwAAAAAAAAAAAAAAAAAvAQAAX3Jl&#10;bHMvLnJlbHNQSwECLQAUAAYACAAAACEAP98GirsBAADSAwAADgAAAAAAAAAAAAAAAAAuAgAAZHJz&#10;L2Uyb0RvYy54bWxQSwECLQAUAAYACAAAACEABC0aP90AAAAGAQAADwAAAAAAAAAAAAAAAAAVBAAA&#10;ZHJzL2Rvd25yZXYueG1sUEsFBgAAAAAEAAQA8wAAAB8FAAAAAA==&#10;" strokecolor="black [3213]" strokeweight="1.5pt">
                <v:stroke joinstyle="miter"/>
              </v:line>
            </w:pict>
          </mc:Fallback>
        </mc:AlternateContent>
      </w:r>
    </w:p>
    <w:p w14:paraId="3165C474" w14:textId="29C45678" w:rsidR="00BB358E" w:rsidRPr="00BB358E" w:rsidRDefault="00BB358E" w:rsidP="00BB358E">
      <w:pPr>
        <w:pStyle w:val="NoSpacing"/>
        <w:spacing w:line="360" w:lineRule="auto"/>
        <w:jc w:val="center"/>
        <w:rPr>
          <w:b/>
          <w:bCs/>
          <w:noProof/>
          <w:sz w:val="24"/>
          <w:szCs w:val="24"/>
          <w:lang w:val="sv-SE"/>
        </w:rPr>
      </w:pPr>
      <w:bookmarkStart w:id="0" w:name="_Hlk170115028"/>
      <w:bookmarkStart w:id="1" w:name="_Hlk170130146"/>
      <w:r>
        <w:rPr>
          <w:b/>
          <w:bCs/>
          <w:noProof/>
          <w:sz w:val="24"/>
          <w:szCs w:val="24"/>
          <w:lang w:val="sv-SE"/>
        </w:rPr>
        <w:t>ABSTRAK</w:t>
      </w:r>
    </w:p>
    <w:p w14:paraId="172931C4" w14:textId="77777777" w:rsidR="00BB358E" w:rsidRDefault="00BB358E" w:rsidP="00BB358E">
      <w:pPr>
        <w:pStyle w:val="NoSpacing"/>
        <w:spacing w:line="480" w:lineRule="auto"/>
        <w:jc w:val="both"/>
        <w:rPr>
          <w:b/>
          <w:bCs/>
          <w:noProof/>
          <w:lang w:val="sv-SE"/>
        </w:rPr>
      </w:pPr>
    </w:p>
    <w:p w14:paraId="55CBECB8" w14:textId="282E66C4" w:rsidR="00702AD3" w:rsidRPr="00BB358E" w:rsidRDefault="00702AD3" w:rsidP="00BB358E">
      <w:pPr>
        <w:pStyle w:val="NoSpacing"/>
        <w:spacing w:line="360" w:lineRule="auto"/>
        <w:jc w:val="both"/>
        <w:rPr>
          <w:noProof/>
          <w:sz w:val="24"/>
          <w:szCs w:val="24"/>
          <w:lang w:val="sv-SE"/>
        </w:rPr>
      </w:pPr>
      <w:r w:rsidRPr="00BB358E">
        <w:rPr>
          <w:b/>
          <w:bCs/>
          <w:noProof/>
          <w:sz w:val="24"/>
          <w:szCs w:val="24"/>
          <w:lang w:val="sv-SE"/>
        </w:rPr>
        <w:t xml:space="preserve">Latar belakang : </w:t>
      </w:r>
      <w:r w:rsidRPr="00BB358E">
        <w:rPr>
          <w:noProof/>
          <w:sz w:val="24"/>
          <w:szCs w:val="24"/>
          <w:lang w:val="sv-SE"/>
        </w:rPr>
        <w:t>Pasien kanker payudara dengan modalitas terapi akan mengalami penurunan asupan gizi akibat proses inflamasi yang terjadi. Asupan makro dan mikronutrien optimal dapat memperbaiki /mempertahankan status gizi yang diharapkan berdampak positif terhadap kualitas hidup pasien kanker payudara kemoterapi. Penelitian ini bertujuan untuk mengetahui hubungan kecukupan asupan energi dan protein dengan kualitas hidup pasien kanker payudara kemoterapi.</w:t>
      </w:r>
    </w:p>
    <w:p w14:paraId="0B4533DA" w14:textId="77777777" w:rsidR="00702AD3" w:rsidRPr="00BB358E" w:rsidRDefault="00702AD3" w:rsidP="00BB358E">
      <w:pPr>
        <w:pStyle w:val="NoSpacing"/>
        <w:spacing w:line="360" w:lineRule="auto"/>
        <w:jc w:val="both"/>
        <w:rPr>
          <w:b/>
          <w:bCs/>
          <w:noProof/>
          <w:sz w:val="24"/>
          <w:szCs w:val="24"/>
          <w:lang w:val="sv-SE"/>
        </w:rPr>
      </w:pPr>
    </w:p>
    <w:p w14:paraId="78E2DFF9" w14:textId="77777777" w:rsidR="00702AD3" w:rsidRPr="00BB358E" w:rsidRDefault="00702AD3" w:rsidP="00BB358E">
      <w:pPr>
        <w:pStyle w:val="NoSpacing"/>
        <w:spacing w:line="360" w:lineRule="auto"/>
        <w:jc w:val="both"/>
        <w:rPr>
          <w:noProof/>
          <w:sz w:val="24"/>
          <w:szCs w:val="24"/>
          <w:lang w:val="en-ID"/>
        </w:rPr>
      </w:pPr>
      <w:r w:rsidRPr="00BB358E">
        <w:rPr>
          <w:b/>
          <w:bCs/>
          <w:noProof/>
          <w:sz w:val="24"/>
          <w:szCs w:val="24"/>
          <w:lang w:val="sv-SE"/>
        </w:rPr>
        <w:t xml:space="preserve">Metode penelitian : </w:t>
      </w:r>
      <w:r w:rsidRPr="00BB358E">
        <w:rPr>
          <w:noProof/>
          <w:sz w:val="24"/>
          <w:szCs w:val="24"/>
          <w:lang w:val="sv-SE"/>
        </w:rPr>
        <w:t xml:space="preserve">Dilakukan penelitian </w:t>
      </w:r>
      <w:r w:rsidRPr="00BB358E">
        <w:rPr>
          <w:i/>
          <w:iCs/>
          <w:noProof/>
          <w:sz w:val="24"/>
          <w:szCs w:val="24"/>
          <w:lang w:val="sv-SE"/>
        </w:rPr>
        <w:t>Cross sectional</w:t>
      </w:r>
      <w:r w:rsidRPr="00BB358E">
        <w:rPr>
          <w:noProof/>
          <w:sz w:val="24"/>
          <w:szCs w:val="24"/>
          <w:lang w:val="sv-SE"/>
        </w:rPr>
        <w:t xml:space="preserve"> terhadap 46 pasien kanker payudara kemoterapi. Variabel yang diukur adalah asupan energi dan protein dengan SQ - FFQ dan kualitas hidup dengan dengan EORTC QLQ - BR23. Kecukupan asupan energi dan protein yang dianjurkan oleh ESPEN 2021. Kategorik kecukupan asupan energi dan protein serta kualitas hidup berdasarkan nilai median. </w:t>
      </w:r>
      <w:r w:rsidRPr="00BB358E">
        <w:rPr>
          <w:noProof/>
          <w:sz w:val="24"/>
          <w:szCs w:val="24"/>
          <w:lang w:val="en-ID"/>
        </w:rPr>
        <w:t xml:space="preserve">Data dianalisis dengan Uji </w:t>
      </w:r>
      <w:r w:rsidRPr="00BB358E">
        <w:rPr>
          <w:i/>
          <w:iCs/>
          <w:noProof/>
          <w:sz w:val="24"/>
          <w:szCs w:val="24"/>
          <w:lang w:val="en-ID"/>
        </w:rPr>
        <w:t>Chi Square</w:t>
      </w:r>
      <w:r w:rsidRPr="00BB358E">
        <w:rPr>
          <w:noProof/>
          <w:sz w:val="24"/>
          <w:szCs w:val="24"/>
          <w:lang w:val="en-ID"/>
        </w:rPr>
        <w:t xml:space="preserve"> dan regresi logistik.</w:t>
      </w:r>
    </w:p>
    <w:p w14:paraId="32B752FC" w14:textId="77777777" w:rsidR="00702AD3" w:rsidRPr="00BB358E" w:rsidRDefault="00702AD3" w:rsidP="00BB358E">
      <w:pPr>
        <w:pStyle w:val="NoSpacing"/>
        <w:spacing w:line="360" w:lineRule="auto"/>
        <w:jc w:val="both"/>
        <w:rPr>
          <w:b/>
          <w:bCs/>
          <w:noProof/>
          <w:sz w:val="24"/>
          <w:szCs w:val="24"/>
          <w:lang w:val="en-ID"/>
        </w:rPr>
      </w:pPr>
    </w:p>
    <w:p w14:paraId="3DF76D61" w14:textId="77777777" w:rsidR="00702AD3" w:rsidRPr="00BB358E" w:rsidRDefault="00702AD3" w:rsidP="00BB358E">
      <w:pPr>
        <w:pStyle w:val="NoSpacing"/>
        <w:spacing w:line="360" w:lineRule="auto"/>
        <w:jc w:val="both"/>
        <w:rPr>
          <w:noProof/>
          <w:sz w:val="24"/>
          <w:szCs w:val="24"/>
          <w:lang w:val="sv-SE"/>
        </w:rPr>
      </w:pPr>
      <w:r w:rsidRPr="00BB358E">
        <w:rPr>
          <w:b/>
          <w:bCs/>
          <w:noProof/>
          <w:sz w:val="24"/>
          <w:szCs w:val="24"/>
          <w:lang w:val="en-US"/>
        </w:rPr>
        <w:t xml:space="preserve">Hasil : </w:t>
      </w:r>
      <w:r w:rsidRPr="00BB358E">
        <w:rPr>
          <w:noProof/>
          <w:sz w:val="24"/>
          <w:szCs w:val="24"/>
          <w:lang w:val="en-US"/>
        </w:rPr>
        <w:t xml:space="preserve">Subyek penelitian berusia 27 - 76 tahun. </w:t>
      </w:r>
      <w:r w:rsidRPr="00BB358E">
        <w:rPr>
          <w:noProof/>
          <w:sz w:val="24"/>
          <w:szCs w:val="24"/>
          <w:lang w:val="sv-SE"/>
        </w:rPr>
        <w:t>Terdapat hubungan yang bermakna antara kecukupan asupan energi dan protein terhadap kualitas hidup skala fungsional dan skala gejala. Tidak terdapat hubungan antara usia, stadium kanker dan siklus kemoterapi dengan kualitas hidup. Kecukupan asupan energi dan protein yang baik memiliki hubungan yang kuat terhadap kualitas hidup skala fungsional dan skala gejala masing - masing sebesar 0.671 dan 0.625.</w:t>
      </w:r>
    </w:p>
    <w:p w14:paraId="582C084A" w14:textId="77777777" w:rsidR="00702AD3" w:rsidRPr="00BB358E" w:rsidRDefault="00702AD3" w:rsidP="00BB358E">
      <w:pPr>
        <w:pStyle w:val="NoSpacing"/>
        <w:spacing w:line="360" w:lineRule="auto"/>
        <w:jc w:val="both"/>
        <w:rPr>
          <w:b/>
          <w:bCs/>
          <w:noProof/>
          <w:sz w:val="24"/>
          <w:szCs w:val="24"/>
          <w:lang w:val="sv-SE"/>
        </w:rPr>
      </w:pPr>
    </w:p>
    <w:p w14:paraId="2C46E7DC" w14:textId="77777777" w:rsidR="00702AD3" w:rsidRPr="00BB358E" w:rsidRDefault="00702AD3" w:rsidP="00BB358E">
      <w:pPr>
        <w:pStyle w:val="NoSpacing"/>
        <w:spacing w:line="360" w:lineRule="auto"/>
        <w:jc w:val="both"/>
        <w:rPr>
          <w:noProof/>
          <w:sz w:val="24"/>
          <w:szCs w:val="24"/>
          <w:lang w:val="sv-SE"/>
        </w:rPr>
      </w:pPr>
      <w:r w:rsidRPr="00BB358E">
        <w:rPr>
          <w:b/>
          <w:bCs/>
          <w:noProof/>
          <w:sz w:val="24"/>
          <w:szCs w:val="24"/>
          <w:lang w:val="sv-SE"/>
        </w:rPr>
        <w:t xml:space="preserve">Kesimpulan : </w:t>
      </w:r>
      <w:r w:rsidRPr="00BB358E">
        <w:rPr>
          <w:noProof/>
          <w:sz w:val="24"/>
          <w:szCs w:val="24"/>
          <w:lang w:val="sv-SE"/>
        </w:rPr>
        <w:t>Kecukupan asupan energi dan protein pada pasien kanker payudara kemoterapi berhubungan dengan kualitas hidup skala fungsional dan skala gejala.</w:t>
      </w:r>
    </w:p>
    <w:p w14:paraId="3739A8C2" w14:textId="77777777" w:rsidR="00702AD3" w:rsidRPr="00BB358E" w:rsidRDefault="00702AD3" w:rsidP="00BB358E">
      <w:pPr>
        <w:pStyle w:val="NoSpacing"/>
        <w:spacing w:line="360" w:lineRule="auto"/>
        <w:rPr>
          <w:b/>
          <w:bCs/>
          <w:noProof/>
          <w:sz w:val="24"/>
          <w:szCs w:val="24"/>
          <w:lang w:val="sv-SE"/>
        </w:rPr>
      </w:pPr>
    </w:p>
    <w:p w14:paraId="3A0BD90B" w14:textId="77777777" w:rsidR="00702AD3" w:rsidRPr="00BB358E" w:rsidRDefault="00702AD3" w:rsidP="00BB358E">
      <w:pPr>
        <w:pStyle w:val="NoSpacing"/>
        <w:spacing w:line="360" w:lineRule="auto"/>
        <w:jc w:val="both"/>
        <w:rPr>
          <w:noProof/>
          <w:sz w:val="24"/>
          <w:szCs w:val="24"/>
          <w:lang w:val="id-ID"/>
        </w:rPr>
      </w:pPr>
      <w:r w:rsidRPr="00BB358E">
        <w:rPr>
          <w:b/>
          <w:bCs/>
          <w:noProof/>
          <w:sz w:val="24"/>
          <w:szCs w:val="24"/>
          <w:lang w:val="sv-SE"/>
        </w:rPr>
        <w:t xml:space="preserve">Kata kunci : </w:t>
      </w:r>
      <w:r w:rsidRPr="00BB358E">
        <w:rPr>
          <w:noProof/>
          <w:sz w:val="24"/>
          <w:szCs w:val="24"/>
          <w:lang w:val="sv-SE"/>
        </w:rPr>
        <w:t>Kanker payudara, kemoterapi, kecukupan asupan energi dan protein, kualitas hidup</w:t>
      </w:r>
      <w:bookmarkEnd w:id="0"/>
      <w:r w:rsidRPr="00BB358E">
        <w:rPr>
          <w:noProof/>
          <w:sz w:val="24"/>
          <w:szCs w:val="24"/>
          <w:lang w:val="sv-SE"/>
        </w:rPr>
        <w:t xml:space="preserve"> skala fungsional dan skala gejala.</w:t>
      </w:r>
    </w:p>
    <w:bookmarkEnd w:id="1"/>
    <w:p w14:paraId="7CA65039" w14:textId="77777777" w:rsidR="00517338" w:rsidRPr="00BB358E" w:rsidRDefault="00517338" w:rsidP="00BB358E">
      <w:pPr>
        <w:spacing w:before="55"/>
        <w:rPr>
          <w:szCs w:val="24"/>
        </w:rPr>
      </w:pPr>
    </w:p>
    <w:p w14:paraId="7CA6503A" w14:textId="77777777" w:rsidR="00517338" w:rsidRPr="005D02CD" w:rsidRDefault="00517338" w:rsidP="00517338">
      <w:pPr>
        <w:spacing w:before="55" w:line="276" w:lineRule="auto"/>
        <w:rPr>
          <w:lang w:val="sv-SE"/>
        </w:rPr>
      </w:pPr>
    </w:p>
    <w:p w14:paraId="7CA6503B" w14:textId="77777777" w:rsidR="00517338" w:rsidRPr="005D02CD" w:rsidRDefault="00517338" w:rsidP="00517338">
      <w:pPr>
        <w:spacing w:before="55" w:line="276" w:lineRule="auto"/>
        <w:rPr>
          <w:lang w:val="sv-SE"/>
        </w:rPr>
      </w:pPr>
    </w:p>
    <w:p w14:paraId="7CA6503C" w14:textId="77777777" w:rsidR="006E4997" w:rsidRDefault="006E4997"/>
    <w:p w14:paraId="2F343245" w14:textId="77777777" w:rsidR="003047C9" w:rsidRDefault="003047C9"/>
    <w:p w14:paraId="1D34BAE2" w14:textId="77777777" w:rsidR="003047C9" w:rsidRPr="003047C9" w:rsidRDefault="003047C9" w:rsidP="003047C9">
      <w:pPr>
        <w:jc w:val="center"/>
        <w:rPr>
          <w:b/>
          <w:bCs/>
          <w:lang w:val="en-ID"/>
        </w:rPr>
      </w:pPr>
    </w:p>
    <w:p w14:paraId="6EF85493" w14:textId="41560CC5" w:rsidR="003047C9" w:rsidRPr="003047C9" w:rsidRDefault="003047C9" w:rsidP="003047C9">
      <w:pPr>
        <w:jc w:val="center"/>
        <w:rPr>
          <w:noProof/>
          <w:lang w:val="en-GB"/>
        </w:rPr>
      </w:pPr>
      <w:r w:rsidRPr="003047C9">
        <w:rPr>
          <w:b/>
          <w:bCs/>
          <w:i/>
          <w:iCs/>
          <w:noProof/>
          <w:lang w:val="en-GB"/>
        </w:rPr>
        <w:t>THE RELATIONSHIP OF NUTRITIONAL INTAKE WITH QUALITY OF LIFE CHEMOTHERAPY BREAST CANCER PATIENTS AT THE HOSPITAL OF DR. KARIADI</w:t>
      </w:r>
    </w:p>
    <w:p w14:paraId="47D17D5E" w14:textId="67DB6510" w:rsidR="003047C9" w:rsidRPr="003047C9" w:rsidRDefault="003047C9" w:rsidP="003047C9">
      <w:pPr>
        <w:jc w:val="center"/>
        <w:rPr>
          <w:noProof/>
          <w:sz w:val="20"/>
          <w:szCs w:val="20"/>
          <w:lang w:val="en-GB"/>
        </w:rPr>
      </w:pPr>
      <w:r w:rsidRPr="003047C9">
        <w:rPr>
          <w:b/>
          <w:bCs/>
          <w:i/>
          <w:iCs/>
          <w:noProof/>
          <w:sz w:val="20"/>
          <w:szCs w:val="20"/>
          <w:lang w:val="en-GB"/>
        </w:rPr>
        <w:t>Study of Adequate Energi and Protein Intake, Quality of Life Functional Scale and Symptom Scale</w:t>
      </w:r>
    </w:p>
    <w:p w14:paraId="7B1218E2" w14:textId="77777777" w:rsidR="003047C9" w:rsidRPr="003047C9" w:rsidRDefault="003047C9" w:rsidP="003047C9">
      <w:pPr>
        <w:pStyle w:val="NoSpacing"/>
        <w:spacing w:line="480" w:lineRule="auto"/>
        <w:rPr>
          <w:noProof/>
          <w:sz w:val="24"/>
          <w:szCs w:val="24"/>
          <w:lang w:val="en-GB"/>
        </w:rPr>
      </w:pPr>
    </w:p>
    <w:p w14:paraId="4BEC5798" w14:textId="77777777" w:rsidR="003047C9" w:rsidRPr="003047C9" w:rsidRDefault="003047C9" w:rsidP="003047C9">
      <w:pPr>
        <w:pStyle w:val="NoSpacing"/>
        <w:spacing w:line="360" w:lineRule="auto"/>
        <w:jc w:val="center"/>
        <w:rPr>
          <w:b/>
          <w:bCs/>
          <w:noProof/>
          <w:lang w:val="en-GB"/>
        </w:rPr>
      </w:pPr>
      <w:r w:rsidRPr="003047C9">
        <w:rPr>
          <w:b/>
          <w:bCs/>
          <w:noProof/>
          <w:lang w:val="en-GB"/>
        </w:rPr>
        <w:t>Mutiana Melati Sugondo</w:t>
      </w:r>
      <w:r w:rsidRPr="003047C9">
        <w:rPr>
          <w:b/>
          <w:bCs/>
          <w:noProof/>
          <w:vertAlign w:val="superscript"/>
          <w:lang w:val="en-GB"/>
        </w:rPr>
        <w:t>*</w:t>
      </w:r>
      <w:r w:rsidRPr="003047C9">
        <w:rPr>
          <w:b/>
          <w:bCs/>
          <w:noProof/>
          <w:lang w:val="en-GB"/>
        </w:rPr>
        <w:t>, Siti Fatimah - Muis</w:t>
      </w:r>
      <w:r w:rsidRPr="003047C9">
        <w:rPr>
          <w:b/>
          <w:bCs/>
          <w:noProof/>
          <w:vertAlign w:val="superscript"/>
          <w:lang w:val="en-GB"/>
        </w:rPr>
        <w:t>**</w:t>
      </w:r>
      <w:r w:rsidRPr="003047C9">
        <w:rPr>
          <w:b/>
          <w:bCs/>
          <w:noProof/>
          <w:lang w:val="en-GB"/>
        </w:rPr>
        <w:t>, Aryu Chandra</w:t>
      </w:r>
      <w:r w:rsidRPr="003047C9">
        <w:rPr>
          <w:b/>
          <w:bCs/>
          <w:noProof/>
          <w:vertAlign w:val="superscript"/>
          <w:lang w:val="en-GB"/>
        </w:rPr>
        <w:t>**</w:t>
      </w:r>
      <w:r w:rsidRPr="003047C9">
        <w:rPr>
          <w:b/>
          <w:bCs/>
          <w:noProof/>
          <w:lang w:val="en-GB"/>
        </w:rPr>
        <w:t>, Niken Puruhita</w:t>
      </w:r>
      <w:r w:rsidRPr="003047C9">
        <w:rPr>
          <w:b/>
          <w:bCs/>
          <w:noProof/>
          <w:vertAlign w:val="superscript"/>
          <w:lang w:val="en-GB"/>
        </w:rPr>
        <w:t>**</w:t>
      </w:r>
      <w:r w:rsidRPr="003047C9">
        <w:rPr>
          <w:b/>
          <w:bCs/>
          <w:noProof/>
          <w:lang w:val="en-GB"/>
        </w:rPr>
        <w:t>, Enny Probosari</w:t>
      </w:r>
      <w:r w:rsidRPr="003047C9">
        <w:rPr>
          <w:b/>
          <w:bCs/>
          <w:noProof/>
          <w:vertAlign w:val="superscript"/>
          <w:lang w:val="en-GB"/>
        </w:rPr>
        <w:t>**</w:t>
      </w:r>
    </w:p>
    <w:p w14:paraId="51DB244B" w14:textId="77777777" w:rsidR="003047C9" w:rsidRPr="003047C9" w:rsidRDefault="003047C9" w:rsidP="003047C9">
      <w:pPr>
        <w:pStyle w:val="NoSpacing"/>
        <w:spacing w:line="360" w:lineRule="auto"/>
        <w:rPr>
          <w:noProof/>
          <w:lang w:val="en-GB"/>
        </w:rPr>
      </w:pPr>
    </w:p>
    <w:p w14:paraId="7E8B5579" w14:textId="22C1BF35" w:rsidR="003047C9" w:rsidRPr="003047C9" w:rsidRDefault="003047C9" w:rsidP="003047C9">
      <w:pPr>
        <w:jc w:val="center"/>
        <w:rPr>
          <w:noProof/>
          <w:sz w:val="20"/>
          <w:szCs w:val="20"/>
          <w:lang w:val="en-GB"/>
        </w:rPr>
      </w:pPr>
      <w:r w:rsidRPr="003047C9">
        <w:rPr>
          <w:i/>
          <w:iCs/>
          <w:noProof/>
          <w:sz w:val="20"/>
          <w:szCs w:val="20"/>
          <w:lang w:val="en-GB"/>
        </w:rPr>
        <w:t>*</w:t>
      </w:r>
      <w:r w:rsidRPr="003047C9">
        <w:rPr>
          <w:i/>
          <w:iCs/>
          <w:noProof/>
          <w:sz w:val="20"/>
          <w:szCs w:val="20"/>
          <w:lang w:val="en-GB"/>
        </w:rPr>
        <w:t>Participant of the Clinical Nutrition Specialist Education Program, Faculty of Medicine UNDIP</w:t>
      </w:r>
    </w:p>
    <w:p w14:paraId="425AFB84" w14:textId="7DD110A5" w:rsidR="003047C9" w:rsidRPr="003047C9" w:rsidRDefault="003047C9" w:rsidP="003047C9">
      <w:pPr>
        <w:jc w:val="center"/>
        <w:rPr>
          <w:i/>
          <w:iCs/>
          <w:noProof/>
          <w:sz w:val="20"/>
          <w:szCs w:val="20"/>
          <w:lang w:val="en-GB"/>
        </w:rPr>
      </w:pPr>
      <w:r w:rsidRPr="003047C9">
        <w:rPr>
          <w:i/>
          <w:iCs/>
          <w:noProof/>
          <w:sz w:val="20"/>
          <w:szCs w:val="20"/>
          <w:lang w:val="en-GB"/>
        </w:rPr>
        <w:t>**</w:t>
      </w:r>
      <w:r w:rsidRPr="003047C9">
        <w:rPr>
          <w:i/>
          <w:iCs/>
          <w:noProof/>
          <w:sz w:val="20"/>
          <w:szCs w:val="20"/>
          <w:lang w:val="en-GB"/>
        </w:rPr>
        <w:t>Staff of the Clinical Nutrition Specialist Medical Education Program, Faculty of Medicine UNDIP</w:t>
      </w:r>
    </w:p>
    <w:p w14:paraId="1FE8E6C4" w14:textId="77777777" w:rsidR="003047C9" w:rsidRPr="003047C9" w:rsidRDefault="003047C9" w:rsidP="003047C9">
      <w:pPr>
        <w:jc w:val="center"/>
        <w:rPr>
          <w:noProof/>
          <w:sz w:val="20"/>
          <w:szCs w:val="20"/>
          <w:lang w:val="en-GB"/>
        </w:rPr>
      </w:pPr>
    </w:p>
    <w:p w14:paraId="3CB20E6E" w14:textId="77777777" w:rsidR="003047C9" w:rsidRPr="003047C9" w:rsidRDefault="003047C9" w:rsidP="003047C9">
      <w:pPr>
        <w:pStyle w:val="NoSpacing"/>
        <w:spacing w:line="480" w:lineRule="auto"/>
        <w:rPr>
          <w:noProof/>
          <w:sz w:val="24"/>
          <w:szCs w:val="24"/>
          <w:lang w:val="en-GB"/>
        </w:rPr>
      </w:pPr>
      <w:r w:rsidRPr="003047C9">
        <w:rPr>
          <w:noProof/>
          <w:sz w:val="24"/>
          <w:szCs w:val="24"/>
          <w:lang w:val="en-GB"/>
        </w:rPr>
        <mc:AlternateContent>
          <mc:Choice Requires="wps">
            <w:drawing>
              <wp:anchor distT="0" distB="0" distL="114300" distR="114300" simplePos="0" relativeHeight="251662336" behindDoc="0" locked="0" layoutInCell="1" allowOverlap="1" wp14:anchorId="0D94B857" wp14:editId="1D709F0D">
                <wp:simplePos x="0" y="0"/>
                <wp:positionH relativeFrom="column">
                  <wp:posOffset>9525</wp:posOffset>
                </wp:positionH>
                <wp:positionV relativeFrom="paragraph">
                  <wp:posOffset>44194</wp:posOffset>
                </wp:positionV>
                <wp:extent cx="6534785" cy="0"/>
                <wp:effectExtent l="0" t="0" r="0" b="0"/>
                <wp:wrapNone/>
                <wp:docPr id="1744256825" name="Straight Connector 2"/>
                <wp:cNvGraphicFramePr/>
                <a:graphic xmlns:a="http://schemas.openxmlformats.org/drawingml/2006/main">
                  <a:graphicData uri="http://schemas.microsoft.com/office/word/2010/wordprocessingShape">
                    <wps:wsp>
                      <wps:cNvCnPr/>
                      <wps:spPr>
                        <a:xfrm>
                          <a:off x="0" y="0"/>
                          <a:ext cx="653478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27A9CD"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pt,3.5pt" to="515.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aKuwEAANIDAAAOAAAAZHJzL2Uyb0RvYy54bWysU01v3CAQvVfqf0Dcu/am3TSx1ptDovRS&#10;tVHT/gCChzUqMAjo2vvvO+BdO+qHFFW9YBjeezNvGG9vRmvYAULU6Fq+XtWcgZPYabdv+bev92+u&#10;OItJuE4YdNDyI0R+s3v9ajv4Bi6wR9NBYCTiYjP4lvcp+aaqouzBirhCD44uFQYrEh3DvuqCGEjd&#10;muqiri+rAUPnA0qIkaJ30yXfFX2lQKbPSkVIzLScaktlDWV9ymu124pmH4TvtTyVIf6hCiu0o6Sz&#10;1J1Igv0I+jcpq2XAiCqtJNoKldISigdys65/cfPYCw/FCzUn+rlN8f/Jyk+HW/cQqA2Dj030DyG7&#10;GFWw+Uv1sbE06zg3C8bEJAUvN2/fvb/acCbPd9VC9CGmD4CW5U3LjXbZh2jE4WNMlIygZ0gOG8cG&#10;mp7relMXWESju3ttTL4sswC3JrCDoFdM4zq/Gik8Q9HJOAouJsouHQ1M+l9AMd1R2espQZ6vRbP7&#10;ftY0jpCZoij7TDpV9TfSCZtpUGbupcQZXTKiSzPRaofhT6Uu9tWEP7uevGbbT9gdy5OWdtDglG6d&#10;hjxP5vNzoS+/4u4nAAAA//8DAFBLAwQUAAYACAAAACEABC0aP90AAAAGAQAADwAAAGRycy9kb3du&#10;cmV2LnhtbEyPzU7DMBCE70i8g7WVuFStXRAtpHEqiEDiBv0RXN14mwTidRS7beDp2XKhx9kZzX6T&#10;LnrXiAN2ofakYTJWIJAKb2sqNWzWz6M7ECEasqbxhBq+McAiu7xITWL9kZZ4WMVScAmFxGioYmwT&#10;KUNRoTNh7Fsk9na+cyay7EppO3PkctfIa6Wm0pma+ENlWswrLL5We6dh93r//vgxzN+e1u5llk/K&#10;zzDsf7S+GvQPcxAR+/gfhhM+o0PGTFu/JxtEw/qWgxpmPOjkqhs1BbH9O8gslef42S8AAAD//wMA&#10;UEsBAi0AFAAGAAgAAAAhALaDOJL+AAAA4QEAABMAAAAAAAAAAAAAAAAAAAAAAFtDb250ZW50X1R5&#10;cGVzXS54bWxQSwECLQAUAAYACAAAACEAOP0h/9YAAACUAQAACwAAAAAAAAAAAAAAAAAvAQAAX3Jl&#10;bHMvLnJlbHNQSwECLQAUAAYACAAAACEAP98GirsBAADSAwAADgAAAAAAAAAAAAAAAAAuAgAAZHJz&#10;L2Uyb0RvYy54bWxQSwECLQAUAAYACAAAACEABC0aP90AAAAGAQAADwAAAAAAAAAAAAAAAAAVBAAA&#10;ZHJzL2Rvd25yZXYueG1sUEsFBgAAAAAEAAQA8wAAAB8FAAAAAA==&#10;" strokecolor="black [3213]" strokeweight="1.5pt">
                <v:stroke joinstyle="miter"/>
              </v:line>
            </w:pict>
          </mc:Fallback>
        </mc:AlternateContent>
      </w:r>
    </w:p>
    <w:p w14:paraId="6D0CDAB1" w14:textId="05398199" w:rsidR="003047C9" w:rsidRPr="003047C9" w:rsidRDefault="003047C9" w:rsidP="003047C9">
      <w:pPr>
        <w:jc w:val="center"/>
        <w:rPr>
          <w:noProof/>
          <w:lang w:val="en-GB"/>
        </w:rPr>
      </w:pPr>
      <w:r w:rsidRPr="003047C9">
        <w:rPr>
          <w:b/>
          <w:bCs/>
          <w:i/>
          <w:iCs/>
          <w:noProof/>
          <w:lang w:val="en-GB"/>
        </w:rPr>
        <w:t>ABSTRACT</w:t>
      </w:r>
    </w:p>
    <w:p w14:paraId="5D2BC24E" w14:textId="77777777" w:rsidR="003047C9" w:rsidRPr="003047C9" w:rsidRDefault="003047C9" w:rsidP="003047C9">
      <w:pPr>
        <w:rPr>
          <w:b/>
          <w:bCs/>
          <w:i/>
          <w:iCs/>
          <w:noProof/>
          <w:lang w:val="en-GB"/>
        </w:rPr>
      </w:pPr>
    </w:p>
    <w:p w14:paraId="0FCB05CB" w14:textId="77777777" w:rsidR="003047C9" w:rsidRPr="003047C9" w:rsidRDefault="003047C9" w:rsidP="003047C9">
      <w:pPr>
        <w:rPr>
          <w:b/>
          <w:bCs/>
          <w:i/>
          <w:iCs/>
          <w:noProof/>
          <w:lang w:val="en-GB"/>
        </w:rPr>
      </w:pPr>
    </w:p>
    <w:p w14:paraId="2D1A0383" w14:textId="6FBDBDEB" w:rsidR="003047C9" w:rsidRPr="003047C9" w:rsidRDefault="003047C9" w:rsidP="003047C9">
      <w:pPr>
        <w:jc w:val="both"/>
        <w:rPr>
          <w:noProof/>
          <w:lang w:val="en-GB"/>
        </w:rPr>
      </w:pPr>
      <w:r w:rsidRPr="003047C9">
        <w:rPr>
          <w:b/>
          <w:bCs/>
          <w:i/>
          <w:iCs/>
          <w:noProof/>
          <w:lang w:val="en-GB"/>
        </w:rPr>
        <w:t xml:space="preserve">Background: </w:t>
      </w:r>
      <w:r w:rsidRPr="003047C9">
        <w:rPr>
          <w:i/>
          <w:iCs/>
          <w:noProof/>
          <w:lang w:val="en-GB"/>
        </w:rPr>
        <w:t xml:space="preserve">Breast cancer patients undergoing therapy modalities will experience a decrease in nutritional intake due to the inflammatory process that occurs. Optimal macro and micronutrient intake can improve/maintain nutritional status, which is expected to positively impact the quality of life of chemotherapy breast cancer patients. This study aims to determine the relationship between the adequacy of energy and protein intake and the quality of life of chemotherapy breast cancer patients. </w:t>
      </w:r>
    </w:p>
    <w:p w14:paraId="5EF7D7FC" w14:textId="77777777" w:rsidR="003047C9" w:rsidRDefault="003047C9" w:rsidP="003047C9">
      <w:pPr>
        <w:jc w:val="both"/>
        <w:rPr>
          <w:b/>
          <w:bCs/>
          <w:i/>
          <w:iCs/>
          <w:noProof/>
          <w:lang w:val="en-GB"/>
        </w:rPr>
      </w:pPr>
    </w:p>
    <w:p w14:paraId="5A058D42" w14:textId="53AAEAA0" w:rsidR="003047C9" w:rsidRPr="003047C9" w:rsidRDefault="003047C9" w:rsidP="003047C9">
      <w:pPr>
        <w:jc w:val="both"/>
        <w:rPr>
          <w:noProof/>
          <w:lang w:val="en-GB"/>
        </w:rPr>
      </w:pPr>
      <w:r w:rsidRPr="003047C9">
        <w:rPr>
          <w:b/>
          <w:bCs/>
          <w:i/>
          <w:iCs/>
          <w:noProof/>
          <w:lang w:val="en-GB"/>
        </w:rPr>
        <w:t xml:space="preserve">Research Method: </w:t>
      </w:r>
      <w:r w:rsidRPr="003047C9">
        <w:rPr>
          <w:i/>
          <w:iCs/>
          <w:noProof/>
          <w:lang w:val="en-GB"/>
        </w:rPr>
        <w:t xml:space="preserve">A cross-sectional study was conducted on 46 chemotherapy breast cancer patients. The variables measured were energy and protein intake using SQ - FFQ and quality of life using EORTC QLQ - BR23. The adequacy of energy and protein intake was recommended by ESPEN 2021. Categories of adequacy of energy and protein intake and quality of life were based on median values. Data were analyzed using the Chi Square test and logistic regression. </w:t>
      </w:r>
    </w:p>
    <w:p w14:paraId="3DB49452" w14:textId="77777777" w:rsidR="003047C9" w:rsidRDefault="003047C9" w:rsidP="003047C9">
      <w:pPr>
        <w:jc w:val="both"/>
        <w:rPr>
          <w:b/>
          <w:bCs/>
          <w:i/>
          <w:iCs/>
          <w:noProof/>
          <w:lang w:val="en-GB"/>
        </w:rPr>
      </w:pPr>
    </w:p>
    <w:p w14:paraId="2209008F" w14:textId="6EB1FFF0" w:rsidR="003047C9" w:rsidRPr="003047C9" w:rsidRDefault="003047C9" w:rsidP="003047C9">
      <w:pPr>
        <w:jc w:val="both"/>
        <w:rPr>
          <w:noProof/>
          <w:lang w:val="en-GB"/>
        </w:rPr>
      </w:pPr>
      <w:r w:rsidRPr="003047C9">
        <w:rPr>
          <w:b/>
          <w:bCs/>
          <w:i/>
          <w:iCs/>
          <w:noProof/>
          <w:lang w:val="en-GB"/>
        </w:rPr>
        <w:t xml:space="preserve">Results: </w:t>
      </w:r>
      <w:r w:rsidRPr="003047C9">
        <w:rPr>
          <w:i/>
          <w:iCs/>
          <w:noProof/>
          <w:lang w:val="en-GB"/>
        </w:rPr>
        <w:t xml:space="preserve">The subjects were aged 27 - 76 years. There was a significant relationship between the adequacy of energy and protein intake and the quality of life in both the functional scale and symptom scale. There was no relationship between age, cancer stage, and chemotherapy cycle with the quality of life. Adequate energy and protein intake had a strong relationship with the quality of life in both the functional scale and symptom scale at 0.671 and 0.625, respectively. </w:t>
      </w:r>
    </w:p>
    <w:p w14:paraId="0942944D" w14:textId="77777777" w:rsidR="003047C9" w:rsidRDefault="003047C9" w:rsidP="003047C9">
      <w:pPr>
        <w:jc w:val="both"/>
        <w:rPr>
          <w:b/>
          <w:bCs/>
          <w:i/>
          <w:iCs/>
          <w:noProof/>
          <w:lang w:val="en-GB"/>
        </w:rPr>
      </w:pPr>
    </w:p>
    <w:p w14:paraId="4E6730C9" w14:textId="0AF2375D" w:rsidR="003047C9" w:rsidRPr="003047C9" w:rsidRDefault="003047C9" w:rsidP="003047C9">
      <w:pPr>
        <w:jc w:val="both"/>
        <w:rPr>
          <w:noProof/>
          <w:lang w:val="en-GB"/>
        </w:rPr>
      </w:pPr>
      <w:r w:rsidRPr="003047C9">
        <w:rPr>
          <w:b/>
          <w:bCs/>
          <w:i/>
          <w:iCs/>
          <w:noProof/>
          <w:lang w:val="en-GB"/>
        </w:rPr>
        <w:t xml:space="preserve">Conclusion: </w:t>
      </w:r>
      <w:r w:rsidRPr="003047C9">
        <w:rPr>
          <w:i/>
          <w:iCs/>
          <w:noProof/>
          <w:lang w:val="en-GB"/>
        </w:rPr>
        <w:t xml:space="preserve">The adequacy of energy and protein intake in chemotherapy breast cancer patients is relationship with the quality of life functional scale and symptom scale. </w:t>
      </w:r>
    </w:p>
    <w:p w14:paraId="62624305" w14:textId="77777777" w:rsidR="003047C9" w:rsidRDefault="003047C9" w:rsidP="003047C9">
      <w:pPr>
        <w:jc w:val="both"/>
        <w:rPr>
          <w:b/>
          <w:bCs/>
          <w:i/>
          <w:iCs/>
          <w:noProof/>
          <w:lang w:val="en-GB"/>
        </w:rPr>
      </w:pPr>
    </w:p>
    <w:p w14:paraId="48AD1E75" w14:textId="5A3FF336" w:rsidR="003047C9" w:rsidRDefault="003047C9" w:rsidP="003047C9">
      <w:pPr>
        <w:jc w:val="both"/>
      </w:pPr>
      <w:r w:rsidRPr="003047C9">
        <w:rPr>
          <w:b/>
          <w:bCs/>
          <w:i/>
          <w:iCs/>
          <w:noProof/>
          <w:lang w:val="en-GB"/>
        </w:rPr>
        <w:t xml:space="preserve">Keywords: </w:t>
      </w:r>
      <w:r w:rsidRPr="003047C9">
        <w:rPr>
          <w:i/>
          <w:iCs/>
          <w:noProof/>
          <w:lang w:val="en-GB"/>
        </w:rPr>
        <w:t>Breast cancer, chemotherapy, adequacy of energy and protein intake, quality of life functional scale, and symptom scale</w:t>
      </w:r>
      <w:r w:rsidRPr="003047C9">
        <w:rPr>
          <w:i/>
          <w:iCs/>
          <w:lang w:val="en-ID"/>
        </w:rPr>
        <w:t>.</w:t>
      </w:r>
    </w:p>
    <w:sectPr w:rsidR="003047C9" w:rsidSect="00401739">
      <w:type w:val="continuous"/>
      <w:pgSz w:w="12240" w:h="18720" w:code="14"/>
      <w:pgMar w:top="709" w:right="758" w:bottom="851" w:left="1134" w:header="425"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338"/>
    <w:rsid w:val="003047C9"/>
    <w:rsid w:val="00361165"/>
    <w:rsid w:val="003E12F5"/>
    <w:rsid w:val="00517338"/>
    <w:rsid w:val="005775BB"/>
    <w:rsid w:val="005D02CD"/>
    <w:rsid w:val="00640DE0"/>
    <w:rsid w:val="006825F1"/>
    <w:rsid w:val="00693CC2"/>
    <w:rsid w:val="006E4997"/>
    <w:rsid w:val="00702AD3"/>
    <w:rsid w:val="0074255C"/>
    <w:rsid w:val="007D190F"/>
    <w:rsid w:val="00840991"/>
    <w:rsid w:val="00A1521C"/>
    <w:rsid w:val="00B90DF8"/>
    <w:rsid w:val="00BB358E"/>
    <w:rsid w:val="00C42588"/>
    <w:rsid w:val="00C8699F"/>
    <w:rsid w:val="00DD38F1"/>
    <w:rsid w:val="00DE1B41"/>
    <w:rsid w:val="00F50ABF"/>
    <w:rsid w:val="00FA6D06"/>
    <w:rsid w:val="00FE6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64FFE"/>
  <w15:chartTrackingRefBased/>
  <w15:docId w15:val="{B420460A-D611-4B3F-9518-53C9AF2E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338"/>
    <w:rPr>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73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A6D06"/>
    <w:pPr>
      <w:widowControl w:val="0"/>
      <w:autoSpaceDE w:val="0"/>
      <w:autoSpaceDN w:val="0"/>
      <w:spacing w:line="240" w:lineRule="auto"/>
    </w:pPr>
    <w:rPr>
      <w:rFonts w:eastAsia="Times New Roman" w:cs="Times New Roman"/>
      <w:sz w:val="22"/>
      <w:lang w:val="id"/>
    </w:rPr>
  </w:style>
  <w:style w:type="character" w:customStyle="1" w:styleId="NoSpacingChar">
    <w:name w:val="No Spacing Char"/>
    <w:basedOn w:val="DefaultParagraphFont"/>
    <w:link w:val="NoSpacing"/>
    <w:uiPriority w:val="1"/>
    <w:rsid w:val="00FA6D06"/>
    <w:rPr>
      <w:rFonts w:eastAsia="Times New Roman" w:cs="Times New Roman"/>
      <w:sz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658</Words>
  <Characters>3751</Characters>
  <Application>Microsoft Office Word</Application>
  <DocSecurity>0</DocSecurity>
  <Lines>31</Lines>
  <Paragraphs>8</Paragraphs>
  <ScaleCrop>false</ScaleCrop>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Syuhada</dc:creator>
  <cp:keywords/>
  <dc:description/>
  <cp:lastModifiedBy>Mutiana Melati</cp:lastModifiedBy>
  <cp:revision>19</cp:revision>
  <dcterms:created xsi:type="dcterms:W3CDTF">2024-06-07T10:58:00Z</dcterms:created>
  <dcterms:modified xsi:type="dcterms:W3CDTF">2024-09-18T03:24:00Z</dcterms:modified>
</cp:coreProperties>
</file>