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1C7F" w:rsidRPr="00ED7CAD" w:rsidRDefault="003F1C7F" w:rsidP="003F1C7F">
      <w:pPr>
        <w:pStyle w:val="JUDUL"/>
      </w:pPr>
      <w:bookmarkStart w:id="0" w:name="_Toc168334085"/>
      <w:bookmarkStart w:id="1" w:name="_Toc170662365"/>
      <w:r w:rsidRPr="00ED7CAD">
        <w:t>BAB I</w:t>
      </w:r>
      <w:r w:rsidRPr="00ED7CAD">
        <w:br w:type="textWrapping" w:clear="all"/>
        <w:t>PENDAHULUAN</w:t>
      </w:r>
      <w:bookmarkEnd w:id="0"/>
      <w:bookmarkEnd w:id="1"/>
    </w:p>
    <w:p w:rsidR="003F1C7F" w:rsidRPr="00ED7CAD" w:rsidRDefault="003F1C7F" w:rsidP="003F1C7F">
      <w:pPr>
        <w:pStyle w:val="subbab0"/>
        <w:numPr>
          <w:ilvl w:val="1"/>
          <w:numId w:val="3"/>
        </w:numPr>
      </w:pPr>
      <w:bookmarkStart w:id="2" w:name="_Toc168334086"/>
      <w:bookmarkStart w:id="3" w:name="_Toc170662366"/>
      <w:r w:rsidRPr="00ED7CAD">
        <w:t>Latar Belakang</w:t>
      </w:r>
      <w:bookmarkEnd w:id="2"/>
      <w:bookmarkEnd w:id="3"/>
    </w:p>
    <w:p w:rsidR="003F1C7F" w:rsidRPr="00ED7CAD" w:rsidRDefault="003F1C7F" w:rsidP="003F1C7F">
      <w:pPr>
        <w:spacing w:line="480" w:lineRule="auto"/>
        <w:ind w:firstLine="570"/>
        <w:jc w:val="both"/>
        <w:rPr>
          <w:noProof/>
          <w:sz w:val="24"/>
          <w:szCs w:val="24"/>
        </w:rPr>
      </w:pPr>
      <w:bookmarkStart w:id="4" w:name="_Hlk170114627"/>
      <w:r w:rsidRPr="00ED7CAD">
        <w:rPr>
          <w:noProof/>
          <w:sz w:val="24"/>
          <w:szCs w:val="24"/>
        </w:rPr>
        <w:t xml:space="preserve">Pangan sebagai kebutuhan utama bagi manusia yang wajib dicukupkan, salah satunya bersumber dari produk pertanian. Salah satu pangan yang dihasilkan dari produk pertanian yaitu beras. Beras berfungsi sebagai kebutuhan pokok karena hampir setiap saat dikonsumsi sebagian besar masyarakat Indonesia. Konsep makan masyarakat Indonesia dikenal dengan kata “kalau belum makan nasi, belum makan namanya meskipun sudah mengkonsumsi mie instan dan makanan lainnya”. Keadaan ini berdampak pada kenaikan konsumsi beras dari tahun ke tahun. Hasil Survei Sosial Ekonomi Nasional (Susenas) September 2022 menunjukkan tingkat partisipasi konsumsi beras 98,35%, artinya 98,35 % rumah tangga di Indonesia mengonsumsi beras. Kenaikan konsumsi perkapita mempengaruhi besarnya produksi beras di Indonesia sebanyak 31,36 juta ton pada tahun 2021 sedangkan di tahun 2022 mengalami kenaikan 184,50 ribu ton (0,59 %) menjadi 31,54 juta ton, produksi beras terbesar pada 2022 terjadi di bulan Maret yaitu sekitar 5,49 juta ton beras  (BPS, 2023). </w:t>
      </w:r>
    </w:p>
    <w:p w:rsidR="003F1C7F" w:rsidRPr="00ED7CAD" w:rsidRDefault="003F1C7F" w:rsidP="003F1C7F">
      <w:pPr>
        <w:spacing w:line="480" w:lineRule="auto"/>
        <w:ind w:firstLine="570"/>
        <w:jc w:val="both"/>
        <w:rPr>
          <w:noProof/>
          <w:sz w:val="24"/>
          <w:szCs w:val="24"/>
        </w:rPr>
      </w:pPr>
      <w:r w:rsidRPr="00ED7CAD">
        <w:rPr>
          <w:noProof/>
          <w:sz w:val="24"/>
          <w:szCs w:val="24"/>
        </w:rPr>
        <w:t xml:space="preserve">Tahun 2014 Indonesia masih menjadi produsen beras tertinggi ketiga setelah Tiongkok dan India, meskipun demikian Indonesia tetap mengimpor beras. Hal ini menunjukkan bahwa negara Indonesia tercatat sebagai konsumsi tertinggi didunia mencapai hampir 120 kg/pertahun sedangkan rata-rata konsumsi beras dunia hanya sekitar 60 kg/tahun (Ariska &amp; Bagus, 2021). Salah satu penyebab tingginya </w:t>
      </w:r>
      <w:r w:rsidRPr="00ED7CAD">
        <w:rPr>
          <w:noProof/>
          <w:sz w:val="24"/>
          <w:szCs w:val="24"/>
        </w:rPr>
        <w:lastRenderedPageBreak/>
        <w:t xml:space="preserve">konsumsi beras yaitu peningkatan jumlah penduduk. Tingginya jumlah penduduk secara langsung akan meningkatkan total kebutuhan konsumsi beras sebagai bahan pangan pokok (Munambar, 2019). Berdasarkan hasil Susenas Maret 2023 menyatakan bahwa dalam lima tahun terakhir pola konsumsi perkapita sebulan mengalami sedikit peningkatan yaitu dari sebesar 6,446 kg pada tahun 2019 menjadi 6,650 kg pada tahun 2023. </w:t>
      </w:r>
    </w:p>
    <w:p w:rsidR="003F1C7F" w:rsidRPr="00ED7CAD" w:rsidRDefault="003F1C7F" w:rsidP="003F1C7F">
      <w:pPr>
        <w:spacing w:line="480" w:lineRule="auto"/>
        <w:ind w:firstLine="570"/>
        <w:jc w:val="both"/>
        <w:rPr>
          <w:noProof/>
          <w:sz w:val="24"/>
          <w:szCs w:val="24"/>
        </w:rPr>
      </w:pPr>
      <w:r w:rsidRPr="00ED7CAD">
        <w:rPr>
          <w:noProof/>
          <w:sz w:val="24"/>
          <w:szCs w:val="24"/>
        </w:rPr>
        <w:t xml:space="preserve">Pentingnya pemilihan kualitas konsumsi pangan yang aman bagi kesehatan dan bergizi tinggi pada tubuh. Meskipun demikian, masih banyak produk pangan yang kurang sehat di konsumsi secara terus menerus yang mengandung zat-zat kimia berpengaruh buruk bagi kesehatan manusia. Saat ini, beras merupakan salah satu produk pertanian menjadi tidak sehat karena kandungan bahan kimia yang menggunakan pupuk anorganik dan pestisida oleh petani selama proses produksi. Data Kementrian Pertanian yang diberitakan oleh cnbcindonesia.com beras tergolong makanan pokok yang di konsumsi setiap hari 98,5 % konsumsi makanan utama adalah beras. Tingginya konsumsi beras di dalam masyarakat menjadi perhatian dikalangan yang sadar akan kesehatan seperti diketahui bahwa  kandungan zat kimia berbahaya bagi kesehatan jika dikonsumsi secara terus-menerus. Asumsi tersebut menjadi dorongan bagi kalangan tertentu untuk beralih ke beras organik. Konsumen yang memiliki pengetahuan akan kesehatan memilih mengonsumsi pertanian organik. Menurut Mayrowani (2012) kebanyakan konsumen lebih memilih menggunakan bahan pangan yang bersifat organik sehingga mendorong permintaan produk organik akan meningkat pula. Bahaya konsumsi beras anorganik ini meningkatkan konsumsi beras organik dikalangan </w:t>
      </w:r>
      <w:r w:rsidRPr="00ED7CAD">
        <w:rPr>
          <w:noProof/>
          <w:sz w:val="24"/>
          <w:szCs w:val="24"/>
        </w:rPr>
        <w:lastRenderedPageBreak/>
        <w:t xml:space="preserve">masyarakat. Pangan sehat dan bergizi tinggi dihasilkan dengan metode pertanian organik salah satunya yaitu beras organik. Beras organik adalah beras yang diproses secara organik berdasarkan standar tertentu dan telah disertifikasi oleh suatu badan independen (Adrianto, 2018). Beras organik baik untuk kesehatan maupun berdampak positif pada lingkungan dikarenakan prosesnya yang alami. Berdasarkan pernyataan (Sulistyana </w:t>
      </w:r>
      <w:r w:rsidRPr="00ED7CAD">
        <w:rPr>
          <w:i/>
          <w:iCs/>
          <w:noProof/>
          <w:sz w:val="24"/>
          <w:szCs w:val="24"/>
        </w:rPr>
        <w:t>et al.,</w:t>
      </w:r>
      <w:r w:rsidRPr="00ED7CAD">
        <w:rPr>
          <w:noProof/>
          <w:sz w:val="24"/>
          <w:szCs w:val="24"/>
        </w:rPr>
        <w:t xml:space="preserve"> 2014) beras organik tidak mengandung bahan kimia berbahaya, memiliki aroma khas alami, tidak mudah berair, rasanya enak dan gurih. Kesadaran masyarakat dengan kebutuhan mutlak dalam menekan risiko kesehatan, masyarakat membuat relaksasi hidup seimbang (</w:t>
      </w:r>
      <w:r w:rsidRPr="00ED7CAD">
        <w:rPr>
          <w:i/>
          <w:iCs/>
          <w:noProof/>
          <w:sz w:val="24"/>
          <w:szCs w:val="24"/>
        </w:rPr>
        <w:t>good for mood</w:t>
      </w:r>
      <w:r w:rsidRPr="00ED7CAD">
        <w:rPr>
          <w:noProof/>
          <w:sz w:val="24"/>
          <w:szCs w:val="24"/>
        </w:rPr>
        <w:t xml:space="preserve">) menyebabkan pangsa pasar beras organik semakin meningkat dengan pesat (Sulistyana </w:t>
      </w:r>
      <w:r w:rsidRPr="00ED7CAD">
        <w:rPr>
          <w:i/>
          <w:iCs/>
          <w:noProof/>
          <w:sz w:val="24"/>
          <w:szCs w:val="24"/>
        </w:rPr>
        <w:t>et al.,</w:t>
      </w:r>
      <w:r w:rsidRPr="00ED7CAD">
        <w:rPr>
          <w:noProof/>
          <w:sz w:val="24"/>
          <w:szCs w:val="24"/>
        </w:rPr>
        <w:t xml:space="preserve"> 2014). Beras organik memiliki peluang permintaan terbesar karena di konsumsi setiap harinya. Menurut Habib &amp; Kuntadi (2020) beras organik akan menjadi (</w:t>
      </w:r>
      <w:r w:rsidRPr="00ED7CAD">
        <w:rPr>
          <w:i/>
          <w:iCs/>
          <w:noProof/>
          <w:sz w:val="24"/>
          <w:szCs w:val="24"/>
        </w:rPr>
        <w:t>in a great demand</w:t>
      </w:r>
      <w:r w:rsidRPr="00ED7CAD">
        <w:rPr>
          <w:noProof/>
          <w:sz w:val="24"/>
          <w:szCs w:val="24"/>
        </w:rPr>
        <w:t xml:space="preserve">) dimasa yang akan datang. Sulistyana </w:t>
      </w:r>
      <w:r w:rsidRPr="00ED7CAD">
        <w:rPr>
          <w:i/>
          <w:iCs/>
          <w:noProof/>
          <w:sz w:val="24"/>
          <w:szCs w:val="24"/>
        </w:rPr>
        <w:t>et al</w:t>
      </w:r>
      <w:r w:rsidRPr="00ED7CAD">
        <w:rPr>
          <w:noProof/>
          <w:sz w:val="24"/>
          <w:szCs w:val="24"/>
        </w:rPr>
        <w:t>. (2014) menyatakan bahwa konsumsi beras organik secara positif dipengaruhi oleh harga beras non organik, harga mie instan dan kesehatan, secara negatif dipengaruhi oleh harga, tempe dan harga tahu.</w:t>
      </w:r>
    </w:p>
    <w:p w:rsidR="003F1C7F" w:rsidRPr="00ED7CAD" w:rsidRDefault="003F1C7F" w:rsidP="003F1C7F">
      <w:pPr>
        <w:spacing w:line="480" w:lineRule="auto"/>
        <w:ind w:firstLine="570"/>
        <w:jc w:val="both"/>
        <w:rPr>
          <w:noProof/>
          <w:sz w:val="24"/>
          <w:szCs w:val="24"/>
        </w:rPr>
      </w:pPr>
      <w:r w:rsidRPr="00ED7CAD">
        <w:rPr>
          <w:noProof/>
          <w:sz w:val="24"/>
          <w:szCs w:val="24"/>
        </w:rPr>
        <w:t xml:space="preserve">Permintaan beras organik semakin meningkat khususnya dikalangan masyarakat menengah keatas. Indikasinya terlihat dari banyaknya permintaan Supermarket yang menyediakan beras organik. Salah seorang pemegang usaha Gelael Supermarket mengungkapkan bahwa seringkali menyediakan beras organik di Gelael Supermarket untuk memenuhi permintaan pelanggan yang mana konsumen beras organik cenderung kalangan menengah keatas. Permintaan beras organik di dalam negri mampu dipenuhi atau sudah tercukupi. Hal ini dibuktikan </w:t>
      </w:r>
      <w:r w:rsidRPr="00ED7CAD">
        <w:rPr>
          <w:noProof/>
          <w:sz w:val="24"/>
          <w:szCs w:val="24"/>
        </w:rPr>
        <w:lastRenderedPageBreak/>
        <w:t xml:space="preserve">dengan jumlah permintaan ekspor beras organik Indonesia ke negara tujuan seperti Malaysia dan Amerika. Ekspor beras organik Indonesia pada tahun 2016 hanya 81 ton namun pada tahun 2018 Kementan RI telah menerbitkan rekomendasi ekspor 143 ton beras organik. Kenaikan konsumsi per kapita dan produksi beras menyebabkan neraca beras di Indonesia pada tahun 2019 hingga tahun 2023 diperkirakan akan mengalami surplus. Hal ini ditinjau dari pendekatan antara </w:t>
      </w:r>
      <w:r w:rsidRPr="00ED7CAD">
        <w:rPr>
          <w:i/>
          <w:iCs/>
          <w:noProof/>
          <w:sz w:val="24"/>
          <w:szCs w:val="24"/>
        </w:rPr>
        <w:t>supply</w:t>
      </w:r>
      <w:r w:rsidRPr="00ED7CAD">
        <w:rPr>
          <w:noProof/>
          <w:sz w:val="24"/>
          <w:szCs w:val="24"/>
        </w:rPr>
        <w:t xml:space="preserve"> dan </w:t>
      </w:r>
      <w:r w:rsidRPr="00ED7CAD">
        <w:rPr>
          <w:i/>
          <w:iCs/>
          <w:noProof/>
          <w:sz w:val="24"/>
          <w:szCs w:val="24"/>
        </w:rPr>
        <w:t>demand</w:t>
      </w:r>
      <w:r w:rsidRPr="00ED7CAD">
        <w:rPr>
          <w:noProof/>
          <w:sz w:val="24"/>
          <w:szCs w:val="24"/>
        </w:rPr>
        <w:t xml:space="preserve">. Petani maupun pelaku usaha perlu mengatur strategi agar tidak mengalami kerugian yang disebabkan </w:t>
      </w:r>
      <w:r w:rsidRPr="00ED7CAD">
        <w:rPr>
          <w:i/>
          <w:iCs/>
          <w:noProof/>
          <w:sz w:val="24"/>
          <w:szCs w:val="24"/>
        </w:rPr>
        <w:t>over supply</w:t>
      </w:r>
      <w:r w:rsidRPr="00ED7CAD">
        <w:rPr>
          <w:noProof/>
          <w:sz w:val="24"/>
          <w:szCs w:val="24"/>
        </w:rPr>
        <w:t xml:space="preserve"> dengan mengetahui tingkat permintaan konsumen. Petani maupun pelaku usaha penting memahami faktor-faktor yang mempengaruhi permintaan serta bagaimana karakteristik permintaan yang ada dimasyarakat untuk keperluan perencanaan produksi hingga pemasaran.</w:t>
      </w:r>
    </w:p>
    <w:p w:rsidR="003F1C7F" w:rsidRPr="00ED7CAD" w:rsidRDefault="003F1C7F" w:rsidP="003F1C7F">
      <w:pPr>
        <w:spacing w:line="480" w:lineRule="auto"/>
        <w:ind w:firstLine="570"/>
        <w:jc w:val="both"/>
        <w:rPr>
          <w:noProof/>
          <w:sz w:val="24"/>
          <w:szCs w:val="24"/>
        </w:rPr>
      </w:pPr>
      <w:r w:rsidRPr="00ED7CAD">
        <w:rPr>
          <w:noProof/>
          <w:sz w:val="24"/>
          <w:szCs w:val="24"/>
        </w:rPr>
        <w:t>Kota Semarang merupakan salah satu kota di Indonesia yang sebagian masyarakatnya telah beralih ke beras organik. Kota semarang memiliki luas 373,7 km</w:t>
      </w:r>
      <w:r w:rsidRPr="00ED7CAD">
        <w:rPr>
          <w:noProof/>
          <w:sz w:val="24"/>
          <w:szCs w:val="24"/>
          <w:vertAlign w:val="superscript"/>
        </w:rPr>
        <w:t>2</w:t>
      </w:r>
      <w:r w:rsidRPr="00ED7CAD">
        <w:rPr>
          <w:noProof/>
          <w:sz w:val="24"/>
          <w:szCs w:val="24"/>
        </w:rPr>
        <w:t xml:space="preserve"> dengan jumlah penduduk 1.656.564 jiwa sehingga diasumsikan tingkat konsumsi beras organik cukup tinggi. Permintaan beras organik yang semakin besar sehingga Gelael Supermarket menjual berbagai jenis komoditas beras organik serta sudah menjadi pusat pembelian beras organik. Kota Semarang terdapat dua </w:t>
      </w:r>
      <w:r w:rsidRPr="00ED7CAD">
        <w:rPr>
          <w:i/>
          <w:iCs/>
          <w:noProof/>
          <w:sz w:val="24"/>
          <w:szCs w:val="24"/>
        </w:rPr>
        <w:t>outlet</w:t>
      </w:r>
      <w:r w:rsidRPr="00ED7CAD">
        <w:rPr>
          <w:noProof/>
          <w:sz w:val="24"/>
          <w:szCs w:val="24"/>
        </w:rPr>
        <w:t xml:space="preserve"> Gelael Supermarket, keduanya menjual beras organik. Gelael Supermarket di Kota Semarang dapat dikatakan tempat yang menjanjikan untuk pemasaran produk organik karena konsumen produk organik lebih banyak kelas menengah keatas dan  perkotaan yang sadar akan kesehatan.</w:t>
      </w:r>
      <w:bookmarkEnd w:id="4"/>
    </w:p>
    <w:p w:rsidR="003F1C7F" w:rsidRPr="00ED7CAD" w:rsidRDefault="003F1C7F" w:rsidP="003F1C7F">
      <w:pPr>
        <w:spacing w:line="480" w:lineRule="auto"/>
        <w:ind w:firstLine="570"/>
        <w:jc w:val="both"/>
        <w:rPr>
          <w:noProof/>
          <w:sz w:val="24"/>
          <w:szCs w:val="24"/>
        </w:rPr>
      </w:pPr>
    </w:p>
    <w:p w:rsidR="003F1C7F" w:rsidRPr="00ED7CAD" w:rsidRDefault="003F1C7F" w:rsidP="003F1C7F">
      <w:pPr>
        <w:ind w:firstLine="567"/>
        <w:jc w:val="both"/>
        <w:rPr>
          <w:noProof/>
          <w:sz w:val="24"/>
          <w:szCs w:val="24"/>
        </w:rPr>
      </w:pPr>
    </w:p>
    <w:p w:rsidR="003F1C7F" w:rsidRPr="00ED7CAD" w:rsidRDefault="003F1C7F" w:rsidP="003F1C7F">
      <w:pPr>
        <w:ind w:firstLine="567"/>
        <w:jc w:val="both"/>
        <w:rPr>
          <w:noProof/>
          <w:sz w:val="24"/>
          <w:szCs w:val="24"/>
          <w:lang w:val="en-US"/>
        </w:rPr>
      </w:pPr>
    </w:p>
    <w:p w:rsidR="003F1C7F" w:rsidRPr="00ED7CAD" w:rsidRDefault="003F1C7F" w:rsidP="003F1C7F">
      <w:pPr>
        <w:pStyle w:val="subbab0"/>
      </w:pPr>
      <w:bookmarkStart w:id="5" w:name="_Toc168334087"/>
      <w:bookmarkStart w:id="6" w:name="_Toc170662367"/>
      <w:r w:rsidRPr="00ED7CAD">
        <w:lastRenderedPageBreak/>
        <w:t>1.2.</w:t>
      </w:r>
      <w:r w:rsidRPr="00ED7CAD">
        <w:tab/>
        <w:t>Tujuan dan Manfaat Penelitian</w:t>
      </w:r>
      <w:bookmarkEnd w:id="5"/>
      <w:bookmarkEnd w:id="6"/>
    </w:p>
    <w:p w:rsidR="003F1C7F" w:rsidRPr="00ED7CAD" w:rsidRDefault="003F1C7F" w:rsidP="003F1C7F">
      <w:pPr>
        <w:spacing w:line="480" w:lineRule="auto"/>
        <w:ind w:firstLine="567"/>
        <w:jc w:val="both"/>
        <w:rPr>
          <w:noProof/>
          <w:sz w:val="24"/>
          <w:szCs w:val="24"/>
          <w:lang w:val="en-US"/>
        </w:rPr>
      </w:pPr>
      <w:r w:rsidRPr="00ED7CAD">
        <w:rPr>
          <w:noProof/>
          <w:sz w:val="24"/>
          <w:szCs w:val="24"/>
          <w:lang w:val="en-US"/>
        </w:rPr>
        <w:t>Tujuan dari penelitian ini adalah :</w:t>
      </w:r>
    </w:p>
    <w:p w:rsidR="003F1C7F" w:rsidRPr="00ED7CAD" w:rsidRDefault="003F1C7F" w:rsidP="003F1C7F">
      <w:pPr>
        <w:pStyle w:val="ListParagraph"/>
        <w:widowControl w:val="0"/>
        <w:numPr>
          <w:ilvl w:val="0"/>
          <w:numId w:val="1"/>
        </w:numPr>
        <w:autoSpaceDE w:val="0"/>
        <w:autoSpaceDN w:val="0"/>
        <w:spacing w:after="0" w:line="480" w:lineRule="auto"/>
        <w:ind w:left="823" w:right="11" w:hanging="284"/>
        <w:contextualSpacing w:val="0"/>
        <w:jc w:val="both"/>
        <w:rPr>
          <w:rFonts w:ascii="Times New Roman" w:hAnsi="Times New Roman"/>
          <w:noProof/>
          <w:sz w:val="24"/>
          <w:szCs w:val="24"/>
        </w:rPr>
      </w:pPr>
      <w:r w:rsidRPr="00ED7CAD">
        <w:rPr>
          <w:rFonts w:ascii="Times New Roman" w:hAnsi="Times New Roman"/>
          <w:noProof/>
          <w:sz w:val="24"/>
          <w:szCs w:val="24"/>
        </w:rPr>
        <w:t>Menganalisis faktor-faktor yang mempengaruhi permintaan beras organik pada rumah tangga di Gelael Supermarket Kota Semarang.</w:t>
      </w:r>
    </w:p>
    <w:p w:rsidR="003F1C7F" w:rsidRPr="00ED7CAD" w:rsidRDefault="003F1C7F" w:rsidP="003F1C7F">
      <w:pPr>
        <w:pStyle w:val="ListParagraph"/>
        <w:widowControl w:val="0"/>
        <w:numPr>
          <w:ilvl w:val="0"/>
          <w:numId w:val="1"/>
        </w:numPr>
        <w:autoSpaceDE w:val="0"/>
        <w:autoSpaceDN w:val="0"/>
        <w:spacing w:after="0" w:line="480" w:lineRule="auto"/>
        <w:ind w:left="823" w:right="11" w:hanging="284"/>
        <w:contextualSpacing w:val="0"/>
        <w:jc w:val="both"/>
        <w:rPr>
          <w:rFonts w:ascii="Times New Roman" w:hAnsi="Times New Roman"/>
          <w:noProof/>
          <w:sz w:val="24"/>
          <w:szCs w:val="24"/>
        </w:rPr>
      </w:pPr>
      <w:r w:rsidRPr="00ED7CAD">
        <w:rPr>
          <w:rFonts w:ascii="Times New Roman" w:hAnsi="Times New Roman"/>
          <w:noProof/>
          <w:sz w:val="24"/>
          <w:szCs w:val="24"/>
        </w:rPr>
        <w:t>Menganalisis elastisitas permintaan beras organik pada rumah tangga di Gelael Supermarket Kota Semarang.</w:t>
      </w:r>
    </w:p>
    <w:p w:rsidR="003F1C7F" w:rsidRPr="00ED7CAD" w:rsidRDefault="003F1C7F" w:rsidP="003F1C7F">
      <w:pPr>
        <w:spacing w:line="480" w:lineRule="auto"/>
        <w:ind w:firstLine="567"/>
        <w:jc w:val="both"/>
        <w:rPr>
          <w:noProof/>
          <w:sz w:val="24"/>
          <w:szCs w:val="24"/>
          <w:lang w:val="en-US"/>
        </w:rPr>
      </w:pPr>
      <w:r w:rsidRPr="00ED7CAD">
        <w:rPr>
          <w:noProof/>
          <w:sz w:val="24"/>
          <w:szCs w:val="24"/>
          <w:lang w:val="en-US"/>
        </w:rPr>
        <w:t>Manfaat dari penelitian ini adalah :</w:t>
      </w:r>
    </w:p>
    <w:p w:rsidR="003F1C7F" w:rsidRPr="00ED7CAD" w:rsidRDefault="003F1C7F" w:rsidP="003F1C7F">
      <w:pPr>
        <w:pStyle w:val="ListParagraph"/>
        <w:widowControl w:val="0"/>
        <w:numPr>
          <w:ilvl w:val="0"/>
          <w:numId w:val="2"/>
        </w:numPr>
        <w:autoSpaceDE w:val="0"/>
        <w:autoSpaceDN w:val="0"/>
        <w:spacing w:after="0" w:line="480" w:lineRule="auto"/>
        <w:ind w:left="823" w:right="11" w:hanging="284"/>
        <w:contextualSpacing w:val="0"/>
        <w:jc w:val="both"/>
        <w:rPr>
          <w:rFonts w:ascii="Times New Roman" w:hAnsi="Times New Roman"/>
          <w:noProof/>
          <w:sz w:val="24"/>
          <w:szCs w:val="24"/>
        </w:rPr>
      </w:pPr>
      <w:r w:rsidRPr="00ED7CAD">
        <w:rPr>
          <w:rFonts w:ascii="Times New Roman" w:hAnsi="Times New Roman"/>
          <w:noProof/>
          <w:sz w:val="24"/>
          <w:szCs w:val="24"/>
        </w:rPr>
        <w:t>Bagi penulis</w:t>
      </w:r>
    </w:p>
    <w:p w:rsidR="003F1C7F" w:rsidRPr="00ED7CAD" w:rsidRDefault="003F1C7F" w:rsidP="003F1C7F">
      <w:pPr>
        <w:pStyle w:val="ListParagraph"/>
        <w:widowControl w:val="0"/>
        <w:autoSpaceDE w:val="0"/>
        <w:autoSpaceDN w:val="0"/>
        <w:spacing w:after="0" w:line="480" w:lineRule="auto"/>
        <w:ind w:left="823" w:right="11"/>
        <w:contextualSpacing w:val="0"/>
        <w:jc w:val="both"/>
        <w:rPr>
          <w:rFonts w:ascii="Times New Roman" w:hAnsi="Times New Roman"/>
          <w:noProof/>
          <w:sz w:val="24"/>
          <w:szCs w:val="24"/>
        </w:rPr>
      </w:pPr>
      <w:r w:rsidRPr="00ED7CAD">
        <w:rPr>
          <w:rFonts w:ascii="Times New Roman" w:hAnsi="Times New Roman"/>
          <w:noProof/>
          <w:sz w:val="24"/>
          <w:szCs w:val="24"/>
        </w:rPr>
        <w:t>Menambah wawasan dan pengetahuan mengenai faktor-faktor yang mempengaruhi permintaan beras organik pada rumah tangga di Gelael Supermarket Kota Semarang.</w:t>
      </w:r>
    </w:p>
    <w:p w:rsidR="003F1C7F" w:rsidRPr="00ED7CAD" w:rsidRDefault="003F1C7F" w:rsidP="003F1C7F">
      <w:pPr>
        <w:pStyle w:val="ListParagraph"/>
        <w:widowControl w:val="0"/>
        <w:numPr>
          <w:ilvl w:val="0"/>
          <w:numId w:val="2"/>
        </w:numPr>
        <w:autoSpaceDE w:val="0"/>
        <w:autoSpaceDN w:val="0"/>
        <w:spacing w:after="0" w:line="480" w:lineRule="auto"/>
        <w:ind w:left="823" w:right="11" w:hanging="284"/>
        <w:contextualSpacing w:val="0"/>
        <w:jc w:val="both"/>
        <w:rPr>
          <w:rFonts w:ascii="Times New Roman" w:hAnsi="Times New Roman"/>
          <w:noProof/>
          <w:sz w:val="24"/>
          <w:szCs w:val="24"/>
        </w:rPr>
      </w:pPr>
      <w:r w:rsidRPr="00ED7CAD">
        <w:rPr>
          <w:rFonts w:ascii="Times New Roman" w:hAnsi="Times New Roman"/>
          <w:noProof/>
          <w:sz w:val="24"/>
          <w:szCs w:val="24"/>
        </w:rPr>
        <w:t>Bagi konsumen</w:t>
      </w:r>
    </w:p>
    <w:p w:rsidR="003F1C7F" w:rsidRPr="00ED7CAD" w:rsidRDefault="003F1C7F" w:rsidP="003F1C7F">
      <w:pPr>
        <w:pStyle w:val="ListParagraph"/>
        <w:widowControl w:val="0"/>
        <w:autoSpaceDE w:val="0"/>
        <w:autoSpaceDN w:val="0"/>
        <w:spacing w:after="0" w:line="480" w:lineRule="auto"/>
        <w:ind w:left="823" w:right="11"/>
        <w:contextualSpacing w:val="0"/>
        <w:jc w:val="both"/>
        <w:rPr>
          <w:rFonts w:ascii="Times New Roman" w:hAnsi="Times New Roman"/>
          <w:noProof/>
          <w:sz w:val="24"/>
          <w:szCs w:val="24"/>
        </w:rPr>
      </w:pPr>
      <w:r w:rsidRPr="00ED7CAD">
        <w:rPr>
          <w:rFonts w:ascii="Times New Roman" w:hAnsi="Times New Roman"/>
          <w:noProof/>
          <w:sz w:val="24"/>
          <w:szCs w:val="24"/>
        </w:rPr>
        <w:t>Sebagai sumber informasi bagi konsumen untuk menambah pengetahuan mengenai permintaan beras organik dan faktor – faktor yang mempengaruhinya.</w:t>
      </w:r>
    </w:p>
    <w:p w:rsidR="003F1C7F" w:rsidRPr="00ED7CAD" w:rsidRDefault="003F1C7F" w:rsidP="003F1C7F">
      <w:pPr>
        <w:pStyle w:val="ListParagraph"/>
        <w:widowControl w:val="0"/>
        <w:numPr>
          <w:ilvl w:val="0"/>
          <w:numId w:val="2"/>
        </w:numPr>
        <w:autoSpaceDE w:val="0"/>
        <w:autoSpaceDN w:val="0"/>
        <w:spacing w:after="0" w:line="480" w:lineRule="auto"/>
        <w:ind w:left="823" w:right="11" w:hanging="283"/>
        <w:contextualSpacing w:val="0"/>
        <w:jc w:val="both"/>
        <w:rPr>
          <w:rFonts w:ascii="Times New Roman" w:hAnsi="Times New Roman"/>
          <w:noProof/>
          <w:sz w:val="24"/>
          <w:szCs w:val="24"/>
        </w:rPr>
      </w:pPr>
      <w:r w:rsidRPr="00ED7CAD">
        <w:rPr>
          <w:rFonts w:ascii="Times New Roman" w:hAnsi="Times New Roman"/>
          <w:noProof/>
          <w:sz w:val="24"/>
          <w:szCs w:val="24"/>
        </w:rPr>
        <w:t xml:space="preserve">Bagi petani </w:t>
      </w:r>
    </w:p>
    <w:p w:rsidR="003F1C7F" w:rsidRPr="00ED7CAD" w:rsidRDefault="003F1C7F" w:rsidP="003F1C7F">
      <w:pPr>
        <w:pStyle w:val="ListParagraph"/>
        <w:widowControl w:val="0"/>
        <w:autoSpaceDE w:val="0"/>
        <w:autoSpaceDN w:val="0"/>
        <w:spacing w:after="0" w:line="480" w:lineRule="auto"/>
        <w:ind w:left="823" w:right="11"/>
        <w:contextualSpacing w:val="0"/>
        <w:jc w:val="both"/>
        <w:rPr>
          <w:rFonts w:ascii="Times New Roman" w:hAnsi="Times New Roman"/>
          <w:noProof/>
          <w:sz w:val="24"/>
          <w:szCs w:val="24"/>
        </w:rPr>
      </w:pPr>
      <w:r w:rsidRPr="00ED7CAD">
        <w:rPr>
          <w:rFonts w:ascii="Times New Roman" w:hAnsi="Times New Roman"/>
          <w:noProof/>
          <w:sz w:val="24"/>
          <w:szCs w:val="24"/>
        </w:rPr>
        <w:t>Bahan pertimbangan dan pengusaha dalam memproduksi beras</w:t>
      </w:r>
      <w:r w:rsidRPr="00ED7CAD">
        <w:rPr>
          <w:rFonts w:ascii="Times New Roman" w:hAnsi="Times New Roman"/>
          <w:noProof/>
          <w:spacing w:val="-2"/>
          <w:sz w:val="24"/>
          <w:szCs w:val="24"/>
        </w:rPr>
        <w:t xml:space="preserve"> </w:t>
      </w:r>
      <w:r w:rsidRPr="00ED7CAD">
        <w:rPr>
          <w:rFonts w:ascii="Times New Roman" w:hAnsi="Times New Roman"/>
          <w:noProof/>
          <w:sz w:val="24"/>
          <w:szCs w:val="24"/>
        </w:rPr>
        <w:t>organik agar sesuai dengan keinginan pasar sehingga menghasilkan pendapatan yang meningkat.</w:t>
      </w:r>
    </w:p>
    <w:p w:rsidR="003F1C7F" w:rsidRPr="00ED7CAD" w:rsidRDefault="003F1C7F" w:rsidP="003F1C7F">
      <w:pPr>
        <w:pStyle w:val="ListParagraph"/>
        <w:widowControl w:val="0"/>
        <w:numPr>
          <w:ilvl w:val="0"/>
          <w:numId w:val="2"/>
        </w:numPr>
        <w:autoSpaceDE w:val="0"/>
        <w:autoSpaceDN w:val="0"/>
        <w:spacing w:after="0" w:line="480" w:lineRule="auto"/>
        <w:ind w:left="823" w:right="11" w:hanging="284"/>
        <w:contextualSpacing w:val="0"/>
        <w:jc w:val="both"/>
        <w:rPr>
          <w:rFonts w:ascii="Times New Roman" w:hAnsi="Times New Roman"/>
          <w:noProof/>
          <w:sz w:val="24"/>
          <w:szCs w:val="24"/>
        </w:rPr>
      </w:pPr>
      <w:r w:rsidRPr="00ED7CAD">
        <w:rPr>
          <w:rFonts w:ascii="Times New Roman" w:hAnsi="Times New Roman"/>
          <w:noProof/>
          <w:sz w:val="24"/>
          <w:szCs w:val="24"/>
        </w:rPr>
        <w:t>Bagi mahasiswa</w:t>
      </w:r>
    </w:p>
    <w:p w:rsidR="00552C0C" w:rsidRPr="003F1C7F" w:rsidRDefault="003F1C7F" w:rsidP="003F1C7F">
      <w:pPr>
        <w:pStyle w:val="ListParagraph"/>
        <w:widowControl w:val="0"/>
        <w:autoSpaceDE w:val="0"/>
        <w:autoSpaceDN w:val="0"/>
        <w:spacing w:after="0" w:line="480" w:lineRule="auto"/>
        <w:ind w:left="823" w:right="11"/>
        <w:contextualSpacing w:val="0"/>
        <w:jc w:val="both"/>
        <w:rPr>
          <w:rFonts w:ascii="Times New Roman" w:hAnsi="Times New Roman"/>
        </w:rPr>
      </w:pPr>
      <w:r w:rsidRPr="00ED7CAD">
        <w:rPr>
          <w:rFonts w:ascii="Times New Roman" w:hAnsi="Times New Roman"/>
          <w:noProof/>
          <w:sz w:val="24"/>
          <w:szCs w:val="24"/>
        </w:rPr>
        <w:t>Sumber informasi bagi penelitian yang akan meneliti masalah yang</w:t>
      </w:r>
      <w:r w:rsidRPr="00ED7CAD">
        <w:rPr>
          <w:rFonts w:ascii="Times New Roman" w:hAnsi="Times New Roman"/>
          <w:noProof/>
          <w:spacing w:val="-3"/>
          <w:sz w:val="24"/>
          <w:szCs w:val="24"/>
        </w:rPr>
        <w:t xml:space="preserve"> </w:t>
      </w:r>
      <w:r w:rsidRPr="00ED7CAD">
        <w:rPr>
          <w:rFonts w:ascii="Times New Roman" w:hAnsi="Times New Roman"/>
          <w:noProof/>
          <w:sz w:val="24"/>
          <w:szCs w:val="24"/>
        </w:rPr>
        <w:t>sam</w:t>
      </w:r>
      <w:r>
        <w:rPr>
          <w:rFonts w:ascii="Times New Roman" w:hAnsi="Times New Roman"/>
          <w:noProof/>
          <w:sz w:val="24"/>
          <w:szCs w:val="24"/>
        </w:rPr>
        <w:t>a</w:t>
      </w:r>
    </w:p>
    <w:sectPr w:rsidR="00552C0C" w:rsidRPr="003F1C7F" w:rsidSect="003F1C7F">
      <w:pgSz w:w="11900" w:h="16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E2B23"/>
    <w:multiLevelType w:val="multilevel"/>
    <w:tmpl w:val="FFFFFFFF"/>
    <w:lvl w:ilvl="0">
      <w:start w:val="1"/>
      <w:numFmt w:val="decimal"/>
      <w:lvlText w:val="%1."/>
      <w:lvlJc w:val="left"/>
      <w:pPr>
        <w:ind w:left="570" w:hanging="570"/>
      </w:pPr>
      <w:rPr>
        <w:rFonts w:cs="Times New Roman" w:hint="default"/>
      </w:rPr>
    </w:lvl>
    <w:lvl w:ilvl="1">
      <w:start w:val="1"/>
      <w:numFmt w:val="decimal"/>
      <w:lvlText w:val="%1.%2."/>
      <w:lvlJc w:val="left"/>
      <w:pPr>
        <w:ind w:left="570" w:hanging="57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914499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515E427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547644025">
    <w:abstractNumId w:val="2"/>
  </w:num>
  <w:num w:numId="2" w16cid:durableId="1606764589">
    <w:abstractNumId w:val="1"/>
  </w:num>
  <w:num w:numId="3" w16cid:durableId="13939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7F"/>
    <w:rsid w:val="000D7717"/>
    <w:rsid w:val="001B4C45"/>
    <w:rsid w:val="003F1C7F"/>
    <w:rsid w:val="00552C0C"/>
    <w:rsid w:val="00BA7FF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178BD3C0"/>
  <w15:chartTrackingRefBased/>
  <w15:docId w15:val="{49E7837E-6F5C-504D-BD5F-562B8E5D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F1C7F"/>
    <w:rPr>
      <w:rFonts w:ascii="Times New Roman" w:eastAsia="Times New Roman" w:hAnsi="Times New Roman" w:cs="Times New Roman"/>
      <w:kern w:val="0"/>
      <w:sz w:val="22"/>
      <w:szCs w:val="22"/>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AB">
    <w:name w:val="SUB BAB"/>
    <w:basedOn w:val="Normal"/>
    <w:autoRedefine/>
    <w:uiPriority w:val="1"/>
    <w:qFormat/>
    <w:rsid w:val="000D7717"/>
    <w:pPr>
      <w:tabs>
        <w:tab w:val="left" w:pos="3123"/>
      </w:tabs>
      <w:spacing w:line="720" w:lineRule="auto"/>
      <w:ind w:left="709" w:hanging="709"/>
    </w:pPr>
    <w:rPr>
      <w:b/>
      <w:bCs/>
      <w:noProof/>
      <w:lang w:val="en-US"/>
    </w:rPr>
  </w:style>
  <w:style w:type="paragraph" w:customStyle="1" w:styleId="BAB">
    <w:name w:val="BAB"/>
    <w:basedOn w:val="Normal"/>
    <w:autoRedefine/>
    <w:uiPriority w:val="1"/>
    <w:qFormat/>
    <w:rsid w:val="000D7717"/>
    <w:pPr>
      <w:spacing w:line="720" w:lineRule="auto"/>
      <w:jc w:val="center"/>
    </w:pPr>
    <w:rPr>
      <w:b/>
      <w:noProof/>
      <w:color w:val="000000" w:themeColor="text1"/>
      <w:lang w:val="en-US"/>
    </w:rPr>
  </w:style>
  <w:style w:type="paragraph" w:styleId="ListParagraph">
    <w:name w:val="List Paragraph"/>
    <w:aliases w:val="sub de titre 4,ANNEX,List Paragraph1"/>
    <w:basedOn w:val="Normal"/>
    <w:link w:val="ListParagraphChar"/>
    <w:uiPriority w:val="1"/>
    <w:qFormat/>
    <w:rsid w:val="003F1C7F"/>
    <w:pPr>
      <w:spacing w:after="200" w:line="276" w:lineRule="auto"/>
      <w:ind w:left="720"/>
      <w:contextualSpacing/>
    </w:pPr>
    <w:rPr>
      <w:rFonts w:ascii="Calibri" w:hAnsi="Calibri"/>
      <w:lang w:val="en-US"/>
    </w:rPr>
  </w:style>
  <w:style w:type="character" w:customStyle="1" w:styleId="ListParagraphChar">
    <w:name w:val="List Paragraph Char"/>
    <w:aliases w:val="sub de titre 4 Char,ANNEX Char,List Paragraph1 Char"/>
    <w:link w:val="ListParagraph"/>
    <w:uiPriority w:val="1"/>
    <w:qFormat/>
    <w:locked/>
    <w:rsid w:val="003F1C7F"/>
    <w:rPr>
      <w:rFonts w:ascii="Calibri" w:eastAsia="Times New Roman" w:hAnsi="Calibri" w:cs="Times New Roman"/>
      <w:kern w:val="0"/>
      <w:sz w:val="22"/>
      <w:szCs w:val="22"/>
      <w:lang w:val="en-US"/>
      <w14:ligatures w14:val="none"/>
    </w:rPr>
  </w:style>
  <w:style w:type="paragraph" w:customStyle="1" w:styleId="JUDUL">
    <w:name w:val="JUDUL"/>
    <w:basedOn w:val="Normal"/>
    <w:link w:val="JUDULChar"/>
    <w:autoRedefine/>
    <w:uiPriority w:val="1"/>
    <w:qFormat/>
    <w:rsid w:val="003F1C7F"/>
    <w:pPr>
      <w:spacing w:line="720" w:lineRule="auto"/>
      <w:jc w:val="center"/>
    </w:pPr>
    <w:rPr>
      <w:b/>
      <w:noProof/>
      <w:color w:val="000000"/>
      <w:sz w:val="24"/>
      <w:szCs w:val="24"/>
      <w:lang w:val="en-US"/>
    </w:rPr>
  </w:style>
  <w:style w:type="character" w:customStyle="1" w:styleId="JUDULChar">
    <w:name w:val="JUDUL Char"/>
    <w:basedOn w:val="DefaultParagraphFont"/>
    <w:link w:val="JUDUL"/>
    <w:uiPriority w:val="1"/>
    <w:locked/>
    <w:rsid w:val="003F1C7F"/>
    <w:rPr>
      <w:rFonts w:ascii="Times New Roman" w:eastAsia="Times New Roman" w:hAnsi="Times New Roman" w:cs="Times New Roman"/>
      <w:b/>
      <w:noProof/>
      <w:color w:val="000000"/>
      <w:kern w:val="0"/>
      <w:lang w:val="en-US"/>
      <w14:ligatures w14:val="none"/>
    </w:rPr>
  </w:style>
  <w:style w:type="paragraph" w:customStyle="1" w:styleId="subbab0">
    <w:name w:val="sub bab"/>
    <w:basedOn w:val="Normal"/>
    <w:link w:val="subbabChar"/>
    <w:autoRedefine/>
    <w:uiPriority w:val="1"/>
    <w:qFormat/>
    <w:rsid w:val="003F1C7F"/>
    <w:pPr>
      <w:tabs>
        <w:tab w:val="left" w:pos="567"/>
      </w:tabs>
      <w:spacing w:line="720" w:lineRule="auto"/>
      <w:jc w:val="both"/>
    </w:pPr>
    <w:rPr>
      <w:b/>
      <w:bCs/>
      <w:noProof/>
      <w:sz w:val="24"/>
      <w:szCs w:val="24"/>
      <w:lang w:val="en-US"/>
    </w:rPr>
  </w:style>
  <w:style w:type="character" w:customStyle="1" w:styleId="subbabChar">
    <w:name w:val="sub bab Char"/>
    <w:basedOn w:val="DefaultParagraphFont"/>
    <w:link w:val="subbab0"/>
    <w:uiPriority w:val="1"/>
    <w:locked/>
    <w:rsid w:val="003F1C7F"/>
    <w:rPr>
      <w:rFonts w:ascii="Times New Roman" w:eastAsia="Times New Roman" w:hAnsi="Times New Roman" w:cs="Times New Roman"/>
      <w:b/>
      <w:bCs/>
      <w:noProof/>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1088</Words>
  <Characters>6208</Characters>
  <Application>Microsoft Office Word</Application>
  <DocSecurity>0</DocSecurity>
  <Lines>51</Lines>
  <Paragraphs>14</Paragraphs>
  <ScaleCrop>false</ScaleCrop>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trimurni.b40@gmail.com</dc:creator>
  <cp:keywords/>
  <dc:description/>
  <cp:lastModifiedBy>trimurni.b40@gmail.com</cp:lastModifiedBy>
  <cp:revision>1</cp:revision>
  <dcterms:created xsi:type="dcterms:W3CDTF">2024-07-02T23:19:00Z</dcterms:created>
  <dcterms:modified xsi:type="dcterms:W3CDTF">2024-07-02T23:21:00Z</dcterms:modified>
</cp:coreProperties>
</file>