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7542" w14:textId="77777777" w:rsidR="009F3CE3" w:rsidRPr="009F3CE3" w:rsidRDefault="009F3CE3" w:rsidP="009F3CE3">
      <w:pPr>
        <w:spacing w:line="480" w:lineRule="auto"/>
        <w:ind w:left="683" w:right="1751" w:firstLine="720"/>
        <w:jc w:val="center"/>
        <w:outlineLvl w:val="0"/>
        <w:rPr>
          <w:sz w:val="24"/>
          <w:szCs w:val="24"/>
          <w:lang w:val="en-US"/>
        </w:rPr>
      </w:pPr>
      <w:bookmarkStart w:id="0" w:name="_Toc138667084"/>
      <w:r w:rsidRPr="009F3CE3">
        <w:rPr>
          <w:b/>
          <w:bCs/>
          <w:sz w:val="24"/>
          <w:szCs w:val="24"/>
          <w:lang w:val="en-US"/>
        </w:rPr>
        <w:t>BAB I</w:t>
      </w:r>
      <w:bookmarkEnd w:id="0"/>
    </w:p>
    <w:p w14:paraId="16AF530D" w14:textId="77777777" w:rsidR="009F3CE3" w:rsidRPr="009F3CE3" w:rsidRDefault="009F3CE3" w:rsidP="009F3CE3">
      <w:pPr>
        <w:spacing w:line="480" w:lineRule="auto"/>
        <w:ind w:left="1403" w:right="1751"/>
        <w:jc w:val="center"/>
        <w:outlineLvl w:val="0"/>
        <w:rPr>
          <w:b/>
          <w:bCs/>
          <w:sz w:val="24"/>
          <w:szCs w:val="24"/>
          <w:lang w:val="en-US"/>
        </w:rPr>
      </w:pPr>
      <w:bookmarkStart w:id="1" w:name="_Toc138667085"/>
      <w:r w:rsidRPr="009F3CE3">
        <w:rPr>
          <w:b/>
          <w:bCs/>
          <w:sz w:val="24"/>
          <w:szCs w:val="24"/>
          <w:lang w:val="en-US"/>
        </w:rPr>
        <w:t>PENDAHULUAN</w:t>
      </w:r>
      <w:bookmarkEnd w:id="1"/>
    </w:p>
    <w:p w14:paraId="5F11C6AE" w14:textId="77777777" w:rsidR="009F3CE3" w:rsidRPr="009F3CE3" w:rsidRDefault="009F3CE3" w:rsidP="009F3CE3">
      <w:pPr>
        <w:ind w:left="1403" w:right="1751"/>
        <w:jc w:val="center"/>
        <w:outlineLvl w:val="0"/>
        <w:rPr>
          <w:b/>
          <w:bCs/>
          <w:sz w:val="24"/>
          <w:szCs w:val="24"/>
          <w:lang w:val="en-US"/>
        </w:rPr>
      </w:pPr>
    </w:p>
    <w:p w14:paraId="47FFDA73" w14:textId="77777777" w:rsidR="009F3CE3" w:rsidRPr="009F3CE3" w:rsidRDefault="009F3CE3" w:rsidP="009F3CE3">
      <w:pPr>
        <w:ind w:right="1751"/>
        <w:outlineLvl w:val="0"/>
        <w:rPr>
          <w:b/>
          <w:bCs/>
          <w:sz w:val="24"/>
          <w:szCs w:val="24"/>
          <w:lang w:val="en-US"/>
        </w:rPr>
      </w:pPr>
    </w:p>
    <w:p w14:paraId="3D6C546E" w14:textId="77777777" w:rsidR="009F3CE3" w:rsidRPr="009F3CE3" w:rsidRDefault="009F3CE3" w:rsidP="009F3CE3">
      <w:pPr>
        <w:ind w:left="1403" w:right="1751"/>
        <w:jc w:val="center"/>
        <w:outlineLvl w:val="0"/>
        <w:rPr>
          <w:sz w:val="24"/>
          <w:szCs w:val="24"/>
          <w:lang w:val="en-US"/>
        </w:rPr>
      </w:pPr>
    </w:p>
    <w:p w14:paraId="7FEFD3F4" w14:textId="77777777" w:rsidR="009F3CE3" w:rsidRPr="009F3CE3" w:rsidRDefault="009F3CE3" w:rsidP="009F3CE3">
      <w:pPr>
        <w:widowControl/>
        <w:numPr>
          <w:ilvl w:val="1"/>
          <w:numId w:val="1"/>
        </w:numPr>
        <w:autoSpaceDE/>
        <w:autoSpaceDN/>
        <w:spacing w:after="160" w:line="480" w:lineRule="auto"/>
        <w:ind w:left="567" w:hanging="567"/>
        <w:contextualSpacing/>
        <w:jc w:val="both"/>
        <w:outlineLvl w:val="1"/>
        <w:rPr>
          <w:rFonts w:eastAsiaTheme="minorHAnsi"/>
          <w:b/>
          <w:bCs/>
          <w:sz w:val="24"/>
          <w:szCs w:val="24"/>
          <w:lang w:val="en-US"/>
        </w:rPr>
      </w:pPr>
      <w:bookmarkStart w:id="2" w:name="_Toc138667086"/>
      <w:proofErr w:type="spellStart"/>
      <w:r w:rsidRPr="009F3CE3">
        <w:rPr>
          <w:rFonts w:eastAsiaTheme="minorHAnsi"/>
          <w:b/>
          <w:bCs/>
          <w:sz w:val="24"/>
          <w:szCs w:val="24"/>
          <w:lang w:val="en-US"/>
        </w:rPr>
        <w:t>Latar</w:t>
      </w:r>
      <w:proofErr w:type="spellEnd"/>
      <w:r w:rsidRPr="009F3CE3">
        <w:rPr>
          <w:rFonts w:eastAsiaTheme="minorHAnsi"/>
          <w:b/>
          <w:bCs/>
          <w:sz w:val="24"/>
          <w:szCs w:val="24"/>
          <w:lang w:val="en-US"/>
        </w:rPr>
        <w:t xml:space="preserve"> Belakang Masalah</w:t>
      </w:r>
      <w:bookmarkEnd w:id="2"/>
    </w:p>
    <w:p w14:paraId="2EA3293C" w14:textId="77777777" w:rsidR="009F3CE3" w:rsidRPr="009F3CE3" w:rsidRDefault="009F3CE3" w:rsidP="009F3CE3">
      <w:pPr>
        <w:widowControl/>
        <w:autoSpaceDE/>
        <w:autoSpaceDN/>
        <w:spacing w:after="160" w:line="480" w:lineRule="auto"/>
        <w:ind w:left="567" w:firstLine="567"/>
        <w:contextualSpacing/>
        <w:jc w:val="both"/>
        <w:rPr>
          <w:rFonts w:eastAsiaTheme="minorHAnsi"/>
          <w:sz w:val="24"/>
          <w:szCs w:val="24"/>
        </w:rPr>
      </w:pPr>
      <w:r w:rsidRPr="009F3CE3">
        <w:rPr>
          <w:rFonts w:eastAsiaTheme="minorHAnsi"/>
          <w:sz w:val="24"/>
          <w:szCs w:val="24"/>
        </w:rPr>
        <w:t>Aset perusahaan yang jumlahnya relatif besar dan berhubungan dengan proses pencapaian tujuan perusahaan adalah persediaan. Persediaan merupakan aktivitas perusahaan membeli serta menyimpan barang untuk diperjual belikan dalam sebuah operasi bisnis perusahaan. Persediaan menjadi faktor terpenting dalam mempengaruhi kelangsungan proses produksi bahan baku, sehingga dapat memenuhi kebutuhan serta menjamin permintaan konsumen. Namun jika perusahaan tidak ada persediaan barang maka konsumen akan kecewa karena tidak dapat memenuhi kebutuhannya. Konsumen akan menganggap perusahaan tidak mampu memenuhi permintaan, sehingga perusahaan tidak mendapatkan keuntungan dari penjualan tersebut. (Sari, 2022)</w:t>
      </w:r>
    </w:p>
    <w:p w14:paraId="4471A45C" w14:textId="77777777" w:rsidR="009F3CE3" w:rsidRPr="009F3CE3" w:rsidRDefault="009F3CE3" w:rsidP="009F3CE3">
      <w:pPr>
        <w:widowControl/>
        <w:autoSpaceDE/>
        <w:autoSpaceDN/>
        <w:spacing w:after="160" w:line="480" w:lineRule="auto"/>
        <w:ind w:left="567" w:firstLine="567"/>
        <w:contextualSpacing/>
        <w:jc w:val="both"/>
        <w:rPr>
          <w:rFonts w:eastAsiaTheme="minorHAnsi"/>
          <w:sz w:val="24"/>
          <w:szCs w:val="24"/>
          <w:lang w:val="en-US"/>
        </w:rPr>
        <w:sectPr w:rsidR="009F3CE3" w:rsidRPr="009F3CE3" w:rsidSect="00745F21">
          <w:footerReference w:type="default" r:id="rId8"/>
          <w:headerReference w:type="first" r:id="rId9"/>
          <w:footerReference w:type="first" r:id="rId10"/>
          <w:pgSz w:w="11906" w:h="16838"/>
          <w:pgMar w:top="1701" w:right="1701" w:bottom="1701" w:left="2268" w:header="709" w:footer="709" w:gutter="0"/>
          <w:pgNumType w:start="1"/>
          <w:cols w:space="708"/>
          <w:titlePg/>
          <w:docGrid w:linePitch="360"/>
        </w:sectPr>
      </w:pPr>
      <w:r w:rsidRPr="009F3CE3">
        <w:rPr>
          <w:rFonts w:eastAsiaTheme="minorHAnsi"/>
          <w:sz w:val="24"/>
          <w:szCs w:val="24"/>
        </w:rPr>
        <w:t xml:space="preserve">Mayoritas sumber daya perusahaan dikaitkan dengan persediaan barang yang akan dijual belikan. Persediaan barang juga dapat memperlancar kegiatan produksi pada perusahaan. Dengan itu pun untuk mengoptimalkan persediaan barang pada gudang melakukan aktivitas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agar mengetahui stok barang persediaan pada gudang.</w:t>
      </w:r>
      <w:r w:rsidRPr="009F3CE3">
        <w:rPr>
          <w:rFonts w:eastAsiaTheme="minorHAnsi"/>
          <w:sz w:val="24"/>
          <w:szCs w:val="24"/>
          <w:lang w:val="en-US"/>
        </w:rPr>
        <w:t xml:space="preserve"> </w:t>
      </w:r>
      <w:r w:rsidRPr="009F3CE3">
        <w:rPr>
          <w:rFonts w:eastAsiaTheme="minorHAnsi"/>
          <w:sz w:val="24"/>
          <w:szCs w:val="24"/>
        </w:rPr>
        <w:t xml:space="preserve">Dengan melakukan aktivitas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 </w:t>
      </w:r>
      <w:r w:rsidRPr="009F3CE3">
        <w:rPr>
          <w:rFonts w:eastAsiaTheme="minorHAnsi"/>
          <w:sz w:val="24"/>
          <w:szCs w:val="24"/>
        </w:rPr>
        <w:t xml:space="preserve">perusahaan akan mengetahui stok barang yang masih tersedia, </w:t>
      </w:r>
      <w:r w:rsidRPr="009F3CE3">
        <w:rPr>
          <w:rFonts w:eastAsiaTheme="minorHAnsi"/>
          <w:sz w:val="24"/>
          <w:szCs w:val="24"/>
          <w:lang w:val="en-US"/>
        </w:rPr>
        <w:t xml:space="preserve">sehingga </w:t>
      </w:r>
      <w:proofErr w:type="spellStart"/>
      <w:r w:rsidRPr="009F3CE3">
        <w:rPr>
          <w:rFonts w:eastAsiaTheme="minorHAnsi"/>
          <w:sz w:val="24"/>
          <w:szCs w:val="24"/>
          <w:lang w:val="en-US"/>
        </w:rPr>
        <w:t>akan</w:t>
      </w:r>
      <w:proofErr w:type="spellEnd"/>
      <w:r w:rsidRPr="009F3CE3">
        <w:rPr>
          <w:rFonts w:eastAsiaTheme="minorHAnsi"/>
          <w:sz w:val="24"/>
          <w:szCs w:val="24"/>
          <w:lang w:val="en-US"/>
        </w:rPr>
        <w:t xml:space="preserve"> </w:t>
      </w:r>
      <w:r w:rsidRPr="009F3CE3">
        <w:rPr>
          <w:rFonts w:eastAsiaTheme="minorHAnsi"/>
          <w:sz w:val="24"/>
          <w:szCs w:val="24"/>
        </w:rPr>
        <w:t xml:space="preserve">terhindar dari kekurangan stok barang serta </w:t>
      </w:r>
      <w:r w:rsidRPr="009F3CE3">
        <w:rPr>
          <w:rFonts w:eastAsiaTheme="minorHAnsi"/>
          <w:sz w:val="24"/>
          <w:szCs w:val="24"/>
          <w:lang w:val="en-US"/>
        </w:rPr>
        <w:t xml:space="preserve"> </w:t>
      </w:r>
      <w:proofErr w:type="spellStart"/>
      <w:r w:rsidRPr="009F3CE3">
        <w:rPr>
          <w:rFonts w:eastAsiaTheme="minorHAnsi"/>
          <w:sz w:val="24"/>
          <w:szCs w:val="24"/>
          <w:lang w:val="en-US"/>
        </w:rPr>
        <w:t>keterlambatan</w:t>
      </w:r>
      <w:proofErr w:type="spellEnd"/>
      <w:r w:rsidRPr="009F3CE3">
        <w:rPr>
          <w:rFonts w:eastAsiaTheme="minorHAnsi"/>
          <w:sz w:val="24"/>
          <w:szCs w:val="24"/>
          <w:lang w:val="en-US"/>
        </w:rPr>
        <w:t xml:space="preserve"> barang </w:t>
      </w:r>
      <w:proofErr w:type="spellStart"/>
      <w:r w:rsidRPr="009F3CE3">
        <w:rPr>
          <w:rFonts w:eastAsiaTheme="minorHAnsi"/>
          <w:sz w:val="24"/>
          <w:szCs w:val="24"/>
          <w:lang w:val="en-US"/>
        </w:rPr>
        <w:t>datang</w:t>
      </w:r>
      <w:proofErr w:type="spellEnd"/>
      <w:r w:rsidRPr="009F3CE3">
        <w:rPr>
          <w:rFonts w:eastAsiaTheme="minorHAnsi"/>
          <w:sz w:val="24"/>
          <w:szCs w:val="24"/>
          <w:lang w:val="en-US"/>
        </w:rPr>
        <w:t xml:space="preserve"> pada </w:t>
      </w:r>
      <w:proofErr w:type="spellStart"/>
      <w:r w:rsidRPr="009F3CE3">
        <w:rPr>
          <w:rFonts w:eastAsiaTheme="minorHAnsi"/>
          <w:sz w:val="24"/>
          <w:szCs w:val="24"/>
          <w:lang w:val="en-US"/>
        </w:rPr>
        <w:t>gudang</w:t>
      </w:r>
      <w:proofErr w:type="spellEnd"/>
      <w:r w:rsidRPr="009F3CE3">
        <w:rPr>
          <w:rFonts w:eastAsiaTheme="minorHAnsi"/>
          <w:sz w:val="24"/>
          <w:szCs w:val="24"/>
          <w:lang w:val="en-US"/>
        </w:rPr>
        <w:t xml:space="preserve">. Dengan itupun </w:t>
      </w:r>
      <w:proofErr w:type="spellStart"/>
      <w:r w:rsidRPr="009F3CE3">
        <w:rPr>
          <w:rFonts w:eastAsiaTheme="minorHAnsi"/>
          <w:sz w:val="24"/>
          <w:szCs w:val="24"/>
          <w:lang w:val="en-US"/>
        </w:rPr>
        <w:t>perusahaan</w:t>
      </w:r>
      <w:proofErr w:type="spellEnd"/>
      <w:r w:rsidRPr="009F3CE3">
        <w:rPr>
          <w:rFonts w:eastAsiaTheme="minorHAnsi"/>
          <w:sz w:val="24"/>
          <w:szCs w:val="24"/>
          <w:lang w:val="en-US"/>
        </w:rPr>
        <w:t xml:space="preserve"> </w:t>
      </w:r>
      <w:proofErr w:type="spellStart"/>
      <w:r w:rsidRPr="009F3CE3">
        <w:rPr>
          <w:rFonts w:eastAsiaTheme="minorHAnsi"/>
          <w:sz w:val="24"/>
          <w:szCs w:val="24"/>
          <w:lang w:val="en-US"/>
        </w:rPr>
        <w:t>tidak</w:t>
      </w:r>
      <w:proofErr w:type="spellEnd"/>
      <w:r w:rsidRPr="009F3CE3">
        <w:rPr>
          <w:rFonts w:eastAsiaTheme="minorHAnsi"/>
          <w:sz w:val="24"/>
          <w:szCs w:val="24"/>
          <w:lang w:val="en-US"/>
        </w:rPr>
        <w:t xml:space="preserve"> </w:t>
      </w:r>
      <w:proofErr w:type="spellStart"/>
      <w:r w:rsidRPr="009F3CE3">
        <w:rPr>
          <w:rFonts w:eastAsiaTheme="minorHAnsi"/>
          <w:sz w:val="24"/>
          <w:szCs w:val="24"/>
          <w:lang w:val="en-US"/>
        </w:rPr>
        <w:t>akan</w:t>
      </w:r>
      <w:proofErr w:type="spellEnd"/>
      <w:r w:rsidRPr="009F3CE3">
        <w:rPr>
          <w:rFonts w:eastAsiaTheme="minorHAnsi"/>
          <w:sz w:val="24"/>
          <w:szCs w:val="24"/>
          <w:lang w:val="en-US"/>
        </w:rPr>
        <w:t xml:space="preserve"> </w:t>
      </w:r>
      <w:proofErr w:type="spellStart"/>
      <w:r w:rsidRPr="009F3CE3">
        <w:rPr>
          <w:rFonts w:eastAsiaTheme="minorHAnsi"/>
          <w:sz w:val="24"/>
          <w:szCs w:val="24"/>
          <w:lang w:val="en-US"/>
        </w:rPr>
        <w:t>mendapatkan</w:t>
      </w:r>
      <w:proofErr w:type="spellEnd"/>
      <w:r w:rsidRPr="009F3CE3">
        <w:rPr>
          <w:rFonts w:eastAsiaTheme="minorHAnsi"/>
          <w:sz w:val="24"/>
          <w:szCs w:val="24"/>
          <w:lang w:val="en-US"/>
        </w:rPr>
        <w:t xml:space="preserve"> </w:t>
      </w:r>
      <w:proofErr w:type="spellStart"/>
      <w:r w:rsidRPr="009F3CE3">
        <w:rPr>
          <w:rFonts w:eastAsiaTheme="minorHAnsi"/>
          <w:sz w:val="24"/>
          <w:szCs w:val="24"/>
          <w:lang w:val="en-US"/>
        </w:rPr>
        <w:t>kerugian</w:t>
      </w:r>
      <w:proofErr w:type="spellEnd"/>
      <w:r w:rsidRPr="009F3CE3">
        <w:rPr>
          <w:rFonts w:eastAsiaTheme="minorHAnsi"/>
          <w:sz w:val="24"/>
          <w:szCs w:val="24"/>
          <w:lang w:val="en-US"/>
        </w:rPr>
        <w:t xml:space="preserve"> dan </w:t>
      </w:r>
      <w:proofErr w:type="spellStart"/>
      <w:r w:rsidRPr="009F3CE3">
        <w:rPr>
          <w:rFonts w:eastAsiaTheme="minorHAnsi"/>
          <w:sz w:val="24"/>
          <w:szCs w:val="24"/>
          <w:lang w:val="en-US"/>
        </w:rPr>
        <w:t>citra</w:t>
      </w:r>
      <w:proofErr w:type="spellEnd"/>
      <w:r w:rsidRPr="009F3CE3">
        <w:rPr>
          <w:rFonts w:eastAsiaTheme="minorHAnsi"/>
          <w:sz w:val="24"/>
          <w:szCs w:val="24"/>
          <w:lang w:val="en-US"/>
        </w:rPr>
        <w:t xml:space="preserve"> </w:t>
      </w:r>
      <w:proofErr w:type="spellStart"/>
      <w:r w:rsidRPr="009F3CE3">
        <w:rPr>
          <w:rFonts w:eastAsiaTheme="minorHAnsi"/>
          <w:sz w:val="24"/>
          <w:szCs w:val="24"/>
          <w:lang w:val="en-US"/>
        </w:rPr>
        <w:t>perusahaan</w:t>
      </w:r>
      <w:proofErr w:type="spellEnd"/>
      <w:r w:rsidRPr="009F3CE3">
        <w:rPr>
          <w:rFonts w:eastAsiaTheme="minorHAnsi"/>
          <w:sz w:val="24"/>
          <w:szCs w:val="24"/>
          <w:lang w:val="en-US"/>
        </w:rPr>
        <w:t xml:space="preserve"> </w:t>
      </w:r>
      <w:proofErr w:type="spellStart"/>
      <w:r w:rsidRPr="009F3CE3">
        <w:rPr>
          <w:rFonts w:eastAsiaTheme="minorHAnsi"/>
          <w:sz w:val="24"/>
          <w:szCs w:val="24"/>
          <w:lang w:val="en-US"/>
        </w:rPr>
        <w:t>tetap</w:t>
      </w:r>
      <w:proofErr w:type="spellEnd"/>
      <w:r w:rsidRPr="009F3CE3">
        <w:rPr>
          <w:rFonts w:eastAsiaTheme="minorHAnsi"/>
          <w:sz w:val="24"/>
          <w:szCs w:val="24"/>
          <w:lang w:val="en-US"/>
        </w:rPr>
        <w:t xml:space="preserve"> baik.  </w:t>
      </w:r>
      <w:r w:rsidRPr="009F3CE3">
        <w:rPr>
          <w:rFonts w:eastAsiaTheme="minorHAnsi"/>
          <w:sz w:val="24"/>
          <w:szCs w:val="24"/>
        </w:rPr>
        <w:t>(</w:t>
      </w:r>
      <w:proofErr w:type="spellStart"/>
      <w:r w:rsidRPr="009F3CE3">
        <w:rPr>
          <w:rFonts w:eastAsiaTheme="minorHAnsi"/>
          <w:sz w:val="24"/>
          <w:szCs w:val="24"/>
        </w:rPr>
        <w:t>Vikalina</w:t>
      </w:r>
      <w:proofErr w:type="spellEnd"/>
      <w:r w:rsidRPr="009F3CE3">
        <w:rPr>
          <w:rFonts w:eastAsiaTheme="minorHAnsi"/>
          <w:sz w:val="24"/>
          <w:szCs w:val="24"/>
        </w:rPr>
        <w:t>, 2020)</w:t>
      </w:r>
    </w:p>
    <w:p w14:paraId="56BB34CA" w14:textId="77777777" w:rsidR="009F3CE3" w:rsidRPr="009F3CE3" w:rsidRDefault="009F3CE3" w:rsidP="009F3CE3">
      <w:pPr>
        <w:widowControl/>
        <w:autoSpaceDE/>
        <w:autoSpaceDN/>
        <w:spacing w:after="160" w:line="480" w:lineRule="auto"/>
        <w:ind w:left="567" w:firstLine="567"/>
        <w:contextualSpacing/>
        <w:jc w:val="both"/>
        <w:rPr>
          <w:rFonts w:eastAsiaTheme="minorHAnsi"/>
          <w:sz w:val="24"/>
          <w:szCs w:val="24"/>
        </w:rPr>
      </w:pPr>
      <w:proofErr w:type="spellStart"/>
      <w:r w:rsidRPr="009F3CE3">
        <w:rPr>
          <w:rFonts w:eastAsiaTheme="minorHAnsi"/>
          <w:i/>
          <w:iCs/>
          <w:sz w:val="24"/>
          <w:szCs w:val="24"/>
        </w:rPr>
        <w:lastRenderedPageBreak/>
        <w:t>Stock</w:t>
      </w:r>
      <w:proofErr w:type="spellEnd"/>
      <w:r w:rsidRPr="009F3CE3">
        <w:rPr>
          <w:rFonts w:eastAsiaTheme="minorHAnsi"/>
          <w:i/>
          <w:iCs/>
          <w:sz w:val="24"/>
          <w:szCs w:val="24"/>
        </w:rPr>
        <w:t xml:space="preserve"> opname</w:t>
      </w:r>
      <w:r w:rsidRPr="009F3CE3">
        <w:rPr>
          <w:rFonts w:eastAsiaTheme="minorHAnsi"/>
          <w:sz w:val="24"/>
          <w:szCs w:val="24"/>
        </w:rPr>
        <w:t xml:space="preserve"> merupakan aktivitas perhitungan persediaan barang pada gudang yang dimiliki oleh perusahaan. Tujuan dilakukannya aktivitas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adalah untuk mengetahui sesuai atau tidak jumlah persediaan barang dengan data sistem.  Jika nantinya terdapat selisih maka dapat ditelusuri lebih lanjut penyebab ketidakakuratan antara catatan dengan data administrasi sistem.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memiliki tiga proses yang harus diperhatikan yakni tahap awal harus dilakukan jauh-jauh hari sebelum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dilaksanakan, tahap persiapan dilakukan satu hari sebelum dilaksanakan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dan tahap terakhir dilakukan saat kegiatan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berlangsung. </w:t>
      </w:r>
      <w:sdt>
        <w:sdtPr>
          <w:rPr>
            <w:rFonts w:eastAsiaTheme="minorHAnsi"/>
            <w:sz w:val="24"/>
            <w:szCs w:val="24"/>
          </w:rPr>
          <w:id w:val="1503470035"/>
          <w:citation/>
        </w:sdtPr>
        <w:sdtContent>
          <w:r w:rsidRPr="009F3CE3">
            <w:rPr>
              <w:rFonts w:eastAsiaTheme="minorHAnsi"/>
              <w:sz w:val="24"/>
              <w:szCs w:val="24"/>
            </w:rPr>
            <w:fldChar w:fldCharType="begin"/>
          </w:r>
          <w:r w:rsidRPr="009F3CE3">
            <w:rPr>
              <w:rFonts w:eastAsiaTheme="minorHAnsi"/>
              <w:sz w:val="24"/>
              <w:szCs w:val="24"/>
            </w:rPr>
            <w:instrText xml:space="preserve"> CITATION Eri19 \l 1033 </w:instrText>
          </w:r>
          <w:r w:rsidRPr="009F3CE3">
            <w:rPr>
              <w:rFonts w:eastAsiaTheme="minorHAnsi"/>
              <w:sz w:val="24"/>
              <w:szCs w:val="24"/>
            </w:rPr>
            <w:fldChar w:fldCharType="separate"/>
          </w:r>
          <w:r w:rsidRPr="009F3CE3">
            <w:rPr>
              <w:rFonts w:eastAsiaTheme="minorHAnsi"/>
              <w:noProof/>
              <w:sz w:val="24"/>
              <w:szCs w:val="24"/>
            </w:rPr>
            <w:t>(Sembiring, 2019)</w:t>
          </w:r>
          <w:r w:rsidRPr="009F3CE3">
            <w:rPr>
              <w:rFonts w:eastAsiaTheme="minorHAnsi"/>
              <w:sz w:val="24"/>
              <w:szCs w:val="24"/>
            </w:rPr>
            <w:fldChar w:fldCharType="end"/>
          </w:r>
        </w:sdtContent>
      </w:sdt>
    </w:p>
    <w:p w14:paraId="66E4FB47" w14:textId="77777777" w:rsidR="009F3CE3" w:rsidRPr="009F3CE3" w:rsidRDefault="009F3CE3" w:rsidP="009F3CE3">
      <w:pPr>
        <w:widowControl/>
        <w:autoSpaceDE/>
        <w:autoSpaceDN/>
        <w:spacing w:after="160" w:line="480" w:lineRule="auto"/>
        <w:ind w:left="426" w:firstLine="567"/>
        <w:contextualSpacing/>
        <w:jc w:val="both"/>
        <w:rPr>
          <w:rFonts w:eastAsiaTheme="minorHAnsi"/>
          <w:sz w:val="24"/>
          <w:szCs w:val="24"/>
        </w:rPr>
      </w:pP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bagian terpenting pada perusahaan, tidak melihat besar kecilnya perusahaan selama melibatkan barang maka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wajib untuk dilakukan. Dari kegiatan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perusahaan akan mendapatkan hasil laporan untuk  mengetahui banyaknya arus masuk dan arus keluar barang.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tidak hanya dilakukan untuk kepentingan gudang melainkan juga untuk kepentingan administrasi perusahaan. Dengan itu pun perusahaan  dapat menentukan biaya operasional yang berlebih dan juga dapat menentukan stok barang yang akan datang. </w:t>
      </w:r>
      <w:sdt>
        <w:sdtPr>
          <w:rPr>
            <w:rFonts w:eastAsiaTheme="minorHAnsi"/>
            <w:sz w:val="24"/>
            <w:szCs w:val="24"/>
          </w:rPr>
          <w:id w:val="-1179034222"/>
          <w:citation/>
        </w:sdtPr>
        <w:sdtContent>
          <w:r w:rsidRPr="009F3CE3">
            <w:rPr>
              <w:rFonts w:eastAsiaTheme="minorHAnsi"/>
              <w:sz w:val="24"/>
              <w:szCs w:val="24"/>
            </w:rPr>
            <w:fldChar w:fldCharType="begin"/>
          </w:r>
          <w:r w:rsidRPr="009F3CE3">
            <w:rPr>
              <w:rFonts w:eastAsiaTheme="minorHAnsi"/>
              <w:sz w:val="24"/>
              <w:szCs w:val="24"/>
            </w:rPr>
            <w:instrText xml:space="preserve"> CITATION Tit22 \l 1033 </w:instrText>
          </w:r>
          <w:r w:rsidRPr="009F3CE3">
            <w:rPr>
              <w:rFonts w:eastAsiaTheme="minorHAnsi"/>
              <w:sz w:val="24"/>
              <w:szCs w:val="24"/>
            </w:rPr>
            <w:fldChar w:fldCharType="separate"/>
          </w:r>
          <w:r w:rsidRPr="009F3CE3">
            <w:rPr>
              <w:rFonts w:eastAsiaTheme="minorHAnsi"/>
              <w:noProof/>
              <w:sz w:val="24"/>
              <w:szCs w:val="24"/>
            </w:rPr>
            <w:t>(Agustini, 2022)</w:t>
          </w:r>
          <w:r w:rsidRPr="009F3CE3">
            <w:rPr>
              <w:rFonts w:eastAsiaTheme="minorHAnsi"/>
              <w:sz w:val="24"/>
              <w:szCs w:val="24"/>
            </w:rPr>
            <w:fldChar w:fldCharType="end"/>
          </w:r>
        </w:sdtContent>
      </w:sdt>
      <w:r w:rsidRPr="009F3CE3">
        <w:rPr>
          <w:rFonts w:eastAsiaTheme="minorHAnsi"/>
          <w:sz w:val="24"/>
          <w:szCs w:val="24"/>
        </w:rPr>
        <w:t xml:space="preserve">. </w:t>
      </w:r>
    </w:p>
    <w:p w14:paraId="7988C116" w14:textId="77777777" w:rsidR="009F3CE3" w:rsidRPr="009F3CE3" w:rsidRDefault="009F3CE3" w:rsidP="009F3CE3">
      <w:pPr>
        <w:widowControl/>
        <w:autoSpaceDE/>
        <w:autoSpaceDN/>
        <w:spacing w:after="160" w:line="480" w:lineRule="auto"/>
        <w:ind w:left="426" w:firstLine="567"/>
        <w:contextualSpacing/>
        <w:jc w:val="both"/>
        <w:rPr>
          <w:rFonts w:eastAsiaTheme="minorHAnsi"/>
          <w:color w:val="000000" w:themeColor="text1"/>
          <w:sz w:val="24"/>
          <w:szCs w:val="24"/>
        </w:rPr>
      </w:pPr>
      <w:r w:rsidRPr="009F3CE3">
        <w:rPr>
          <w:rFonts w:eastAsiaTheme="minorHAnsi"/>
          <w:color w:val="000000" w:themeColor="text1"/>
          <w:sz w:val="24"/>
          <w:szCs w:val="24"/>
        </w:rPr>
        <w:t xml:space="preserve">Kegiatan </w:t>
      </w:r>
      <w:proofErr w:type="spellStart"/>
      <w:r w:rsidRPr="009F3CE3">
        <w:rPr>
          <w:rFonts w:eastAsiaTheme="minorHAnsi"/>
          <w:i/>
          <w:iCs/>
          <w:color w:val="000000" w:themeColor="text1"/>
          <w:sz w:val="24"/>
          <w:szCs w:val="24"/>
        </w:rPr>
        <w:t>stock</w:t>
      </w:r>
      <w:proofErr w:type="spellEnd"/>
      <w:r w:rsidRPr="009F3CE3">
        <w:rPr>
          <w:rFonts w:eastAsiaTheme="minorHAnsi"/>
          <w:i/>
          <w:iCs/>
          <w:color w:val="000000" w:themeColor="text1"/>
          <w:sz w:val="24"/>
          <w:szCs w:val="24"/>
        </w:rPr>
        <w:t xml:space="preserve"> opname</w:t>
      </w:r>
      <w:r w:rsidRPr="009F3CE3">
        <w:rPr>
          <w:rFonts w:eastAsiaTheme="minorHAnsi"/>
          <w:color w:val="000000" w:themeColor="text1"/>
          <w:sz w:val="24"/>
          <w:szCs w:val="24"/>
        </w:rPr>
        <w:t xml:space="preserve"> membutuhkan waktu yang cukup lama, harus mengelilingi setiap gudang dan menghitung banyaknya stok barang dalam gudang secara bergantian. Sehingga tenaga dalam kegiatan </w:t>
      </w:r>
      <w:r w:rsidRPr="009F3CE3">
        <w:rPr>
          <w:rFonts w:eastAsiaTheme="minorHAnsi"/>
          <w:i/>
          <w:iCs/>
          <w:color w:val="000000" w:themeColor="text1"/>
          <w:sz w:val="24"/>
          <w:szCs w:val="24"/>
        </w:rPr>
        <w:t>stok opname</w:t>
      </w:r>
      <w:r w:rsidRPr="009F3CE3">
        <w:rPr>
          <w:rFonts w:eastAsiaTheme="minorHAnsi"/>
          <w:color w:val="000000" w:themeColor="text1"/>
          <w:sz w:val="24"/>
          <w:szCs w:val="24"/>
        </w:rPr>
        <w:t xml:space="preserve"> dibutuhkan sangat banyak, hal tersebut tergantung banyaknya gudang dan persediaan barang di dalam gudang. Perusahaan melakukan kegiatan </w:t>
      </w:r>
      <w:r w:rsidRPr="009F3CE3">
        <w:rPr>
          <w:rFonts w:eastAsiaTheme="minorHAnsi"/>
          <w:i/>
          <w:iCs/>
          <w:color w:val="000000" w:themeColor="text1"/>
          <w:sz w:val="24"/>
          <w:szCs w:val="24"/>
        </w:rPr>
        <w:t>stok opname</w:t>
      </w:r>
      <w:r w:rsidRPr="009F3CE3">
        <w:rPr>
          <w:rFonts w:eastAsiaTheme="minorHAnsi"/>
          <w:color w:val="000000" w:themeColor="text1"/>
          <w:sz w:val="24"/>
          <w:szCs w:val="24"/>
        </w:rPr>
        <w:t xml:space="preserve"> secara berkala baik bulanan ataupun triwulan. </w:t>
      </w:r>
      <w:r w:rsidRPr="009F3CE3">
        <w:rPr>
          <w:rFonts w:eastAsiaTheme="minorHAnsi"/>
          <w:noProof/>
          <w:color w:val="000000" w:themeColor="text1"/>
          <w:sz w:val="24"/>
          <w:szCs w:val="24"/>
        </w:rPr>
        <w:t>(Irmawati, et al 2019)</w:t>
      </w:r>
    </w:p>
    <w:p w14:paraId="0E645139" w14:textId="77777777" w:rsidR="009F3CE3" w:rsidRPr="009F3CE3" w:rsidRDefault="009F3CE3" w:rsidP="009F3CE3">
      <w:pPr>
        <w:widowControl/>
        <w:autoSpaceDE/>
        <w:autoSpaceDN/>
        <w:spacing w:after="160" w:line="480" w:lineRule="auto"/>
        <w:ind w:left="426" w:firstLine="567"/>
        <w:contextualSpacing/>
        <w:jc w:val="both"/>
        <w:rPr>
          <w:rFonts w:eastAsiaTheme="minorHAnsi"/>
          <w:sz w:val="24"/>
          <w:szCs w:val="24"/>
        </w:rPr>
      </w:pPr>
      <w:r w:rsidRPr="009F3CE3">
        <w:rPr>
          <w:rFonts w:eastAsiaTheme="minorHAnsi"/>
          <w:sz w:val="24"/>
          <w:szCs w:val="24"/>
        </w:rPr>
        <w:lastRenderedPageBreak/>
        <w:t>Perusahaan Umum Badan Urusan Logistik (Perum Bulog) merupakan  salah satu perusahaan Badan Urusan Milik Negara</w:t>
      </w:r>
      <w:r w:rsidRPr="009F3CE3">
        <w:rPr>
          <w:rFonts w:eastAsiaTheme="minorHAnsi"/>
          <w:sz w:val="24"/>
          <w:szCs w:val="24"/>
          <w:lang w:val="en-US"/>
        </w:rPr>
        <w:t xml:space="preserve"> </w:t>
      </w:r>
      <w:r w:rsidRPr="009F3CE3">
        <w:rPr>
          <w:rFonts w:eastAsiaTheme="minorHAnsi"/>
          <w:sz w:val="24"/>
          <w:szCs w:val="24"/>
        </w:rPr>
        <w:t xml:space="preserve">(BUMN), </w:t>
      </w:r>
      <w:proofErr w:type="spellStart"/>
      <w:r w:rsidRPr="009F3CE3">
        <w:rPr>
          <w:rFonts w:eastAsiaTheme="minorHAnsi"/>
          <w:sz w:val="24"/>
          <w:szCs w:val="24"/>
        </w:rPr>
        <w:t>dimana</w:t>
      </w:r>
      <w:proofErr w:type="spellEnd"/>
      <w:r w:rsidRPr="009F3CE3">
        <w:rPr>
          <w:rFonts w:eastAsiaTheme="minorHAnsi"/>
          <w:sz w:val="24"/>
          <w:szCs w:val="24"/>
        </w:rPr>
        <w:t xml:space="preserve"> perusahaan yang bergerak pada bidang Logistik Pangan. Perum Bulog mengembangkan prosesnya pada industri pergudangan, pengelolaan cadangan stok pangan pemerintah, serta melaksanakan penyerapan dan penyaluran komoditas pangan. Perum Bulog menjalankan tugas dari pemerintah, sehingga harus tetap menjaga harga pembelian beras dan gabah untuk konsumen serta menyalurkan beras untuk bantuan sosial dan pengelolaan stok pangan.  Pangan merupakan kebutuhan dasar bagi manusia yang harus dipenuhi ketersediaannya. Ketersediaan pangan  lebih kecil sehingga mengakibatkan </w:t>
      </w:r>
      <w:proofErr w:type="spellStart"/>
      <w:r w:rsidRPr="009F3CE3">
        <w:rPr>
          <w:rFonts w:eastAsiaTheme="minorHAnsi"/>
          <w:sz w:val="24"/>
          <w:szCs w:val="24"/>
          <w:lang w:val="en-US"/>
        </w:rPr>
        <w:t>perekonomian</w:t>
      </w:r>
      <w:proofErr w:type="spellEnd"/>
      <w:r w:rsidRPr="009F3CE3">
        <w:rPr>
          <w:rFonts w:eastAsiaTheme="minorHAnsi"/>
          <w:sz w:val="24"/>
          <w:szCs w:val="24"/>
          <w:lang w:val="en-US"/>
        </w:rPr>
        <w:t xml:space="preserve"> </w:t>
      </w:r>
      <w:proofErr w:type="spellStart"/>
      <w:r w:rsidRPr="009F3CE3">
        <w:rPr>
          <w:rFonts w:eastAsiaTheme="minorHAnsi"/>
          <w:sz w:val="24"/>
          <w:szCs w:val="24"/>
          <w:lang w:val="en-US"/>
        </w:rPr>
        <w:t>tidak</w:t>
      </w:r>
      <w:proofErr w:type="spellEnd"/>
      <w:r w:rsidRPr="009F3CE3">
        <w:rPr>
          <w:rFonts w:eastAsiaTheme="minorHAnsi"/>
          <w:sz w:val="24"/>
          <w:szCs w:val="24"/>
          <w:lang w:val="en-US"/>
        </w:rPr>
        <w:t xml:space="preserve"> </w:t>
      </w:r>
      <w:proofErr w:type="spellStart"/>
      <w:r w:rsidRPr="009F3CE3">
        <w:rPr>
          <w:rFonts w:eastAsiaTheme="minorHAnsi"/>
          <w:sz w:val="24"/>
          <w:szCs w:val="24"/>
          <w:lang w:val="en-US"/>
        </w:rPr>
        <w:t>stabil</w:t>
      </w:r>
      <w:proofErr w:type="spellEnd"/>
      <w:r w:rsidRPr="009F3CE3">
        <w:rPr>
          <w:rFonts w:eastAsiaTheme="minorHAnsi"/>
          <w:sz w:val="24"/>
          <w:szCs w:val="24"/>
        </w:rPr>
        <w:t xml:space="preserve">, dengan itu pun ketahanan pangan akan terganggu. </w:t>
      </w:r>
      <w:r w:rsidRPr="009F3CE3">
        <w:rPr>
          <w:rFonts w:eastAsiaTheme="minorHAnsi"/>
          <w:noProof/>
          <w:sz w:val="24"/>
          <w:szCs w:val="24"/>
        </w:rPr>
        <w:t>(</w:t>
      </w:r>
      <w:bookmarkStart w:id="3" w:name="_Hlk135990802"/>
      <w:r w:rsidRPr="009F3CE3">
        <w:rPr>
          <w:rFonts w:asciiTheme="minorHAnsi" w:eastAsiaTheme="minorHAnsi" w:hAnsiTheme="minorHAnsi" w:cstheme="minorBidi"/>
        </w:rPr>
        <w:fldChar w:fldCharType="begin"/>
      </w:r>
      <w:r w:rsidRPr="009F3CE3">
        <w:rPr>
          <w:rFonts w:asciiTheme="minorHAnsi" w:eastAsiaTheme="minorHAnsi" w:hAnsiTheme="minorHAnsi" w:cstheme="minorBidi"/>
        </w:rPr>
        <w:instrText>HYPERLINK "https://www.bulog.co.id/"</w:instrText>
      </w:r>
      <w:r w:rsidRPr="009F3CE3">
        <w:rPr>
          <w:rFonts w:asciiTheme="minorHAnsi" w:eastAsiaTheme="minorHAnsi" w:hAnsiTheme="minorHAnsi" w:cstheme="minorBidi"/>
        </w:rPr>
      </w:r>
      <w:r w:rsidRPr="009F3CE3">
        <w:rPr>
          <w:rFonts w:asciiTheme="minorHAnsi" w:eastAsiaTheme="minorHAnsi" w:hAnsiTheme="minorHAnsi" w:cstheme="minorBidi"/>
        </w:rPr>
        <w:fldChar w:fldCharType="separate"/>
      </w:r>
      <w:r w:rsidRPr="009F3CE3">
        <w:rPr>
          <w:rFonts w:eastAsiaTheme="minorHAnsi"/>
          <w:noProof/>
          <w:sz w:val="24"/>
          <w:szCs w:val="24"/>
        </w:rPr>
        <w:t>https://www.bulog.co.id/</w:t>
      </w:r>
      <w:r w:rsidRPr="009F3CE3">
        <w:rPr>
          <w:rFonts w:eastAsiaTheme="minorHAnsi"/>
          <w:noProof/>
          <w:sz w:val="24"/>
          <w:szCs w:val="24"/>
        </w:rPr>
        <w:fldChar w:fldCharType="end"/>
      </w:r>
      <w:bookmarkEnd w:id="3"/>
      <w:r w:rsidRPr="009F3CE3">
        <w:rPr>
          <w:rFonts w:eastAsiaTheme="minorHAnsi"/>
          <w:noProof/>
          <w:sz w:val="24"/>
          <w:szCs w:val="24"/>
        </w:rPr>
        <w:t xml:space="preserve">) </w:t>
      </w:r>
    </w:p>
    <w:p w14:paraId="398C9E4C" w14:textId="77777777" w:rsidR="009F3CE3" w:rsidRPr="009F3CE3" w:rsidRDefault="009F3CE3" w:rsidP="009F3CE3">
      <w:pPr>
        <w:widowControl/>
        <w:autoSpaceDE/>
        <w:autoSpaceDN/>
        <w:spacing w:after="160" w:line="480" w:lineRule="auto"/>
        <w:ind w:left="426" w:firstLine="567"/>
        <w:contextualSpacing/>
        <w:jc w:val="both"/>
        <w:rPr>
          <w:rFonts w:eastAsiaTheme="minorHAnsi"/>
          <w:noProof/>
          <w:sz w:val="24"/>
          <w:szCs w:val="24"/>
        </w:rPr>
      </w:pPr>
      <w:r w:rsidRPr="009F3CE3">
        <w:rPr>
          <w:rFonts w:eastAsiaTheme="minorHAnsi"/>
          <w:sz w:val="24"/>
          <w:szCs w:val="24"/>
          <w:lang w:val="en-US"/>
        </w:rPr>
        <w:t>P</w:t>
      </w:r>
      <w:proofErr w:type="spellStart"/>
      <w:r w:rsidRPr="009F3CE3">
        <w:rPr>
          <w:rFonts w:eastAsiaTheme="minorHAnsi"/>
          <w:sz w:val="24"/>
          <w:szCs w:val="24"/>
        </w:rPr>
        <w:t>enyimpanan</w:t>
      </w:r>
      <w:proofErr w:type="spellEnd"/>
      <w:r w:rsidRPr="009F3CE3">
        <w:rPr>
          <w:rFonts w:eastAsiaTheme="minorHAnsi"/>
          <w:sz w:val="24"/>
          <w:szCs w:val="24"/>
        </w:rPr>
        <w:t xml:space="preserve"> persediaan beras pada Perum Bulog menggunakan dua metode yakni metode konvensional dan inkonvensional. Untuk metode konvensional sendiri beras ditumpuk di</w:t>
      </w:r>
      <w:r w:rsidRPr="009F3CE3">
        <w:rPr>
          <w:rFonts w:eastAsiaTheme="minorHAnsi"/>
          <w:sz w:val="24"/>
          <w:szCs w:val="24"/>
          <w:lang w:val="en-US"/>
        </w:rPr>
        <w:t xml:space="preserve"> </w:t>
      </w:r>
      <w:r w:rsidRPr="009F3CE3">
        <w:rPr>
          <w:rFonts w:eastAsiaTheme="minorHAnsi"/>
          <w:sz w:val="24"/>
          <w:szCs w:val="24"/>
        </w:rPr>
        <w:t xml:space="preserve">atas </w:t>
      </w:r>
      <w:proofErr w:type="spellStart"/>
      <w:r w:rsidRPr="009F3CE3">
        <w:rPr>
          <w:rFonts w:eastAsiaTheme="minorHAnsi"/>
          <w:sz w:val="24"/>
          <w:szCs w:val="24"/>
        </w:rPr>
        <w:t>stapel</w:t>
      </w:r>
      <w:proofErr w:type="spellEnd"/>
      <w:r w:rsidRPr="009F3CE3">
        <w:rPr>
          <w:rFonts w:eastAsiaTheme="minorHAnsi"/>
          <w:sz w:val="24"/>
          <w:szCs w:val="24"/>
        </w:rPr>
        <w:t xml:space="preserve"> menggunakan sistem kunci lima (5), tujuh (7) atau delapan (8) agar tumpukan dapat berdiri  kokoh dan menjamin keselamatan pekerja di gudang. Sedangkan untuk penyimpanan inkonvensional menggunakan Teknik CO2 </w:t>
      </w:r>
      <w:proofErr w:type="spellStart"/>
      <w:r w:rsidRPr="009F3CE3">
        <w:rPr>
          <w:rFonts w:eastAsiaTheme="minorHAnsi"/>
          <w:i/>
          <w:iCs/>
          <w:sz w:val="24"/>
          <w:szCs w:val="24"/>
        </w:rPr>
        <w:t>stack</w:t>
      </w:r>
      <w:proofErr w:type="spellEnd"/>
      <w:r w:rsidRPr="009F3CE3">
        <w:rPr>
          <w:rFonts w:eastAsiaTheme="minorHAnsi"/>
          <w:sz w:val="24"/>
          <w:szCs w:val="24"/>
        </w:rPr>
        <w:t xml:space="preserve"> dan penggunaan plastik </w:t>
      </w:r>
      <w:proofErr w:type="spellStart"/>
      <w:r w:rsidRPr="009F3CE3">
        <w:rPr>
          <w:rFonts w:eastAsiaTheme="minorHAnsi"/>
          <w:i/>
          <w:iCs/>
          <w:sz w:val="24"/>
          <w:szCs w:val="24"/>
        </w:rPr>
        <w:t>Cocoon</w:t>
      </w:r>
      <w:proofErr w:type="spellEnd"/>
      <w:r w:rsidRPr="009F3CE3">
        <w:rPr>
          <w:rFonts w:eastAsiaTheme="minorHAnsi"/>
          <w:sz w:val="24"/>
          <w:szCs w:val="24"/>
        </w:rPr>
        <w:t xml:space="preserve">. Namun Perum Bulog saat ini menggunakan metode konvensional untuk penyimpanan barang di dalam gudang, karena perusahaan di Indonesia belum banyak yang menerapkan metode inkonvensional untuk menata barang pada gudang. </w:t>
      </w:r>
      <w:r w:rsidRPr="009F3CE3">
        <w:rPr>
          <w:rFonts w:eastAsiaTheme="minorHAnsi"/>
          <w:noProof/>
          <w:sz w:val="24"/>
          <w:szCs w:val="24"/>
        </w:rPr>
        <w:t>(</w:t>
      </w:r>
      <w:hyperlink r:id="rId11" w:history="1">
        <w:r w:rsidRPr="009F3CE3">
          <w:rPr>
            <w:rFonts w:eastAsiaTheme="minorHAnsi"/>
            <w:noProof/>
            <w:sz w:val="24"/>
            <w:szCs w:val="24"/>
          </w:rPr>
          <w:t>https://www.bulog.co.id/</w:t>
        </w:r>
      </w:hyperlink>
      <w:r w:rsidRPr="009F3CE3">
        <w:rPr>
          <w:rFonts w:eastAsiaTheme="minorHAnsi"/>
          <w:noProof/>
          <w:sz w:val="24"/>
          <w:szCs w:val="24"/>
        </w:rPr>
        <w:t xml:space="preserve">) </w:t>
      </w:r>
    </w:p>
    <w:p w14:paraId="62A191FD" w14:textId="77777777" w:rsidR="009F3CE3" w:rsidRPr="009F3CE3" w:rsidRDefault="009F3CE3" w:rsidP="009F3CE3">
      <w:pPr>
        <w:widowControl/>
        <w:autoSpaceDE/>
        <w:autoSpaceDN/>
        <w:spacing w:after="160" w:line="480" w:lineRule="auto"/>
        <w:ind w:left="426" w:firstLine="567"/>
        <w:contextualSpacing/>
        <w:jc w:val="both"/>
        <w:rPr>
          <w:rFonts w:eastAsiaTheme="minorHAnsi"/>
          <w:sz w:val="24"/>
          <w:szCs w:val="24"/>
        </w:rPr>
      </w:pPr>
      <w:r w:rsidRPr="009F3CE3">
        <w:rPr>
          <w:rFonts w:eastAsiaTheme="minorHAnsi"/>
          <w:color w:val="000000" w:themeColor="text1"/>
          <w:sz w:val="24"/>
          <w:szCs w:val="24"/>
        </w:rPr>
        <w:t xml:space="preserve">Perum Bulog Cabang Surakarta merupakan salah satu kantor cabang yang berada diwilayah Jawa Tengah. Dalam persediaan barang Perum Bulog </w:t>
      </w:r>
      <w:r w:rsidRPr="009F3CE3">
        <w:rPr>
          <w:rFonts w:eastAsiaTheme="minorHAnsi"/>
          <w:color w:val="000000" w:themeColor="text1"/>
          <w:sz w:val="24"/>
          <w:szCs w:val="24"/>
        </w:rPr>
        <w:lastRenderedPageBreak/>
        <w:t xml:space="preserve">Cabang Surakarta </w:t>
      </w:r>
      <w:r w:rsidRPr="009F3CE3">
        <w:rPr>
          <w:rFonts w:eastAsiaTheme="minorHAnsi"/>
          <w:sz w:val="24"/>
          <w:szCs w:val="24"/>
        </w:rPr>
        <w:t xml:space="preserve">tidak menyediakan beras saja, melainkan juga menyediakan gabah, tepung, minyak, daging, gula dan </w:t>
      </w:r>
      <w:proofErr w:type="spellStart"/>
      <w:r w:rsidRPr="009F3CE3">
        <w:rPr>
          <w:rFonts w:eastAsiaTheme="minorHAnsi"/>
          <w:sz w:val="24"/>
          <w:szCs w:val="24"/>
        </w:rPr>
        <w:t>mie</w:t>
      </w:r>
      <w:proofErr w:type="spellEnd"/>
      <w:r w:rsidRPr="009F3CE3">
        <w:rPr>
          <w:rFonts w:eastAsiaTheme="minorHAnsi"/>
          <w:sz w:val="24"/>
          <w:szCs w:val="24"/>
        </w:rPr>
        <w:t xml:space="preserve">. Tidak hanya itu saja Perum Bulog Cabang Surakarta juga menyediakan karung plastik beras untuk memenuhi permintaan konsumen.  Namun barang utama yang disediakan perum Bulog Cabang Surakarta adalah beras, untuk beras yang dihasilkan tidak hanya satu jenis saja melainkan ada beras medium, premium, nanas madu dan </w:t>
      </w:r>
      <w:proofErr w:type="spellStart"/>
      <w:r w:rsidRPr="009F3CE3">
        <w:rPr>
          <w:rFonts w:eastAsiaTheme="minorHAnsi"/>
          <w:sz w:val="24"/>
          <w:szCs w:val="24"/>
        </w:rPr>
        <w:t>fortivit</w:t>
      </w:r>
      <w:proofErr w:type="spellEnd"/>
      <w:r w:rsidRPr="009F3CE3">
        <w:rPr>
          <w:rFonts w:eastAsiaTheme="minorHAnsi"/>
          <w:sz w:val="24"/>
          <w:szCs w:val="24"/>
        </w:rPr>
        <w:t xml:space="preserve">. </w:t>
      </w:r>
    </w:p>
    <w:p w14:paraId="6B6A8294" w14:textId="77777777" w:rsidR="009F3CE3" w:rsidRPr="009F3CE3" w:rsidRDefault="009F3CE3" w:rsidP="009F3CE3">
      <w:pPr>
        <w:widowControl/>
        <w:autoSpaceDE/>
        <w:autoSpaceDN/>
        <w:spacing w:after="160" w:line="480" w:lineRule="auto"/>
        <w:ind w:left="426" w:firstLine="567"/>
        <w:contextualSpacing/>
        <w:jc w:val="both"/>
        <w:rPr>
          <w:rFonts w:eastAsiaTheme="minorHAnsi"/>
          <w:sz w:val="24"/>
          <w:szCs w:val="24"/>
        </w:rPr>
      </w:pPr>
      <w:r w:rsidRPr="009F3CE3">
        <w:rPr>
          <w:rFonts w:eastAsiaTheme="minorHAnsi"/>
          <w:sz w:val="24"/>
          <w:szCs w:val="24"/>
        </w:rPr>
        <w:t xml:space="preserve">Penyimpanan persediaan barang Perum Bulog Cabang Surakarta berada pada sembilan gudang yang tersebar yakni (1) gudang </w:t>
      </w:r>
      <w:proofErr w:type="spellStart"/>
      <w:r w:rsidRPr="009F3CE3">
        <w:rPr>
          <w:rFonts w:eastAsiaTheme="minorHAnsi"/>
          <w:sz w:val="24"/>
          <w:szCs w:val="24"/>
        </w:rPr>
        <w:t>ngabean</w:t>
      </w:r>
      <w:proofErr w:type="spellEnd"/>
      <w:r w:rsidRPr="009F3CE3">
        <w:rPr>
          <w:rFonts w:eastAsiaTheme="minorHAnsi"/>
          <w:sz w:val="24"/>
          <w:szCs w:val="24"/>
        </w:rPr>
        <w:t xml:space="preserve">, (2) gudang </w:t>
      </w:r>
      <w:proofErr w:type="spellStart"/>
      <w:r w:rsidRPr="009F3CE3">
        <w:rPr>
          <w:rFonts w:eastAsiaTheme="minorHAnsi"/>
          <w:sz w:val="24"/>
          <w:szCs w:val="24"/>
        </w:rPr>
        <w:t>banaran</w:t>
      </w:r>
      <w:proofErr w:type="spellEnd"/>
      <w:r w:rsidRPr="009F3CE3">
        <w:rPr>
          <w:rFonts w:eastAsiaTheme="minorHAnsi"/>
          <w:sz w:val="24"/>
          <w:szCs w:val="24"/>
        </w:rPr>
        <w:t xml:space="preserve">, (3) gudang meger, (4) gudang </w:t>
      </w:r>
      <w:proofErr w:type="spellStart"/>
      <w:r w:rsidRPr="009F3CE3">
        <w:rPr>
          <w:rFonts w:eastAsiaTheme="minorHAnsi"/>
          <w:sz w:val="24"/>
          <w:szCs w:val="24"/>
        </w:rPr>
        <w:t>karanganom</w:t>
      </w:r>
      <w:proofErr w:type="spellEnd"/>
      <w:r w:rsidRPr="009F3CE3">
        <w:rPr>
          <w:rFonts w:eastAsiaTheme="minorHAnsi"/>
          <w:sz w:val="24"/>
          <w:szCs w:val="24"/>
        </w:rPr>
        <w:t xml:space="preserve">, (5) gudang </w:t>
      </w:r>
      <w:proofErr w:type="spellStart"/>
      <w:r w:rsidRPr="009F3CE3">
        <w:rPr>
          <w:rFonts w:eastAsiaTheme="minorHAnsi"/>
          <w:sz w:val="24"/>
          <w:szCs w:val="24"/>
        </w:rPr>
        <w:t>krikilan</w:t>
      </w:r>
      <w:proofErr w:type="spellEnd"/>
      <w:r w:rsidRPr="009F3CE3">
        <w:rPr>
          <w:rFonts w:eastAsiaTheme="minorHAnsi"/>
          <w:sz w:val="24"/>
          <w:szCs w:val="24"/>
        </w:rPr>
        <w:t xml:space="preserve">, (6) gudang </w:t>
      </w:r>
      <w:proofErr w:type="spellStart"/>
      <w:r w:rsidRPr="009F3CE3">
        <w:rPr>
          <w:rFonts w:eastAsiaTheme="minorHAnsi"/>
          <w:sz w:val="24"/>
          <w:szCs w:val="24"/>
        </w:rPr>
        <w:t>triyagan</w:t>
      </w:r>
      <w:proofErr w:type="spellEnd"/>
      <w:r w:rsidRPr="009F3CE3">
        <w:rPr>
          <w:rFonts w:eastAsiaTheme="minorHAnsi"/>
          <w:sz w:val="24"/>
          <w:szCs w:val="24"/>
        </w:rPr>
        <w:t xml:space="preserve">, (7) gudang </w:t>
      </w:r>
      <w:proofErr w:type="spellStart"/>
      <w:r w:rsidRPr="009F3CE3">
        <w:rPr>
          <w:rFonts w:eastAsiaTheme="minorHAnsi"/>
          <w:sz w:val="24"/>
          <w:szCs w:val="24"/>
        </w:rPr>
        <w:t>telukan</w:t>
      </w:r>
      <w:proofErr w:type="spellEnd"/>
      <w:r w:rsidRPr="009F3CE3">
        <w:rPr>
          <w:rFonts w:eastAsiaTheme="minorHAnsi"/>
          <w:sz w:val="24"/>
          <w:szCs w:val="24"/>
        </w:rPr>
        <w:t xml:space="preserve">, (8) gudang gedong dan (9) gudang </w:t>
      </w:r>
      <w:proofErr w:type="spellStart"/>
      <w:r w:rsidRPr="009F3CE3">
        <w:rPr>
          <w:rFonts w:eastAsiaTheme="minorHAnsi"/>
          <w:sz w:val="24"/>
          <w:szCs w:val="24"/>
        </w:rPr>
        <w:t>duyungan</w:t>
      </w:r>
      <w:proofErr w:type="spellEnd"/>
      <w:r w:rsidRPr="009F3CE3">
        <w:rPr>
          <w:rFonts w:eastAsiaTheme="minorHAnsi"/>
          <w:sz w:val="24"/>
          <w:szCs w:val="24"/>
        </w:rPr>
        <w:t xml:space="preserve">. Dalam penyimpanan persediaan barang pada gudang ditata sesuai dengan karakteristik barang yang disimpan. </w:t>
      </w:r>
      <w:proofErr w:type="spellStart"/>
      <w:r w:rsidRPr="009F3CE3">
        <w:rPr>
          <w:rFonts w:eastAsiaTheme="minorHAnsi"/>
          <w:sz w:val="24"/>
          <w:szCs w:val="24"/>
        </w:rPr>
        <w:t>Dimana</w:t>
      </w:r>
      <w:proofErr w:type="spellEnd"/>
      <w:r w:rsidRPr="009F3CE3">
        <w:rPr>
          <w:rFonts w:eastAsiaTheme="minorHAnsi"/>
          <w:sz w:val="24"/>
          <w:szCs w:val="24"/>
        </w:rPr>
        <w:t xml:space="preserve"> setiap tumpukan beras harus terdiri dari koli yang beratnya sama dan </w:t>
      </w:r>
      <w:proofErr w:type="spellStart"/>
      <w:r w:rsidRPr="009F3CE3">
        <w:rPr>
          <w:rFonts w:eastAsiaTheme="minorHAnsi"/>
          <w:sz w:val="24"/>
          <w:szCs w:val="24"/>
        </w:rPr>
        <w:t>dibawahnya</w:t>
      </w:r>
      <w:proofErr w:type="spellEnd"/>
      <w:r w:rsidRPr="009F3CE3">
        <w:rPr>
          <w:rFonts w:eastAsiaTheme="minorHAnsi"/>
          <w:sz w:val="24"/>
          <w:szCs w:val="24"/>
        </w:rPr>
        <w:t xml:space="preserve"> diberi </w:t>
      </w:r>
      <w:proofErr w:type="spellStart"/>
      <w:r w:rsidRPr="009F3CE3">
        <w:rPr>
          <w:rFonts w:eastAsiaTheme="minorHAnsi"/>
          <w:i/>
          <w:iCs/>
          <w:sz w:val="24"/>
          <w:szCs w:val="24"/>
        </w:rPr>
        <w:t>flonder</w:t>
      </w:r>
      <w:proofErr w:type="spellEnd"/>
      <w:r w:rsidRPr="009F3CE3">
        <w:rPr>
          <w:rFonts w:eastAsiaTheme="minorHAnsi"/>
          <w:i/>
          <w:iCs/>
          <w:sz w:val="24"/>
          <w:szCs w:val="24"/>
        </w:rPr>
        <w:t xml:space="preserve"> </w:t>
      </w:r>
      <w:r w:rsidRPr="009F3CE3">
        <w:rPr>
          <w:rFonts w:eastAsiaTheme="minorHAnsi"/>
          <w:sz w:val="24"/>
          <w:szCs w:val="24"/>
        </w:rPr>
        <w:t>agar dapat memberikan udara dari bawah. Dengan itu pun tidak menimbulkan adanya kerugian dalam persediaan barang pada gudang.</w:t>
      </w:r>
    </w:p>
    <w:p w14:paraId="702068A4" w14:textId="77777777" w:rsidR="009F3CE3" w:rsidRPr="009F3CE3" w:rsidRDefault="009F3CE3" w:rsidP="009F3CE3">
      <w:pPr>
        <w:widowControl/>
        <w:autoSpaceDE/>
        <w:autoSpaceDN/>
        <w:spacing w:after="160" w:line="480" w:lineRule="auto"/>
        <w:ind w:left="426" w:firstLine="567"/>
        <w:contextualSpacing/>
        <w:jc w:val="both"/>
        <w:rPr>
          <w:rFonts w:eastAsiaTheme="minorHAnsi"/>
          <w:sz w:val="24"/>
          <w:szCs w:val="24"/>
        </w:rPr>
      </w:pPr>
      <w:r w:rsidRPr="009F3CE3">
        <w:rPr>
          <w:rFonts w:eastAsiaTheme="minorHAnsi"/>
          <w:sz w:val="24"/>
          <w:szCs w:val="24"/>
        </w:rPr>
        <w:t xml:space="preserve">Persediaan beras pada Perum Bulog Cabang Surakarta selalu tersedia di dalam gudang, namun tidak akan habis untuk diperjual belikan semua. Karena pemerintah meminta seluruh Perum Bulog dan salah satunya yakni Perum Bulog Cabang Surakarta untuk penyediaan persediaan beras, gabah, minyak, tepung, gula dan </w:t>
      </w:r>
      <w:proofErr w:type="spellStart"/>
      <w:r w:rsidRPr="009F3CE3">
        <w:rPr>
          <w:rFonts w:eastAsiaTheme="minorHAnsi"/>
          <w:sz w:val="24"/>
          <w:szCs w:val="24"/>
        </w:rPr>
        <w:t>mie</w:t>
      </w:r>
      <w:proofErr w:type="spellEnd"/>
      <w:r w:rsidRPr="009F3CE3">
        <w:rPr>
          <w:rFonts w:eastAsiaTheme="minorHAnsi"/>
          <w:sz w:val="24"/>
          <w:szCs w:val="24"/>
        </w:rPr>
        <w:t xml:space="preserve"> darurat, agar nanti jika harga bahan pokok kebutuhan konsumen melonjak naik maka Perum Bulog Cabang Surakarta masih dapat memenuhi permintaan konsumen sesuai dengan harga normal. Perum Bulog Cabang Surakarta menghindari akan terjadinya kekurangan persediaan barang </w:t>
      </w:r>
      <w:r w:rsidRPr="009F3CE3">
        <w:rPr>
          <w:rFonts w:eastAsiaTheme="minorHAnsi"/>
          <w:sz w:val="24"/>
          <w:szCs w:val="24"/>
        </w:rPr>
        <w:lastRenderedPageBreak/>
        <w:t xml:space="preserve">dalam gudang dengan melakukan aktivitas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atau perhitungan persediaan barang. </w:t>
      </w:r>
    </w:p>
    <w:p w14:paraId="265B459B" w14:textId="77777777" w:rsidR="009F3CE3" w:rsidRPr="009F3CE3" w:rsidRDefault="009F3CE3" w:rsidP="009F3CE3">
      <w:pPr>
        <w:widowControl/>
        <w:autoSpaceDE/>
        <w:autoSpaceDN/>
        <w:spacing w:after="160" w:line="480" w:lineRule="auto"/>
        <w:ind w:left="426" w:firstLine="567"/>
        <w:contextualSpacing/>
        <w:jc w:val="both"/>
        <w:rPr>
          <w:rFonts w:eastAsiaTheme="minorHAnsi"/>
          <w:color w:val="000000" w:themeColor="text1"/>
          <w:sz w:val="24"/>
          <w:szCs w:val="24"/>
        </w:rPr>
      </w:pPr>
      <w:r w:rsidRPr="009F3CE3">
        <w:rPr>
          <w:rFonts w:eastAsiaTheme="minorHAnsi"/>
          <w:color w:val="000000" w:themeColor="text1"/>
          <w:sz w:val="24"/>
          <w:szCs w:val="24"/>
        </w:rPr>
        <w:t xml:space="preserve">Pelaksanaan kegiatan </w:t>
      </w:r>
      <w:proofErr w:type="spellStart"/>
      <w:r w:rsidRPr="009F3CE3">
        <w:rPr>
          <w:rFonts w:eastAsiaTheme="minorHAnsi"/>
          <w:i/>
          <w:iCs/>
          <w:color w:val="000000" w:themeColor="text1"/>
          <w:sz w:val="24"/>
          <w:szCs w:val="24"/>
        </w:rPr>
        <w:t>stock</w:t>
      </w:r>
      <w:proofErr w:type="spellEnd"/>
      <w:r w:rsidRPr="009F3CE3">
        <w:rPr>
          <w:rFonts w:eastAsiaTheme="minorHAnsi"/>
          <w:i/>
          <w:iCs/>
          <w:color w:val="000000" w:themeColor="text1"/>
          <w:sz w:val="24"/>
          <w:szCs w:val="24"/>
        </w:rPr>
        <w:t xml:space="preserve"> opname</w:t>
      </w:r>
      <w:r w:rsidRPr="009F3CE3">
        <w:rPr>
          <w:rFonts w:eastAsiaTheme="minorHAnsi"/>
          <w:color w:val="000000" w:themeColor="text1"/>
          <w:sz w:val="24"/>
          <w:szCs w:val="24"/>
        </w:rPr>
        <w:t xml:space="preserve"> Perum Bulog Cabang Surakarta dilakukan oleh staf divisi operasional pelayan publik, staf akuntansi, dan perwakilan satuan pengawas intern (SPI) sesuai dengan SOP</w:t>
      </w:r>
      <w:r w:rsidRPr="009F3CE3">
        <w:rPr>
          <w:rFonts w:eastAsiaTheme="minorHAnsi"/>
          <w:color w:val="000000" w:themeColor="text1"/>
          <w:sz w:val="24"/>
          <w:szCs w:val="24"/>
          <w:lang w:val="en-US"/>
        </w:rPr>
        <w:t xml:space="preserve"> </w:t>
      </w:r>
      <w:r w:rsidRPr="009F3CE3">
        <w:rPr>
          <w:rFonts w:eastAsiaTheme="minorHAnsi"/>
          <w:color w:val="000000" w:themeColor="text1"/>
          <w:sz w:val="24"/>
          <w:szCs w:val="24"/>
        </w:rPr>
        <w:t xml:space="preserve">(Standar Operasional Prosedur). </w:t>
      </w:r>
      <w:r w:rsidRPr="009F3CE3">
        <w:rPr>
          <w:rFonts w:eastAsiaTheme="minorHAnsi"/>
          <w:color w:val="FF0000"/>
          <w:sz w:val="24"/>
          <w:szCs w:val="24"/>
        </w:rPr>
        <w:t xml:space="preserve"> </w:t>
      </w:r>
      <w:r w:rsidRPr="009F3CE3">
        <w:rPr>
          <w:rFonts w:eastAsiaTheme="minorHAnsi"/>
          <w:color w:val="000000" w:themeColor="text1"/>
          <w:sz w:val="24"/>
          <w:szCs w:val="24"/>
        </w:rPr>
        <w:t xml:space="preserve">Sebelum melakukan aktivitas </w:t>
      </w:r>
      <w:proofErr w:type="spellStart"/>
      <w:r w:rsidRPr="009F3CE3">
        <w:rPr>
          <w:rFonts w:eastAsiaTheme="minorHAnsi"/>
          <w:i/>
          <w:iCs/>
          <w:color w:val="000000" w:themeColor="text1"/>
          <w:sz w:val="24"/>
          <w:szCs w:val="24"/>
        </w:rPr>
        <w:t>stock</w:t>
      </w:r>
      <w:proofErr w:type="spellEnd"/>
      <w:r w:rsidRPr="009F3CE3">
        <w:rPr>
          <w:rFonts w:eastAsiaTheme="minorHAnsi"/>
          <w:i/>
          <w:iCs/>
          <w:color w:val="000000" w:themeColor="text1"/>
          <w:sz w:val="24"/>
          <w:szCs w:val="24"/>
        </w:rPr>
        <w:t xml:space="preserve"> opname</w:t>
      </w:r>
      <w:r w:rsidRPr="009F3CE3">
        <w:rPr>
          <w:rFonts w:eastAsiaTheme="minorHAnsi"/>
          <w:color w:val="000000" w:themeColor="text1"/>
          <w:sz w:val="24"/>
          <w:szCs w:val="24"/>
        </w:rPr>
        <w:t xml:space="preserve"> staf yang bertugas harus menyiapkan dokumen yang berisikan jumlah persediaan barang digudang pada bulan sebelumnya. Tidak hanya itu saja yang dipersiapkan, staf harus menyiapkan lembaran kertas perhitungan fisik barang di dalam gudang. Saat pelaksanaan </w:t>
      </w:r>
      <w:proofErr w:type="spellStart"/>
      <w:r w:rsidRPr="009F3CE3">
        <w:rPr>
          <w:rFonts w:eastAsiaTheme="minorHAnsi"/>
          <w:i/>
          <w:iCs/>
          <w:color w:val="000000" w:themeColor="text1"/>
          <w:sz w:val="24"/>
          <w:szCs w:val="24"/>
        </w:rPr>
        <w:t>stock</w:t>
      </w:r>
      <w:proofErr w:type="spellEnd"/>
      <w:r w:rsidRPr="009F3CE3">
        <w:rPr>
          <w:rFonts w:eastAsiaTheme="minorHAnsi"/>
          <w:i/>
          <w:iCs/>
          <w:color w:val="000000" w:themeColor="text1"/>
          <w:sz w:val="24"/>
          <w:szCs w:val="24"/>
        </w:rPr>
        <w:t xml:space="preserve"> opname</w:t>
      </w:r>
      <w:r w:rsidRPr="009F3CE3">
        <w:rPr>
          <w:rFonts w:eastAsiaTheme="minorHAnsi"/>
          <w:color w:val="000000" w:themeColor="text1"/>
          <w:sz w:val="24"/>
          <w:szCs w:val="24"/>
        </w:rPr>
        <w:t xml:space="preserve"> berlangsung kegiatan operasional di dalam gudang harus dihentikan dan menunggu sampai kegiatan </w:t>
      </w:r>
      <w:proofErr w:type="spellStart"/>
      <w:r w:rsidRPr="009F3CE3">
        <w:rPr>
          <w:rFonts w:eastAsiaTheme="minorHAnsi"/>
          <w:i/>
          <w:iCs/>
          <w:color w:val="000000" w:themeColor="text1"/>
          <w:sz w:val="24"/>
          <w:szCs w:val="24"/>
        </w:rPr>
        <w:t>stock</w:t>
      </w:r>
      <w:proofErr w:type="spellEnd"/>
      <w:r w:rsidRPr="009F3CE3">
        <w:rPr>
          <w:rFonts w:eastAsiaTheme="minorHAnsi"/>
          <w:i/>
          <w:iCs/>
          <w:color w:val="000000" w:themeColor="text1"/>
          <w:sz w:val="24"/>
          <w:szCs w:val="24"/>
        </w:rPr>
        <w:t xml:space="preserve"> opname</w:t>
      </w:r>
      <w:r w:rsidRPr="009F3CE3">
        <w:rPr>
          <w:rFonts w:eastAsiaTheme="minorHAnsi"/>
          <w:color w:val="000000" w:themeColor="text1"/>
          <w:sz w:val="24"/>
          <w:szCs w:val="24"/>
        </w:rPr>
        <w:t xml:space="preserve"> selesai. Untuk pelaksanaan aktivitas </w:t>
      </w:r>
      <w:proofErr w:type="spellStart"/>
      <w:r w:rsidRPr="009F3CE3">
        <w:rPr>
          <w:rFonts w:eastAsiaTheme="minorHAnsi"/>
          <w:i/>
          <w:iCs/>
          <w:color w:val="000000" w:themeColor="text1"/>
          <w:sz w:val="24"/>
          <w:szCs w:val="24"/>
        </w:rPr>
        <w:t>stock</w:t>
      </w:r>
      <w:proofErr w:type="spellEnd"/>
      <w:r w:rsidRPr="009F3CE3">
        <w:rPr>
          <w:rFonts w:eastAsiaTheme="minorHAnsi"/>
          <w:i/>
          <w:iCs/>
          <w:color w:val="000000" w:themeColor="text1"/>
          <w:sz w:val="24"/>
          <w:szCs w:val="24"/>
        </w:rPr>
        <w:t xml:space="preserve"> opname</w:t>
      </w:r>
      <w:r w:rsidRPr="009F3CE3">
        <w:rPr>
          <w:rFonts w:eastAsiaTheme="minorHAnsi"/>
          <w:color w:val="000000" w:themeColor="text1"/>
          <w:sz w:val="24"/>
          <w:szCs w:val="24"/>
        </w:rPr>
        <w:t xml:space="preserve"> Perum Bulog Cabang Surakarta melaksanakannya satu bulan sekali sesuai dengan SOP (Standar Operasional Prosedur). </w:t>
      </w:r>
    </w:p>
    <w:p w14:paraId="1689FFB0" w14:textId="77777777" w:rsidR="009F3CE3" w:rsidRPr="009F3CE3" w:rsidRDefault="009F3CE3" w:rsidP="009F3CE3">
      <w:pPr>
        <w:widowControl/>
        <w:autoSpaceDE/>
        <w:autoSpaceDN/>
        <w:spacing w:after="160" w:line="480" w:lineRule="auto"/>
        <w:ind w:left="426" w:firstLine="567"/>
        <w:contextualSpacing/>
        <w:jc w:val="both"/>
        <w:rPr>
          <w:rFonts w:eastAsiaTheme="minorHAnsi"/>
          <w:color w:val="000000" w:themeColor="text1"/>
          <w:sz w:val="24"/>
          <w:szCs w:val="24"/>
        </w:rPr>
      </w:pPr>
      <w:proofErr w:type="spellStart"/>
      <w:r w:rsidRPr="009F3CE3">
        <w:rPr>
          <w:rFonts w:eastAsiaTheme="minorHAnsi"/>
          <w:i/>
          <w:iCs/>
          <w:color w:val="000000" w:themeColor="text1"/>
          <w:sz w:val="24"/>
          <w:szCs w:val="24"/>
        </w:rPr>
        <w:t>Stock</w:t>
      </w:r>
      <w:proofErr w:type="spellEnd"/>
      <w:r w:rsidRPr="009F3CE3">
        <w:rPr>
          <w:rFonts w:eastAsiaTheme="minorHAnsi"/>
          <w:i/>
          <w:iCs/>
          <w:color w:val="000000" w:themeColor="text1"/>
          <w:sz w:val="24"/>
          <w:szCs w:val="24"/>
        </w:rPr>
        <w:t xml:space="preserve"> opname</w:t>
      </w:r>
      <w:r w:rsidRPr="009F3CE3">
        <w:rPr>
          <w:rFonts w:eastAsiaTheme="minorHAnsi"/>
          <w:color w:val="000000" w:themeColor="text1"/>
          <w:sz w:val="24"/>
          <w:szCs w:val="24"/>
        </w:rPr>
        <w:t xml:space="preserve"> pada Perum Bulog Cabang Surakarta dilakukan dengan menghitung banyaknya jumlah beras per </w:t>
      </w:r>
      <w:proofErr w:type="spellStart"/>
      <w:r w:rsidRPr="009F3CE3">
        <w:rPr>
          <w:rFonts w:eastAsiaTheme="minorHAnsi"/>
          <w:color w:val="000000" w:themeColor="text1"/>
          <w:sz w:val="24"/>
          <w:szCs w:val="24"/>
        </w:rPr>
        <w:t>stapel</w:t>
      </w:r>
      <w:proofErr w:type="spellEnd"/>
      <w:r w:rsidRPr="009F3CE3">
        <w:rPr>
          <w:rFonts w:eastAsiaTheme="minorHAnsi"/>
          <w:color w:val="000000" w:themeColor="text1"/>
          <w:sz w:val="24"/>
          <w:szCs w:val="24"/>
        </w:rPr>
        <w:t xml:space="preserve"> dari luar.  Sistem </w:t>
      </w:r>
      <w:proofErr w:type="spellStart"/>
      <w:r w:rsidRPr="009F3CE3">
        <w:rPr>
          <w:rFonts w:eastAsiaTheme="minorHAnsi"/>
          <w:i/>
          <w:iCs/>
          <w:color w:val="000000" w:themeColor="text1"/>
          <w:sz w:val="24"/>
          <w:szCs w:val="24"/>
        </w:rPr>
        <w:t>stock</w:t>
      </w:r>
      <w:proofErr w:type="spellEnd"/>
      <w:r w:rsidRPr="009F3CE3">
        <w:rPr>
          <w:rFonts w:eastAsiaTheme="minorHAnsi"/>
          <w:i/>
          <w:iCs/>
          <w:color w:val="000000" w:themeColor="text1"/>
          <w:sz w:val="24"/>
          <w:szCs w:val="24"/>
        </w:rPr>
        <w:t xml:space="preserve"> opname</w:t>
      </w:r>
      <w:r w:rsidRPr="009F3CE3">
        <w:rPr>
          <w:rFonts w:eastAsiaTheme="minorHAnsi"/>
          <w:color w:val="000000" w:themeColor="text1"/>
          <w:sz w:val="24"/>
          <w:szCs w:val="24"/>
        </w:rPr>
        <w:t xml:space="preserve"> Perum Bulog Cabang Surakarta masih menggunakan catatan pada lembaran kertas, sehingga menggunakan sistem manual. Cara perhitungannya sendiri menggunakan rumus 5 (lima) dikali banyaknya beras dari sisi lebar dan tinggi tumpukan. Maksud dari dikalikan 5 (lima) yakni mengalikan dengan kunci tumpukan. </w:t>
      </w:r>
      <w:proofErr w:type="spellStart"/>
      <w:r w:rsidRPr="009F3CE3">
        <w:rPr>
          <w:rFonts w:eastAsiaTheme="minorHAnsi"/>
          <w:color w:val="000000" w:themeColor="text1"/>
          <w:sz w:val="24"/>
          <w:szCs w:val="24"/>
        </w:rPr>
        <w:t>Dimana</w:t>
      </w:r>
      <w:proofErr w:type="spellEnd"/>
      <w:r w:rsidRPr="009F3CE3">
        <w:rPr>
          <w:rFonts w:eastAsiaTheme="minorHAnsi"/>
          <w:color w:val="000000" w:themeColor="text1"/>
          <w:sz w:val="24"/>
          <w:szCs w:val="24"/>
        </w:rPr>
        <w:t xml:space="preserve"> penumpukan 5 (lima) pada penyimpanan beras disusun dengan posisi 3 (tiga) koli sejajar dan 2 (dua) koli disusun berurutan pada lapisan pertama, dan untuk lapisan kedua disusun dengan posisi sebaliknya. Susunan penyimpanan dibentuk seperti itu agar mempermudah dalam </w:t>
      </w:r>
      <w:r w:rsidRPr="009F3CE3">
        <w:rPr>
          <w:rFonts w:eastAsiaTheme="minorHAnsi"/>
          <w:color w:val="000000" w:themeColor="text1"/>
          <w:sz w:val="24"/>
          <w:szCs w:val="24"/>
        </w:rPr>
        <w:lastRenderedPageBreak/>
        <w:t xml:space="preserve">perhitungan stok persediaan beras dalam gudang dan untuk mengurangi kecelakaan kerja di dalamnya. Hasil akhir </w:t>
      </w:r>
      <w:proofErr w:type="spellStart"/>
      <w:r w:rsidRPr="009F3CE3">
        <w:rPr>
          <w:rFonts w:eastAsiaTheme="minorHAnsi"/>
          <w:i/>
          <w:iCs/>
          <w:color w:val="000000" w:themeColor="text1"/>
          <w:sz w:val="24"/>
          <w:szCs w:val="24"/>
        </w:rPr>
        <w:t>stock</w:t>
      </w:r>
      <w:proofErr w:type="spellEnd"/>
      <w:r w:rsidRPr="009F3CE3">
        <w:rPr>
          <w:rFonts w:eastAsiaTheme="minorHAnsi"/>
          <w:i/>
          <w:iCs/>
          <w:color w:val="000000" w:themeColor="text1"/>
          <w:sz w:val="24"/>
          <w:szCs w:val="24"/>
        </w:rPr>
        <w:t xml:space="preserve"> opname</w:t>
      </w:r>
      <w:r w:rsidRPr="009F3CE3">
        <w:rPr>
          <w:rFonts w:eastAsiaTheme="minorHAnsi"/>
          <w:color w:val="000000" w:themeColor="text1"/>
          <w:sz w:val="24"/>
          <w:szCs w:val="24"/>
        </w:rPr>
        <w:t xml:space="preserve"> nantinya dijumlah lalu disesuaikan dengan data </w:t>
      </w:r>
      <w:r w:rsidRPr="009F3CE3">
        <w:rPr>
          <w:rFonts w:eastAsiaTheme="minorHAnsi"/>
          <w:color w:val="000000" w:themeColor="text1"/>
          <w:sz w:val="24"/>
          <w:szCs w:val="24"/>
          <w:lang w:val="en-US"/>
        </w:rPr>
        <w:t xml:space="preserve">pada </w:t>
      </w:r>
      <w:r w:rsidRPr="009F3CE3">
        <w:rPr>
          <w:rFonts w:eastAsiaTheme="minorHAnsi"/>
          <w:color w:val="000000" w:themeColor="text1"/>
          <w:sz w:val="24"/>
          <w:szCs w:val="24"/>
        </w:rPr>
        <w:t>sistem</w:t>
      </w:r>
      <w:r w:rsidRPr="009F3CE3">
        <w:rPr>
          <w:rFonts w:eastAsiaTheme="minorHAnsi"/>
          <w:color w:val="000000" w:themeColor="text1"/>
          <w:sz w:val="24"/>
          <w:szCs w:val="24"/>
          <w:lang w:val="en-US"/>
        </w:rPr>
        <w:t xml:space="preserve"> </w:t>
      </w:r>
      <w:proofErr w:type="spellStart"/>
      <w:r w:rsidRPr="009F3CE3">
        <w:rPr>
          <w:rFonts w:eastAsiaTheme="minorHAnsi"/>
          <w:color w:val="000000" w:themeColor="text1"/>
          <w:sz w:val="24"/>
          <w:szCs w:val="24"/>
          <w:lang w:val="en-US"/>
        </w:rPr>
        <w:t>akuntasi</w:t>
      </w:r>
      <w:proofErr w:type="spellEnd"/>
      <w:r w:rsidRPr="009F3CE3">
        <w:rPr>
          <w:rFonts w:eastAsiaTheme="minorHAnsi"/>
          <w:color w:val="000000" w:themeColor="text1"/>
          <w:sz w:val="24"/>
          <w:szCs w:val="24"/>
        </w:rPr>
        <w:t xml:space="preserve"> yang tersedia. Jika nantinya hasil perhitungan </w:t>
      </w:r>
      <w:proofErr w:type="spellStart"/>
      <w:r w:rsidRPr="009F3CE3">
        <w:rPr>
          <w:rFonts w:eastAsiaTheme="minorHAnsi"/>
          <w:color w:val="000000" w:themeColor="text1"/>
          <w:sz w:val="24"/>
          <w:szCs w:val="24"/>
          <w:lang w:val="en-US"/>
        </w:rPr>
        <w:t>antara</w:t>
      </w:r>
      <w:proofErr w:type="spellEnd"/>
      <w:r w:rsidRPr="009F3CE3">
        <w:rPr>
          <w:rFonts w:eastAsiaTheme="minorHAnsi"/>
          <w:color w:val="000000" w:themeColor="text1"/>
          <w:sz w:val="24"/>
          <w:szCs w:val="24"/>
          <w:lang w:val="en-US"/>
        </w:rPr>
        <w:t xml:space="preserve"> data </w:t>
      </w:r>
      <w:proofErr w:type="spellStart"/>
      <w:r w:rsidRPr="009F3CE3">
        <w:rPr>
          <w:rFonts w:eastAsiaTheme="minorHAnsi"/>
          <w:color w:val="000000" w:themeColor="text1"/>
          <w:sz w:val="24"/>
          <w:szCs w:val="24"/>
          <w:lang w:val="en-US"/>
        </w:rPr>
        <w:t>catatan</w:t>
      </w:r>
      <w:proofErr w:type="spellEnd"/>
      <w:r w:rsidRPr="009F3CE3">
        <w:rPr>
          <w:rFonts w:eastAsiaTheme="minorHAnsi"/>
          <w:color w:val="000000" w:themeColor="text1"/>
          <w:sz w:val="24"/>
          <w:szCs w:val="24"/>
          <w:lang w:val="en-US"/>
        </w:rPr>
        <w:t xml:space="preserve"> pada </w:t>
      </w:r>
      <w:proofErr w:type="spellStart"/>
      <w:r w:rsidRPr="009F3CE3">
        <w:rPr>
          <w:rFonts w:eastAsiaTheme="minorHAnsi"/>
          <w:color w:val="000000" w:themeColor="text1"/>
          <w:sz w:val="24"/>
          <w:szCs w:val="24"/>
          <w:lang w:val="en-US"/>
        </w:rPr>
        <w:t>gudang</w:t>
      </w:r>
      <w:proofErr w:type="spellEnd"/>
      <w:r w:rsidRPr="009F3CE3">
        <w:rPr>
          <w:rFonts w:eastAsiaTheme="minorHAnsi"/>
          <w:color w:val="000000" w:themeColor="text1"/>
          <w:sz w:val="24"/>
          <w:szCs w:val="24"/>
          <w:lang w:val="en-US"/>
        </w:rPr>
        <w:t xml:space="preserve"> dengan data </w:t>
      </w:r>
      <w:proofErr w:type="spellStart"/>
      <w:r w:rsidRPr="009F3CE3">
        <w:rPr>
          <w:rFonts w:eastAsiaTheme="minorHAnsi"/>
          <w:color w:val="000000" w:themeColor="text1"/>
          <w:sz w:val="24"/>
          <w:szCs w:val="24"/>
          <w:lang w:val="en-US"/>
        </w:rPr>
        <w:t>sistem</w:t>
      </w:r>
      <w:proofErr w:type="spellEnd"/>
      <w:r w:rsidRPr="009F3CE3">
        <w:rPr>
          <w:rFonts w:eastAsiaTheme="minorHAnsi"/>
          <w:color w:val="000000" w:themeColor="text1"/>
          <w:sz w:val="24"/>
          <w:szCs w:val="24"/>
          <w:lang w:val="en-US"/>
        </w:rPr>
        <w:t xml:space="preserve"> </w:t>
      </w:r>
      <w:proofErr w:type="spellStart"/>
      <w:r w:rsidRPr="009F3CE3">
        <w:rPr>
          <w:rFonts w:eastAsiaTheme="minorHAnsi"/>
          <w:color w:val="000000" w:themeColor="text1"/>
          <w:sz w:val="24"/>
          <w:szCs w:val="24"/>
          <w:lang w:val="en-US"/>
        </w:rPr>
        <w:t>terdapat</w:t>
      </w:r>
      <w:proofErr w:type="spellEnd"/>
      <w:r w:rsidRPr="009F3CE3">
        <w:rPr>
          <w:rFonts w:eastAsiaTheme="minorHAnsi"/>
          <w:color w:val="000000" w:themeColor="text1"/>
          <w:sz w:val="24"/>
          <w:szCs w:val="24"/>
          <w:lang w:val="en-US"/>
        </w:rPr>
        <w:t xml:space="preserve"> </w:t>
      </w:r>
      <w:proofErr w:type="spellStart"/>
      <w:r w:rsidRPr="009F3CE3">
        <w:rPr>
          <w:rFonts w:eastAsiaTheme="minorHAnsi"/>
          <w:color w:val="000000" w:themeColor="text1"/>
          <w:sz w:val="24"/>
          <w:szCs w:val="24"/>
          <w:lang w:val="en-US"/>
        </w:rPr>
        <w:t>selisih</w:t>
      </w:r>
      <w:proofErr w:type="spellEnd"/>
      <w:r w:rsidRPr="009F3CE3">
        <w:rPr>
          <w:rFonts w:eastAsiaTheme="minorHAnsi"/>
          <w:color w:val="000000" w:themeColor="text1"/>
          <w:sz w:val="24"/>
          <w:szCs w:val="24"/>
        </w:rPr>
        <w:t xml:space="preserve">, </w:t>
      </w:r>
      <w:r w:rsidRPr="009F3CE3">
        <w:rPr>
          <w:rFonts w:eastAsiaTheme="minorHAnsi"/>
          <w:color w:val="000000" w:themeColor="text1"/>
          <w:sz w:val="24"/>
          <w:szCs w:val="24"/>
          <w:lang w:val="en-US"/>
        </w:rPr>
        <w:t>maka</w:t>
      </w:r>
      <w:r w:rsidRPr="009F3CE3">
        <w:rPr>
          <w:rFonts w:eastAsiaTheme="minorHAnsi"/>
          <w:color w:val="000000" w:themeColor="text1"/>
          <w:sz w:val="24"/>
          <w:szCs w:val="24"/>
        </w:rPr>
        <w:t xml:space="preserve"> </w:t>
      </w:r>
      <w:proofErr w:type="spellStart"/>
      <w:r w:rsidRPr="009F3CE3">
        <w:rPr>
          <w:rFonts w:eastAsiaTheme="minorHAnsi"/>
          <w:color w:val="000000" w:themeColor="text1"/>
          <w:sz w:val="24"/>
          <w:szCs w:val="24"/>
          <w:lang w:val="en-US"/>
        </w:rPr>
        <w:t>menghitung</w:t>
      </w:r>
      <w:proofErr w:type="spellEnd"/>
      <w:r w:rsidRPr="009F3CE3">
        <w:rPr>
          <w:rFonts w:eastAsiaTheme="minorHAnsi"/>
          <w:color w:val="000000" w:themeColor="text1"/>
          <w:sz w:val="24"/>
          <w:szCs w:val="24"/>
        </w:rPr>
        <w:t xml:space="preserve"> ulang dan membutuhkan waktu yang cukup lama. </w:t>
      </w:r>
    </w:p>
    <w:p w14:paraId="4722B524" w14:textId="77777777" w:rsidR="009F3CE3" w:rsidRPr="009F3CE3" w:rsidRDefault="009F3CE3" w:rsidP="009F3CE3">
      <w:pPr>
        <w:widowControl/>
        <w:autoSpaceDE/>
        <w:autoSpaceDN/>
        <w:spacing w:after="200"/>
        <w:jc w:val="center"/>
        <w:rPr>
          <w:rFonts w:eastAsiaTheme="minorHAnsi"/>
          <w:b/>
          <w:bCs/>
          <w:sz w:val="24"/>
          <w:szCs w:val="24"/>
          <w:lang w:val="en-US"/>
          <w14:ligatures w14:val="none"/>
        </w:rPr>
      </w:pPr>
      <w:bookmarkStart w:id="4" w:name="_Toc138632106"/>
      <w:bookmarkStart w:id="5" w:name="_Toc138633757"/>
      <w:r w:rsidRPr="009F3CE3">
        <w:rPr>
          <w:rFonts w:eastAsiaTheme="minorHAnsi"/>
          <w:b/>
          <w:bCs/>
          <w:sz w:val="24"/>
          <w:szCs w:val="24"/>
          <w14:ligatures w14:val="none"/>
        </w:rPr>
        <w:t xml:space="preserve">Tabel 1. </w:t>
      </w:r>
      <w:r w:rsidRPr="009F3CE3">
        <w:rPr>
          <w:rFonts w:eastAsiaTheme="minorHAnsi"/>
          <w:b/>
          <w:bCs/>
          <w:sz w:val="24"/>
          <w:szCs w:val="24"/>
          <w14:ligatures w14:val="none"/>
        </w:rPr>
        <w:fldChar w:fldCharType="begin"/>
      </w:r>
      <w:r w:rsidRPr="009F3CE3">
        <w:rPr>
          <w:rFonts w:eastAsiaTheme="minorHAnsi"/>
          <w:b/>
          <w:bCs/>
          <w:sz w:val="24"/>
          <w:szCs w:val="24"/>
          <w14:ligatures w14:val="none"/>
        </w:rPr>
        <w:instrText xml:space="preserve"> SEQ Tabel_1. \* ARABIC </w:instrText>
      </w:r>
      <w:r w:rsidRPr="009F3CE3">
        <w:rPr>
          <w:rFonts w:eastAsiaTheme="minorHAnsi"/>
          <w:b/>
          <w:bCs/>
          <w:sz w:val="24"/>
          <w:szCs w:val="24"/>
          <w14:ligatures w14:val="none"/>
        </w:rPr>
        <w:fldChar w:fldCharType="separate"/>
      </w:r>
      <w:r w:rsidRPr="009F3CE3">
        <w:rPr>
          <w:rFonts w:eastAsiaTheme="minorHAnsi"/>
          <w:b/>
          <w:bCs/>
          <w:noProof/>
          <w:sz w:val="24"/>
          <w:szCs w:val="24"/>
          <w14:ligatures w14:val="none"/>
        </w:rPr>
        <w:t>1</w:t>
      </w:r>
      <w:bookmarkEnd w:id="4"/>
      <w:bookmarkEnd w:id="5"/>
      <w:r w:rsidRPr="009F3CE3">
        <w:rPr>
          <w:rFonts w:eastAsiaTheme="minorHAnsi"/>
          <w:b/>
          <w:bCs/>
          <w:sz w:val="24"/>
          <w:szCs w:val="24"/>
          <w14:ligatures w14:val="none"/>
        </w:rPr>
        <w:fldChar w:fldCharType="end"/>
      </w:r>
      <w:r w:rsidRPr="009F3CE3">
        <w:rPr>
          <w:rFonts w:eastAsiaTheme="minorHAnsi"/>
          <w:b/>
          <w:bCs/>
          <w:sz w:val="24"/>
          <w:szCs w:val="24"/>
          <w:lang w:val="en-US"/>
          <w14:ligatures w14:val="none"/>
        </w:rPr>
        <w:t xml:space="preserve"> </w:t>
      </w:r>
    </w:p>
    <w:p w14:paraId="198BF462" w14:textId="77777777" w:rsidR="009F3CE3" w:rsidRPr="009F3CE3" w:rsidRDefault="009F3CE3" w:rsidP="009F3CE3">
      <w:pPr>
        <w:widowControl/>
        <w:autoSpaceDE/>
        <w:autoSpaceDN/>
        <w:spacing w:after="200"/>
        <w:jc w:val="center"/>
        <w:rPr>
          <w:rFonts w:eastAsiaTheme="minorHAnsi"/>
          <w:sz w:val="24"/>
          <w:szCs w:val="24"/>
          <w14:ligatures w14:val="none"/>
        </w:rPr>
      </w:pPr>
      <w:r w:rsidRPr="009F3CE3">
        <w:rPr>
          <w:rFonts w:eastAsiaTheme="minorHAnsi"/>
          <w:sz w:val="24"/>
          <w:szCs w:val="24"/>
          <w:lang w:val="en-US"/>
          <w14:ligatures w14:val="none"/>
        </w:rPr>
        <w:t xml:space="preserve">Data </w:t>
      </w:r>
      <w:proofErr w:type="spellStart"/>
      <w:r w:rsidRPr="009F3CE3">
        <w:rPr>
          <w:rFonts w:eastAsiaTheme="minorHAnsi"/>
          <w:sz w:val="24"/>
          <w:szCs w:val="24"/>
          <w:lang w:val="en-US"/>
          <w14:ligatures w14:val="none"/>
        </w:rPr>
        <w:t>Selisih</w:t>
      </w:r>
      <w:proofErr w:type="spellEnd"/>
      <w:r w:rsidRPr="009F3CE3">
        <w:rPr>
          <w:rFonts w:eastAsiaTheme="minorHAnsi"/>
          <w:sz w:val="24"/>
          <w:szCs w:val="24"/>
          <w:lang w:val="en-US"/>
          <w14:ligatures w14:val="none"/>
        </w:rPr>
        <w:t xml:space="preserve"> Stok Barang Pada Gudang</w:t>
      </w:r>
    </w:p>
    <w:tbl>
      <w:tblPr>
        <w:tblStyle w:val="TableGrid"/>
        <w:tblW w:w="0" w:type="auto"/>
        <w:tblInd w:w="426" w:type="dxa"/>
        <w:tblLook w:val="04A0" w:firstRow="1" w:lastRow="0" w:firstColumn="1" w:lastColumn="0" w:noHBand="0" w:noVBand="1"/>
      </w:tblPr>
      <w:tblGrid>
        <w:gridCol w:w="562"/>
        <w:gridCol w:w="1925"/>
        <w:gridCol w:w="1244"/>
        <w:gridCol w:w="1267"/>
        <w:gridCol w:w="1251"/>
        <w:gridCol w:w="1252"/>
      </w:tblGrid>
      <w:tr w:rsidR="009F3CE3" w:rsidRPr="009F3CE3" w14:paraId="1E104AEF" w14:textId="77777777" w:rsidTr="0066326A">
        <w:tc>
          <w:tcPr>
            <w:tcW w:w="562" w:type="dxa"/>
            <w:vAlign w:val="center"/>
          </w:tcPr>
          <w:p w14:paraId="292AFFF6"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No</w:t>
            </w:r>
          </w:p>
        </w:tc>
        <w:tc>
          <w:tcPr>
            <w:tcW w:w="1925" w:type="dxa"/>
            <w:vAlign w:val="center"/>
          </w:tcPr>
          <w:p w14:paraId="71AA4839"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proofErr w:type="spellStart"/>
            <w:r w:rsidRPr="009F3CE3">
              <w:rPr>
                <w:rFonts w:eastAsiaTheme="minorHAnsi"/>
                <w:color w:val="000000" w:themeColor="text1"/>
                <w:lang w:val="en-US"/>
              </w:rPr>
              <w:t>Jenis</w:t>
            </w:r>
            <w:proofErr w:type="spellEnd"/>
            <w:r w:rsidRPr="009F3CE3">
              <w:rPr>
                <w:rFonts w:eastAsiaTheme="minorHAnsi"/>
                <w:color w:val="000000" w:themeColor="text1"/>
                <w:lang w:val="en-US"/>
              </w:rPr>
              <w:t xml:space="preserve"> </w:t>
            </w:r>
            <w:proofErr w:type="spellStart"/>
            <w:r w:rsidRPr="009F3CE3">
              <w:rPr>
                <w:rFonts w:eastAsiaTheme="minorHAnsi"/>
                <w:color w:val="000000" w:themeColor="text1"/>
                <w:lang w:val="en-US"/>
              </w:rPr>
              <w:t>Komoditi</w:t>
            </w:r>
            <w:proofErr w:type="spellEnd"/>
            <w:r w:rsidRPr="009F3CE3">
              <w:rPr>
                <w:rFonts w:eastAsiaTheme="minorHAnsi"/>
                <w:color w:val="000000" w:themeColor="text1"/>
                <w:lang w:val="en-US"/>
              </w:rPr>
              <w:t xml:space="preserve"> </w:t>
            </w:r>
            <w:proofErr w:type="spellStart"/>
            <w:r w:rsidRPr="009F3CE3">
              <w:rPr>
                <w:rFonts w:eastAsiaTheme="minorHAnsi"/>
                <w:color w:val="000000" w:themeColor="text1"/>
                <w:lang w:val="en-US"/>
              </w:rPr>
              <w:t>Beras</w:t>
            </w:r>
            <w:proofErr w:type="spellEnd"/>
          </w:p>
        </w:tc>
        <w:tc>
          <w:tcPr>
            <w:tcW w:w="1244" w:type="dxa"/>
            <w:vAlign w:val="center"/>
          </w:tcPr>
          <w:p w14:paraId="2CA193F7"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Tahun</w:t>
            </w:r>
          </w:p>
        </w:tc>
        <w:tc>
          <w:tcPr>
            <w:tcW w:w="1267" w:type="dxa"/>
            <w:vAlign w:val="center"/>
          </w:tcPr>
          <w:p w14:paraId="4DB63BE1"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Data Gudang</w:t>
            </w:r>
          </w:p>
        </w:tc>
        <w:tc>
          <w:tcPr>
            <w:tcW w:w="1251" w:type="dxa"/>
            <w:vAlign w:val="center"/>
          </w:tcPr>
          <w:p w14:paraId="6323F5B6"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 xml:space="preserve">Data </w:t>
            </w:r>
            <w:proofErr w:type="spellStart"/>
            <w:r w:rsidRPr="009F3CE3">
              <w:rPr>
                <w:rFonts w:eastAsiaTheme="minorHAnsi"/>
                <w:color w:val="000000" w:themeColor="text1"/>
                <w:lang w:val="en-US"/>
              </w:rPr>
              <w:t>Sistem</w:t>
            </w:r>
            <w:proofErr w:type="spellEnd"/>
          </w:p>
        </w:tc>
        <w:tc>
          <w:tcPr>
            <w:tcW w:w="1252" w:type="dxa"/>
            <w:vAlign w:val="center"/>
          </w:tcPr>
          <w:p w14:paraId="75963230"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proofErr w:type="spellStart"/>
            <w:r w:rsidRPr="009F3CE3">
              <w:rPr>
                <w:rFonts w:eastAsiaTheme="minorHAnsi"/>
                <w:color w:val="000000" w:themeColor="text1"/>
                <w:lang w:val="en-US"/>
              </w:rPr>
              <w:t>Selisih</w:t>
            </w:r>
            <w:proofErr w:type="spellEnd"/>
          </w:p>
        </w:tc>
      </w:tr>
      <w:tr w:rsidR="009F3CE3" w:rsidRPr="009F3CE3" w14:paraId="1E295ABF" w14:textId="77777777" w:rsidTr="0066326A">
        <w:tc>
          <w:tcPr>
            <w:tcW w:w="562" w:type="dxa"/>
          </w:tcPr>
          <w:p w14:paraId="72177116"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1</w:t>
            </w:r>
          </w:p>
        </w:tc>
        <w:tc>
          <w:tcPr>
            <w:tcW w:w="1925" w:type="dxa"/>
          </w:tcPr>
          <w:p w14:paraId="085A5706"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proofErr w:type="spellStart"/>
            <w:r w:rsidRPr="009F3CE3">
              <w:rPr>
                <w:rFonts w:eastAsiaTheme="minorHAnsi"/>
                <w:color w:val="000000" w:themeColor="text1"/>
                <w:lang w:val="en-US"/>
              </w:rPr>
              <w:t>Beras</w:t>
            </w:r>
            <w:proofErr w:type="spellEnd"/>
            <w:r w:rsidRPr="009F3CE3">
              <w:rPr>
                <w:rFonts w:eastAsiaTheme="minorHAnsi"/>
                <w:color w:val="000000" w:themeColor="text1"/>
                <w:lang w:val="en-US"/>
              </w:rPr>
              <w:t xml:space="preserve"> Dalam Negeri Premium 15 %</w:t>
            </w:r>
          </w:p>
        </w:tc>
        <w:tc>
          <w:tcPr>
            <w:tcW w:w="1244" w:type="dxa"/>
            <w:vAlign w:val="center"/>
          </w:tcPr>
          <w:p w14:paraId="0CC948BD"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2020</w:t>
            </w:r>
          </w:p>
        </w:tc>
        <w:tc>
          <w:tcPr>
            <w:tcW w:w="1267" w:type="dxa"/>
            <w:vAlign w:val="center"/>
          </w:tcPr>
          <w:p w14:paraId="20F8400C"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 xml:space="preserve">8.750 </w:t>
            </w:r>
            <w:proofErr w:type="spellStart"/>
            <w:r w:rsidRPr="009F3CE3">
              <w:rPr>
                <w:rFonts w:eastAsiaTheme="minorHAnsi"/>
                <w:color w:val="000000" w:themeColor="text1"/>
                <w:lang w:val="en-US"/>
              </w:rPr>
              <w:t>Kolli</w:t>
            </w:r>
            <w:proofErr w:type="spellEnd"/>
          </w:p>
        </w:tc>
        <w:tc>
          <w:tcPr>
            <w:tcW w:w="1251" w:type="dxa"/>
            <w:vAlign w:val="center"/>
          </w:tcPr>
          <w:p w14:paraId="6EBDC77A"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 xml:space="preserve">8.730 </w:t>
            </w:r>
            <w:proofErr w:type="spellStart"/>
            <w:r w:rsidRPr="009F3CE3">
              <w:rPr>
                <w:rFonts w:eastAsiaTheme="minorHAnsi"/>
                <w:color w:val="000000" w:themeColor="text1"/>
                <w:lang w:val="en-US"/>
              </w:rPr>
              <w:t>Kolli</w:t>
            </w:r>
            <w:proofErr w:type="spellEnd"/>
          </w:p>
        </w:tc>
        <w:tc>
          <w:tcPr>
            <w:tcW w:w="1252" w:type="dxa"/>
            <w:vAlign w:val="center"/>
          </w:tcPr>
          <w:p w14:paraId="019A793A"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 xml:space="preserve">20 </w:t>
            </w:r>
            <w:proofErr w:type="spellStart"/>
            <w:r w:rsidRPr="009F3CE3">
              <w:rPr>
                <w:rFonts w:eastAsiaTheme="minorHAnsi"/>
                <w:color w:val="000000" w:themeColor="text1"/>
                <w:lang w:val="en-US"/>
              </w:rPr>
              <w:t>Kolli</w:t>
            </w:r>
            <w:proofErr w:type="spellEnd"/>
          </w:p>
        </w:tc>
      </w:tr>
      <w:tr w:rsidR="009F3CE3" w:rsidRPr="009F3CE3" w14:paraId="23E8CEE7" w14:textId="77777777" w:rsidTr="0066326A">
        <w:tc>
          <w:tcPr>
            <w:tcW w:w="562" w:type="dxa"/>
          </w:tcPr>
          <w:p w14:paraId="338B1F77"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2</w:t>
            </w:r>
          </w:p>
        </w:tc>
        <w:tc>
          <w:tcPr>
            <w:tcW w:w="1925" w:type="dxa"/>
          </w:tcPr>
          <w:p w14:paraId="7B42E18B" w14:textId="77777777" w:rsidR="009F3CE3" w:rsidRPr="009F3CE3" w:rsidRDefault="009F3CE3" w:rsidP="009F3CE3">
            <w:pPr>
              <w:widowControl/>
              <w:autoSpaceDE/>
              <w:autoSpaceDN/>
              <w:spacing w:after="160"/>
              <w:contextualSpacing/>
              <w:jc w:val="center"/>
              <w:rPr>
                <w:rFonts w:eastAsiaTheme="minorHAnsi"/>
                <w:color w:val="000000" w:themeColor="text1"/>
              </w:rPr>
            </w:pPr>
            <w:proofErr w:type="spellStart"/>
            <w:r w:rsidRPr="009F3CE3">
              <w:rPr>
                <w:rFonts w:eastAsiaTheme="minorHAnsi"/>
                <w:color w:val="000000" w:themeColor="text1"/>
                <w:lang w:val="en-US"/>
              </w:rPr>
              <w:t>Beras</w:t>
            </w:r>
            <w:proofErr w:type="spellEnd"/>
            <w:r w:rsidRPr="009F3CE3">
              <w:rPr>
                <w:rFonts w:eastAsiaTheme="minorHAnsi"/>
                <w:color w:val="000000" w:themeColor="text1"/>
                <w:lang w:val="en-US"/>
              </w:rPr>
              <w:t xml:space="preserve"> Dalam Negeri Premium 15 %</w:t>
            </w:r>
          </w:p>
        </w:tc>
        <w:tc>
          <w:tcPr>
            <w:tcW w:w="1244" w:type="dxa"/>
            <w:vAlign w:val="center"/>
          </w:tcPr>
          <w:p w14:paraId="4FD39ABA"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2021</w:t>
            </w:r>
          </w:p>
        </w:tc>
        <w:tc>
          <w:tcPr>
            <w:tcW w:w="1267" w:type="dxa"/>
            <w:vAlign w:val="center"/>
          </w:tcPr>
          <w:p w14:paraId="03E3B228"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 xml:space="preserve">8.532 </w:t>
            </w:r>
            <w:proofErr w:type="spellStart"/>
            <w:r w:rsidRPr="009F3CE3">
              <w:rPr>
                <w:rFonts w:eastAsiaTheme="minorHAnsi"/>
                <w:color w:val="000000" w:themeColor="text1"/>
                <w:lang w:val="en-US"/>
              </w:rPr>
              <w:t>Kolli</w:t>
            </w:r>
            <w:proofErr w:type="spellEnd"/>
          </w:p>
        </w:tc>
        <w:tc>
          <w:tcPr>
            <w:tcW w:w="1251" w:type="dxa"/>
            <w:vAlign w:val="center"/>
          </w:tcPr>
          <w:p w14:paraId="5136612D"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 xml:space="preserve">8.560 </w:t>
            </w:r>
            <w:proofErr w:type="spellStart"/>
            <w:r w:rsidRPr="009F3CE3">
              <w:rPr>
                <w:rFonts w:eastAsiaTheme="minorHAnsi"/>
                <w:color w:val="000000" w:themeColor="text1"/>
                <w:lang w:val="en-US"/>
              </w:rPr>
              <w:t>Kolli</w:t>
            </w:r>
            <w:proofErr w:type="spellEnd"/>
          </w:p>
        </w:tc>
        <w:tc>
          <w:tcPr>
            <w:tcW w:w="1252" w:type="dxa"/>
            <w:vAlign w:val="center"/>
          </w:tcPr>
          <w:p w14:paraId="2E3AE17A"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 xml:space="preserve">28 </w:t>
            </w:r>
            <w:proofErr w:type="spellStart"/>
            <w:r w:rsidRPr="009F3CE3">
              <w:rPr>
                <w:rFonts w:eastAsiaTheme="minorHAnsi"/>
                <w:color w:val="000000" w:themeColor="text1"/>
                <w:lang w:val="en-US"/>
              </w:rPr>
              <w:t>Kolli</w:t>
            </w:r>
            <w:proofErr w:type="spellEnd"/>
          </w:p>
        </w:tc>
      </w:tr>
      <w:tr w:rsidR="009F3CE3" w:rsidRPr="009F3CE3" w14:paraId="2E1E8E75" w14:textId="77777777" w:rsidTr="0066326A">
        <w:tc>
          <w:tcPr>
            <w:tcW w:w="562" w:type="dxa"/>
          </w:tcPr>
          <w:p w14:paraId="355635A2"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3</w:t>
            </w:r>
          </w:p>
        </w:tc>
        <w:tc>
          <w:tcPr>
            <w:tcW w:w="1925" w:type="dxa"/>
          </w:tcPr>
          <w:p w14:paraId="475446CB" w14:textId="77777777" w:rsidR="009F3CE3" w:rsidRPr="009F3CE3" w:rsidRDefault="009F3CE3" w:rsidP="009F3CE3">
            <w:pPr>
              <w:widowControl/>
              <w:autoSpaceDE/>
              <w:autoSpaceDN/>
              <w:spacing w:after="160"/>
              <w:contextualSpacing/>
              <w:jc w:val="center"/>
              <w:rPr>
                <w:rFonts w:eastAsiaTheme="minorHAnsi"/>
                <w:color w:val="000000" w:themeColor="text1"/>
              </w:rPr>
            </w:pPr>
            <w:proofErr w:type="spellStart"/>
            <w:r w:rsidRPr="009F3CE3">
              <w:rPr>
                <w:rFonts w:eastAsiaTheme="minorHAnsi"/>
                <w:color w:val="000000" w:themeColor="text1"/>
                <w:lang w:val="en-US"/>
              </w:rPr>
              <w:t>Beras</w:t>
            </w:r>
            <w:proofErr w:type="spellEnd"/>
            <w:r w:rsidRPr="009F3CE3">
              <w:rPr>
                <w:rFonts w:eastAsiaTheme="minorHAnsi"/>
                <w:color w:val="000000" w:themeColor="text1"/>
                <w:lang w:val="en-US"/>
              </w:rPr>
              <w:t xml:space="preserve"> Dalam Negeri Premium 15 %</w:t>
            </w:r>
          </w:p>
        </w:tc>
        <w:tc>
          <w:tcPr>
            <w:tcW w:w="1244" w:type="dxa"/>
            <w:vAlign w:val="center"/>
          </w:tcPr>
          <w:p w14:paraId="072CA368"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2022</w:t>
            </w:r>
          </w:p>
        </w:tc>
        <w:tc>
          <w:tcPr>
            <w:tcW w:w="1267" w:type="dxa"/>
            <w:vAlign w:val="center"/>
          </w:tcPr>
          <w:p w14:paraId="56856F19"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 xml:space="preserve">9.270 </w:t>
            </w:r>
            <w:proofErr w:type="spellStart"/>
            <w:r w:rsidRPr="009F3CE3">
              <w:rPr>
                <w:rFonts w:eastAsiaTheme="minorHAnsi"/>
                <w:color w:val="000000" w:themeColor="text1"/>
                <w:lang w:val="en-US"/>
              </w:rPr>
              <w:t>Kolli</w:t>
            </w:r>
            <w:proofErr w:type="spellEnd"/>
          </w:p>
        </w:tc>
        <w:tc>
          <w:tcPr>
            <w:tcW w:w="1251" w:type="dxa"/>
            <w:vAlign w:val="center"/>
          </w:tcPr>
          <w:p w14:paraId="5803F343"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 xml:space="preserve">9.300 </w:t>
            </w:r>
            <w:proofErr w:type="spellStart"/>
            <w:r w:rsidRPr="009F3CE3">
              <w:rPr>
                <w:rFonts w:eastAsiaTheme="minorHAnsi"/>
                <w:color w:val="000000" w:themeColor="text1"/>
                <w:lang w:val="en-US"/>
              </w:rPr>
              <w:t>Kolli</w:t>
            </w:r>
            <w:proofErr w:type="spellEnd"/>
          </w:p>
        </w:tc>
        <w:tc>
          <w:tcPr>
            <w:tcW w:w="1252" w:type="dxa"/>
            <w:vAlign w:val="center"/>
          </w:tcPr>
          <w:p w14:paraId="2A9841BC" w14:textId="77777777" w:rsidR="009F3CE3" w:rsidRPr="009F3CE3" w:rsidRDefault="009F3CE3" w:rsidP="009F3CE3">
            <w:pPr>
              <w:widowControl/>
              <w:autoSpaceDE/>
              <w:autoSpaceDN/>
              <w:spacing w:after="160"/>
              <w:contextualSpacing/>
              <w:jc w:val="center"/>
              <w:rPr>
                <w:rFonts w:eastAsiaTheme="minorHAnsi"/>
                <w:color w:val="000000" w:themeColor="text1"/>
                <w:lang w:val="en-US"/>
              </w:rPr>
            </w:pPr>
            <w:r w:rsidRPr="009F3CE3">
              <w:rPr>
                <w:rFonts w:eastAsiaTheme="minorHAnsi"/>
                <w:color w:val="000000" w:themeColor="text1"/>
                <w:lang w:val="en-US"/>
              </w:rPr>
              <w:t xml:space="preserve">30 </w:t>
            </w:r>
            <w:proofErr w:type="spellStart"/>
            <w:r w:rsidRPr="009F3CE3">
              <w:rPr>
                <w:rFonts w:eastAsiaTheme="minorHAnsi"/>
                <w:color w:val="000000" w:themeColor="text1"/>
                <w:lang w:val="en-US"/>
              </w:rPr>
              <w:t>Kolli</w:t>
            </w:r>
            <w:proofErr w:type="spellEnd"/>
          </w:p>
        </w:tc>
      </w:tr>
    </w:tbl>
    <w:p w14:paraId="654BEB14" w14:textId="77777777" w:rsidR="009F3CE3" w:rsidRPr="009F3CE3" w:rsidRDefault="009F3CE3" w:rsidP="009F3CE3">
      <w:pPr>
        <w:widowControl/>
        <w:autoSpaceDE/>
        <w:autoSpaceDN/>
        <w:jc w:val="center"/>
        <w:rPr>
          <w:color w:val="000000" w:themeColor="text1"/>
          <w:sz w:val="24"/>
          <w:szCs w:val="24"/>
          <w:lang w:val="en-US" w:eastAsia="en-ID"/>
          <w14:ligatures w14:val="none"/>
        </w:rPr>
      </w:pPr>
      <w:r w:rsidRPr="009F3CE3">
        <w:rPr>
          <w:color w:val="000000" w:themeColor="text1"/>
          <w:sz w:val="24"/>
          <w:szCs w:val="24"/>
          <w:lang w:val="en-US" w:eastAsia="en-ID"/>
          <w14:ligatures w14:val="none"/>
        </w:rPr>
        <w:t xml:space="preserve">        </w:t>
      </w:r>
    </w:p>
    <w:p w14:paraId="2C865088" w14:textId="77777777" w:rsidR="009F3CE3" w:rsidRPr="009F3CE3" w:rsidRDefault="009F3CE3" w:rsidP="009F3CE3">
      <w:pPr>
        <w:widowControl/>
        <w:autoSpaceDE/>
        <w:autoSpaceDN/>
        <w:jc w:val="center"/>
        <w:rPr>
          <w:color w:val="000000" w:themeColor="text1"/>
          <w:sz w:val="24"/>
          <w:szCs w:val="24"/>
          <w:lang w:val="en-US" w:eastAsia="en-ID"/>
          <w14:ligatures w14:val="none"/>
        </w:rPr>
      </w:pPr>
      <w:r w:rsidRPr="009F3CE3">
        <w:rPr>
          <w:color w:val="000000" w:themeColor="text1"/>
          <w:sz w:val="24"/>
          <w:szCs w:val="24"/>
          <w:lang w:val="en-US" w:eastAsia="en-ID"/>
          <w14:ligatures w14:val="none"/>
        </w:rPr>
        <w:t xml:space="preserve">             </w:t>
      </w:r>
      <w:proofErr w:type="spellStart"/>
      <w:proofErr w:type="gramStart"/>
      <w:r w:rsidRPr="009F3CE3">
        <w:rPr>
          <w:color w:val="000000" w:themeColor="text1"/>
          <w:sz w:val="24"/>
          <w:szCs w:val="24"/>
          <w:lang w:val="en-US" w:eastAsia="en-ID"/>
          <w14:ligatures w14:val="none"/>
        </w:rPr>
        <w:t>Sumber</w:t>
      </w:r>
      <w:proofErr w:type="spellEnd"/>
      <w:r w:rsidRPr="009F3CE3">
        <w:rPr>
          <w:color w:val="000000" w:themeColor="text1"/>
          <w:sz w:val="24"/>
          <w:szCs w:val="24"/>
          <w:lang w:val="en-US" w:eastAsia="en-ID"/>
          <w14:ligatures w14:val="none"/>
        </w:rPr>
        <w:t xml:space="preserve"> :</w:t>
      </w:r>
      <w:proofErr w:type="gramEnd"/>
      <w:r w:rsidRPr="009F3CE3">
        <w:rPr>
          <w:color w:val="000000" w:themeColor="text1"/>
          <w:sz w:val="24"/>
          <w:szCs w:val="24"/>
          <w:lang w:val="en-US" w:eastAsia="en-ID"/>
          <w14:ligatures w14:val="none"/>
        </w:rPr>
        <w:t xml:space="preserve"> Kantor </w:t>
      </w:r>
      <w:proofErr w:type="spellStart"/>
      <w:r w:rsidRPr="009F3CE3">
        <w:rPr>
          <w:color w:val="000000" w:themeColor="text1"/>
          <w:sz w:val="24"/>
          <w:szCs w:val="24"/>
          <w:lang w:val="en-US" w:eastAsia="en-ID"/>
          <w14:ligatures w14:val="none"/>
        </w:rPr>
        <w:t>Perum</w:t>
      </w:r>
      <w:proofErr w:type="spellEnd"/>
      <w:r w:rsidRPr="009F3CE3">
        <w:rPr>
          <w:color w:val="000000" w:themeColor="text1"/>
          <w:sz w:val="24"/>
          <w:szCs w:val="24"/>
          <w:lang w:val="en-US" w:eastAsia="en-ID"/>
          <w14:ligatures w14:val="none"/>
        </w:rPr>
        <w:t xml:space="preserve"> Bulog Cabang Surakarta (2020-2022)</w:t>
      </w:r>
    </w:p>
    <w:p w14:paraId="37CC4B52" w14:textId="77777777" w:rsidR="009F3CE3" w:rsidRPr="009F3CE3" w:rsidRDefault="009F3CE3" w:rsidP="009F3CE3">
      <w:pPr>
        <w:widowControl/>
        <w:autoSpaceDE/>
        <w:autoSpaceDN/>
        <w:spacing w:after="720"/>
        <w:ind w:left="1134"/>
        <w:contextualSpacing/>
        <w:jc w:val="both"/>
        <w:rPr>
          <w:rFonts w:eastAsiaTheme="minorHAnsi"/>
          <w:i/>
          <w:iCs/>
          <w:sz w:val="24"/>
          <w:szCs w:val="24"/>
        </w:rPr>
      </w:pPr>
    </w:p>
    <w:p w14:paraId="3372616E" w14:textId="77777777" w:rsidR="009F3CE3" w:rsidRPr="009F3CE3" w:rsidRDefault="009F3CE3" w:rsidP="009F3CE3">
      <w:pPr>
        <w:widowControl/>
        <w:autoSpaceDE/>
        <w:autoSpaceDN/>
        <w:spacing w:after="160" w:line="480" w:lineRule="auto"/>
        <w:ind w:left="426" w:firstLine="567"/>
        <w:contextualSpacing/>
        <w:jc w:val="both"/>
        <w:rPr>
          <w:rFonts w:eastAsiaTheme="minorHAnsi"/>
          <w:color w:val="000000" w:themeColor="text1"/>
          <w:sz w:val="24"/>
          <w:szCs w:val="24"/>
        </w:rPr>
      </w:pPr>
      <w:r w:rsidRPr="009F3CE3">
        <w:rPr>
          <w:rFonts w:eastAsiaTheme="minorHAnsi"/>
          <w:color w:val="000000" w:themeColor="text1"/>
          <w:sz w:val="24"/>
          <w:szCs w:val="24"/>
        </w:rPr>
        <w:t>Berdasarkan latar belakang masalah yang telah diuraikan di atas</w:t>
      </w:r>
      <w:r w:rsidRPr="009F3CE3">
        <w:rPr>
          <w:rFonts w:eastAsiaTheme="minorHAnsi"/>
          <w:color w:val="000000" w:themeColor="text1"/>
          <w:sz w:val="24"/>
          <w:szCs w:val="24"/>
          <w:lang w:val="en-US"/>
        </w:rPr>
        <w:t xml:space="preserve"> terkait </w:t>
      </w:r>
      <w:proofErr w:type="spellStart"/>
      <w:r w:rsidRPr="009F3CE3">
        <w:rPr>
          <w:rFonts w:eastAsiaTheme="minorHAnsi"/>
          <w:color w:val="000000" w:themeColor="text1"/>
          <w:sz w:val="24"/>
          <w:szCs w:val="24"/>
          <w:lang w:val="en-US"/>
        </w:rPr>
        <w:t>hasil</w:t>
      </w:r>
      <w:proofErr w:type="spellEnd"/>
      <w:r w:rsidRPr="009F3CE3">
        <w:rPr>
          <w:rFonts w:eastAsiaTheme="minorHAnsi"/>
          <w:color w:val="000000" w:themeColor="text1"/>
          <w:sz w:val="24"/>
          <w:szCs w:val="24"/>
          <w:lang w:val="en-US"/>
        </w:rPr>
        <w:t xml:space="preserve"> </w:t>
      </w:r>
      <w:proofErr w:type="spellStart"/>
      <w:r w:rsidRPr="009F3CE3">
        <w:rPr>
          <w:rFonts w:eastAsiaTheme="minorHAnsi"/>
          <w:color w:val="000000" w:themeColor="text1"/>
          <w:sz w:val="24"/>
          <w:szCs w:val="24"/>
          <w:lang w:val="en-US"/>
        </w:rPr>
        <w:t>akhir</w:t>
      </w:r>
      <w:proofErr w:type="spellEnd"/>
      <w:r w:rsidRPr="009F3CE3">
        <w:rPr>
          <w:rFonts w:eastAsiaTheme="minorHAnsi"/>
          <w:color w:val="000000" w:themeColor="text1"/>
          <w:sz w:val="24"/>
          <w:szCs w:val="24"/>
          <w:lang w:val="en-US"/>
        </w:rPr>
        <w:t xml:space="preserve"> </w:t>
      </w:r>
      <w:proofErr w:type="spellStart"/>
      <w:r w:rsidRPr="009F3CE3">
        <w:rPr>
          <w:rFonts w:eastAsiaTheme="minorHAnsi"/>
          <w:i/>
          <w:iCs/>
          <w:color w:val="000000" w:themeColor="text1"/>
          <w:sz w:val="24"/>
          <w:szCs w:val="24"/>
        </w:rPr>
        <w:t>stock</w:t>
      </w:r>
      <w:proofErr w:type="spellEnd"/>
      <w:r w:rsidRPr="009F3CE3">
        <w:rPr>
          <w:rFonts w:eastAsiaTheme="minorHAnsi"/>
          <w:i/>
          <w:iCs/>
          <w:color w:val="000000" w:themeColor="text1"/>
          <w:sz w:val="24"/>
          <w:szCs w:val="24"/>
        </w:rPr>
        <w:t xml:space="preserve"> opname</w:t>
      </w:r>
      <w:r w:rsidRPr="009F3CE3">
        <w:rPr>
          <w:rFonts w:eastAsiaTheme="minorHAnsi"/>
          <w:color w:val="000000" w:themeColor="text1"/>
          <w:sz w:val="24"/>
          <w:szCs w:val="24"/>
        </w:rPr>
        <w:t xml:space="preserve"> pada </w:t>
      </w:r>
      <w:proofErr w:type="spellStart"/>
      <w:r w:rsidRPr="009F3CE3">
        <w:rPr>
          <w:rFonts w:eastAsiaTheme="minorHAnsi"/>
          <w:color w:val="000000" w:themeColor="text1"/>
          <w:sz w:val="24"/>
          <w:szCs w:val="24"/>
          <w:lang w:val="en-US"/>
        </w:rPr>
        <w:t>gudang</w:t>
      </w:r>
      <w:proofErr w:type="spellEnd"/>
      <w:r w:rsidRPr="009F3CE3">
        <w:rPr>
          <w:rFonts w:eastAsiaTheme="minorHAnsi"/>
          <w:color w:val="000000" w:themeColor="text1"/>
          <w:sz w:val="24"/>
          <w:szCs w:val="24"/>
          <w:lang w:val="en-US"/>
        </w:rPr>
        <w:t xml:space="preserve"> </w:t>
      </w:r>
      <w:r w:rsidRPr="009F3CE3">
        <w:rPr>
          <w:rFonts w:eastAsiaTheme="minorHAnsi"/>
          <w:color w:val="000000" w:themeColor="text1"/>
          <w:sz w:val="24"/>
          <w:szCs w:val="24"/>
        </w:rPr>
        <w:t xml:space="preserve">Perum Bulog Cabang Surakarta </w:t>
      </w:r>
      <w:proofErr w:type="spellStart"/>
      <w:r w:rsidRPr="009F3CE3">
        <w:rPr>
          <w:rFonts w:eastAsiaTheme="minorHAnsi"/>
          <w:color w:val="000000" w:themeColor="text1"/>
          <w:sz w:val="24"/>
          <w:szCs w:val="24"/>
          <w:lang w:val="en-US"/>
        </w:rPr>
        <w:t>terjadi</w:t>
      </w:r>
      <w:proofErr w:type="spellEnd"/>
      <w:r w:rsidRPr="009F3CE3">
        <w:rPr>
          <w:rFonts w:eastAsiaTheme="minorHAnsi"/>
          <w:color w:val="000000" w:themeColor="text1"/>
          <w:sz w:val="24"/>
          <w:szCs w:val="24"/>
          <w:lang w:val="en-US"/>
        </w:rPr>
        <w:t xml:space="preserve"> </w:t>
      </w:r>
      <w:proofErr w:type="spellStart"/>
      <w:r w:rsidRPr="009F3CE3">
        <w:rPr>
          <w:rFonts w:eastAsiaTheme="minorHAnsi"/>
          <w:color w:val="000000" w:themeColor="text1"/>
          <w:sz w:val="24"/>
          <w:szCs w:val="24"/>
          <w:lang w:val="en-US"/>
        </w:rPr>
        <w:t>selisih</w:t>
      </w:r>
      <w:proofErr w:type="spellEnd"/>
      <w:r w:rsidRPr="009F3CE3">
        <w:rPr>
          <w:rFonts w:eastAsiaTheme="minorHAnsi"/>
          <w:color w:val="000000" w:themeColor="text1"/>
          <w:sz w:val="24"/>
          <w:szCs w:val="24"/>
          <w:lang w:val="en-US"/>
        </w:rPr>
        <w:t xml:space="preserve"> </w:t>
      </w:r>
      <w:proofErr w:type="spellStart"/>
      <w:r w:rsidRPr="009F3CE3">
        <w:rPr>
          <w:rFonts w:eastAsiaTheme="minorHAnsi"/>
          <w:color w:val="000000" w:themeColor="text1"/>
          <w:sz w:val="24"/>
          <w:szCs w:val="24"/>
          <w:lang w:val="en-US"/>
        </w:rPr>
        <w:t>antara</w:t>
      </w:r>
      <w:proofErr w:type="spellEnd"/>
      <w:r w:rsidRPr="009F3CE3">
        <w:rPr>
          <w:rFonts w:eastAsiaTheme="minorHAnsi"/>
          <w:color w:val="000000" w:themeColor="text1"/>
          <w:sz w:val="24"/>
          <w:szCs w:val="24"/>
          <w:lang w:val="en-US"/>
        </w:rPr>
        <w:t xml:space="preserve"> </w:t>
      </w:r>
      <w:proofErr w:type="spellStart"/>
      <w:r w:rsidRPr="009F3CE3">
        <w:rPr>
          <w:rFonts w:eastAsiaTheme="minorHAnsi"/>
          <w:color w:val="000000" w:themeColor="text1"/>
          <w:sz w:val="24"/>
          <w:szCs w:val="24"/>
          <w:lang w:val="en-US"/>
        </w:rPr>
        <w:t>gudang</w:t>
      </w:r>
      <w:proofErr w:type="spellEnd"/>
      <w:r w:rsidRPr="009F3CE3">
        <w:rPr>
          <w:rFonts w:eastAsiaTheme="minorHAnsi"/>
          <w:color w:val="000000" w:themeColor="text1"/>
          <w:sz w:val="24"/>
          <w:szCs w:val="24"/>
          <w:lang w:val="en-US"/>
        </w:rPr>
        <w:t xml:space="preserve"> dengan </w:t>
      </w:r>
      <w:proofErr w:type="spellStart"/>
      <w:r w:rsidRPr="009F3CE3">
        <w:rPr>
          <w:rFonts w:eastAsiaTheme="minorHAnsi"/>
          <w:color w:val="000000" w:themeColor="text1"/>
          <w:sz w:val="24"/>
          <w:szCs w:val="24"/>
          <w:lang w:val="en-US"/>
        </w:rPr>
        <w:t>sistem</w:t>
      </w:r>
      <w:proofErr w:type="spellEnd"/>
      <w:r w:rsidRPr="009F3CE3">
        <w:rPr>
          <w:rFonts w:eastAsiaTheme="minorHAnsi"/>
          <w:color w:val="000000" w:themeColor="text1"/>
          <w:sz w:val="24"/>
          <w:szCs w:val="24"/>
          <w:lang w:val="en-US"/>
        </w:rPr>
        <w:t xml:space="preserve"> </w:t>
      </w:r>
      <w:proofErr w:type="spellStart"/>
      <w:r w:rsidRPr="009F3CE3">
        <w:rPr>
          <w:rFonts w:eastAsiaTheme="minorHAnsi"/>
          <w:color w:val="000000" w:themeColor="text1"/>
          <w:sz w:val="24"/>
          <w:szCs w:val="24"/>
          <w:lang w:val="en-US"/>
        </w:rPr>
        <w:t>akuntasi</w:t>
      </w:r>
      <w:proofErr w:type="spellEnd"/>
      <w:r w:rsidRPr="009F3CE3">
        <w:rPr>
          <w:rFonts w:eastAsiaTheme="minorHAnsi"/>
          <w:color w:val="000000" w:themeColor="text1"/>
          <w:sz w:val="24"/>
          <w:szCs w:val="24"/>
          <w:lang w:val="en-US"/>
        </w:rPr>
        <w:t xml:space="preserve"> yang </w:t>
      </w:r>
      <w:proofErr w:type="spellStart"/>
      <w:r w:rsidRPr="009F3CE3">
        <w:rPr>
          <w:rFonts w:eastAsiaTheme="minorHAnsi"/>
          <w:color w:val="000000" w:themeColor="text1"/>
          <w:sz w:val="24"/>
          <w:szCs w:val="24"/>
          <w:lang w:val="en-US"/>
        </w:rPr>
        <w:t>dikarenakan</w:t>
      </w:r>
      <w:proofErr w:type="spellEnd"/>
      <w:r w:rsidRPr="009F3CE3">
        <w:rPr>
          <w:rFonts w:eastAsiaTheme="minorHAnsi"/>
          <w:color w:val="000000" w:themeColor="text1"/>
          <w:sz w:val="24"/>
          <w:szCs w:val="24"/>
          <w:lang w:val="en-US"/>
        </w:rPr>
        <w:t xml:space="preserve"> </w:t>
      </w:r>
      <w:r w:rsidRPr="009F3CE3">
        <w:rPr>
          <w:rFonts w:eastAsiaTheme="minorHAnsi"/>
          <w:i/>
          <w:iCs/>
          <w:color w:val="000000" w:themeColor="text1"/>
          <w:sz w:val="24"/>
          <w:szCs w:val="24"/>
          <w:lang w:val="en-US"/>
        </w:rPr>
        <w:t>stock opname</w:t>
      </w:r>
      <w:r w:rsidRPr="009F3CE3">
        <w:rPr>
          <w:rFonts w:eastAsiaTheme="minorHAnsi"/>
          <w:color w:val="000000" w:themeColor="text1"/>
          <w:sz w:val="24"/>
          <w:szCs w:val="24"/>
          <w:lang w:val="en-US"/>
        </w:rPr>
        <w:t xml:space="preserve"> </w:t>
      </w:r>
      <w:proofErr w:type="spellStart"/>
      <w:r w:rsidRPr="009F3CE3">
        <w:rPr>
          <w:rFonts w:eastAsiaTheme="minorHAnsi"/>
          <w:color w:val="000000" w:themeColor="text1"/>
          <w:sz w:val="24"/>
          <w:szCs w:val="24"/>
          <w:lang w:val="en-US"/>
        </w:rPr>
        <w:t>masih</w:t>
      </w:r>
      <w:proofErr w:type="spellEnd"/>
      <w:r w:rsidRPr="009F3CE3">
        <w:rPr>
          <w:rFonts w:eastAsiaTheme="minorHAnsi"/>
          <w:color w:val="000000" w:themeColor="text1"/>
          <w:sz w:val="24"/>
          <w:szCs w:val="24"/>
          <w:lang w:val="en-US"/>
        </w:rPr>
        <w:t xml:space="preserve"> menggunakan </w:t>
      </w:r>
      <w:proofErr w:type="spellStart"/>
      <w:r w:rsidRPr="009F3CE3">
        <w:rPr>
          <w:rFonts w:eastAsiaTheme="minorHAnsi"/>
          <w:color w:val="000000" w:themeColor="text1"/>
          <w:sz w:val="24"/>
          <w:szCs w:val="24"/>
          <w:lang w:val="en-US"/>
        </w:rPr>
        <w:t>sistem</w:t>
      </w:r>
      <w:proofErr w:type="spellEnd"/>
      <w:r w:rsidRPr="009F3CE3">
        <w:rPr>
          <w:rFonts w:eastAsiaTheme="minorHAnsi"/>
          <w:color w:val="000000" w:themeColor="text1"/>
          <w:sz w:val="24"/>
          <w:szCs w:val="24"/>
          <w:lang w:val="en-US"/>
        </w:rPr>
        <w:t xml:space="preserve"> manual</w:t>
      </w:r>
      <w:r w:rsidRPr="009F3CE3">
        <w:rPr>
          <w:rFonts w:eastAsiaTheme="minorHAnsi"/>
          <w:color w:val="000000" w:themeColor="text1"/>
          <w:sz w:val="24"/>
          <w:szCs w:val="24"/>
        </w:rPr>
        <w:t xml:space="preserve">. </w:t>
      </w:r>
      <w:r w:rsidRPr="009F3CE3">
        <w:rPr>
          <w:rFonts w:eastAsiaTheme="minorHAnsi"/>
          <w:i/>
          <w:iCs/>
          <w:color w:val="000000" w:themeColor="text1"/>
          <w:sz w:val="24"/>
          <w:szCs w:val="24"/>
          <w:lang w:val="en-US"/>
        </w:rPr>
        <w:t xml:space="preserve">Stock </w:t>
      </w:r>
      <w:r w:rsidRPr="009F3CE3">
        <w:rPr>
          <w:rFonts w:eastAsiaTheme="minorHAnsi"/>
          <w:color w:val="000000" w:themeColor="text1"/>
          <w:sz w:val="24"/>
          <w:szCs w:val="24"/>
          <w:lang w:val="en-US"/>
        </w:rPr>
        <w:t>opname menggunakan s</w:t>
      </w:r>
      <w:proofErr w:type="spellStart"/>
      <w:r w:rsidRPr="009F3CE3">
        <w:rPr>
          <w:rFonts w:eastAsiaTheme="minorHAnsi"/>
          <w:color w:val="000000" w:themeColor="text1"/>
          <w:sz w:val="24"/>
          <w:szCs w:val="24"/>
        </w:rPr>
        <w:t>istem</w:t>
      </w:r>
      <w:proofErr w:type="spellEnd"/>
      <w:r w:rsidRPr="009F3CE3">
        <w:rPr>
          <w:rFonts w:eastAsiaTheme="minorHAnsi"/>
          <w:color w:val="000000" w:themeColor="text1"/>
          <w:sz w:val="24"/>
          <w:szCs w:val="24"/>
        </w:rPr>
        <w:t xml:space="preserve"> manual membutuhkan waktu yang cukup lama dalam pelaksanaan</w:t>
      </w:r>
      <w:proofErr w:type="spellStart"/>
      <w:r w:rsidRPr="009F3CE3">
        <w:rPr>
          <w:rFonts w:eastAsiaTheme="minorHAnsi"/>
          <w:color w:val="000000" w:themeColor="text1"/>
          <w:sz w:val="24"/>
          <w:szCs w:val="24"/>
          <w:lang w:val="en-US"/>
        </w:rPr>
        <w:t>nya</w:t>
      </w:r>
      <w:proofErr w:type="spellEnd"/>
      <w:r w:rsidRPr="009F3CE3">
        <w:rPr>
          <w:rFonts w:eastAsiaTheme="minorHAnsi"/>
          <w:color w:val="000000" w:themeColor="text1"/>
          <w:sz w:val="24"/>
          <w:szCs w:val="24"/>
          <w:lang w:val="en-US"/>
        </w:rPr>
        <w:t xml:space="preserve">, </w:t>
      </w:r>
      <w:r w:rsidRPr="009F3CE3">
        <w:rPr>
          <w:rFonts w:eastAsiaTheme="minorHAnsi"/>
          <w:color w:val="000000" w:themeColor="text1"/>
          <w:sz w:val="24"/>
          <w:szCs w:val="24"/>
        </w:rPr>
        <w:t xml:space="preserve">sehingga tidak akan berjalan optimal. </w:t>
      </w:r>
      <w:proofErr w:type="spellStart"/>
      <w:r w:rsidRPr="009F3CE3">
        <w:rPr>
          <w:rFonts w:eastAsiaTheme="minorHAnsi"/>
          <w:color w:val="000000" w:themeColor="text1"/>
          <w:sz w:val="24"/>
          <w:szCs w:val="24"/>
          <w:lang w:val="en-US"/>
        </w:rPr>
        <w:t>Efektivitas</w:t>
      </w:r>
      <w:proofErr w:type="spellEnd"/>
      <w:r w:rsidRPr="009F3CE3">
        <w:rPr>
          <w:rFonts w:eastAsiaTheme="minorHAnsi"/>
          <w:color w:val="000000" w:themeColor="text1"/>
          <w:sz w:val="24"/>
          <w:szCs w:val="24"/>
          <w:lang w:val="en-US"/>
        </w:rPr>
        <w:t xml:space="preserve"> </w:t>
      </w:r>
      <w:proofErr w:type="spellStart"/>
      <w:r w:rsidRPr="009F3CE3">
        <w:rPr>
          <w:rFonts w:eastAsiaTheme="minorHAnsi"/>
          <w:color w:val="000000" w:themeColor="text1"/>
          <w:sz w:val="24"/>
          <w:szCs w:val="24"/>
          <w:lang w:val="en-US"/>
        </w:rPr>
        <w:t>prosedur</w:t>
      </w:r>
      <w:proofErr w:type="spellEnd"/>
      <w:r w:rsidRPr="009F3CE3">
        <w:rPr>
          <w:rFonts w:eastAsiaTheme="minorHAnsi"/>
          <w:color w:val="000000" w:themeColor="text1"/>
          <w:sz w:val="24"/>
          <w:szCs w:val="24"/>
        </w:rPr>
        <w:t xml:space="preserve"> </w:t>
      </w:r>
      <w:proofErr w:type="spellStart"/>
      <w:r w:rsidRPr="009F3CE3">
        <w:rPr>
          <w:rFonts w:eastAsiaTheme="minorHAnsi"/>
          <w:i/>
          <w:iCs/>
          <w:color w:val="000000" w:themeColor="text1"/>
          <w:sz w:val="24"/>
          <w:szCs w:val="24"/>
        </w:rPr>
        <w:t>stock</w:t>
      </w:r>
      <w:proofErr w:type="spellEnd"/>
      <w:r w:rsidRPr="009F3CE3">
        <w:rPr>
          <w:rFonts w:eastAsiaTheme="minorHAnsi"/>
          <w:i/>
          <w:iCs/>
          <w:color w:val="000000" w:themeColor="text1"/>
          <w:sz w:val="24"/>
          <w:szCs w:val="24"/>
        </w:rPr>
        <w:t xml:space="preserve"> opname</w:t>
      </w:r>
      <w:r w:rsidRPr="009F3CE3">
        <w:rPr>
          <w:rFonts w:eastAsiaTheme="minorHAnsi"/>
          <w:color w:val="000000" w:themeColor="text1"/>
          <w:sz w:val="24"/>
          <w:szCs w:val="24"/>
        </w:rPr>
        <w:t xml:space="preserve"> </w:t>
      </w:r>
      <w:proofErr w:type="spellStart"/>
      <w:r w:rsidRPr="009F3CE3">
        <w:rPr>
          <w:rFonts w:eastAsiaTheme="minorHAnsi"/>
          <w:color w:val="000000" w:themeColor="text1"/>
          <w:sz w:val="24"/>
          <w:szCs w:val="24"/>
          <w:lang w:val="en-US"/>
        </w:rPr>
        <w:t>alangkah</w:t>
      </w:r>
      <w:proofErr w:type="spellEnd"/>
      <w:r w:rsidRPr="009F3CE3">
        <w:rPr>
          <w:rFonts w:eastAsiaTheme="minorHAnsi"/>
          <w:color w:val="000000" w:themeColor="text1"/>
          <w:sz w:val="24"/>
          <w:szCs w:val="24"/>
          <w:lang w:val="en-US"/>
        </w:rPr>
        <w:t xml:space="preserve"> </w:t>
      </w:r>
      <w:proofErr w:type="spellStart"/>
      <w:r w:rsidRPr="009F3CE3">
        <w:rPr>
          <w:rFonts w:eastAsiaTheme="minorHAnsi"/>
          <w:color w:val="000000" w:themeColor="text1"/>
          <w:sz w:val="24"/>
          <w:szCs w:val="24"/>
          <w:lang w:val="en-US"/>
        </w:rPr>
        <w:t>baiknya</w:t>
      </w:r>
      <w:proofErr w:type="spellEnd"/>
      <w:r w:rsidRPr="009F3CE3">
        <w:rPr>
          <w:rFonts w:eastAsiaTheme="minorHAnsi"/>
          <w:color w:val="000000" w:themeColor="text1"/>
          <w:sz w:val="24"/>
          <w:szCs w:val="24"/>
          <w:lang w:val="en-US"/>
        </w:rPr>
        <w:t xml:space="preserve"> </w:t>
      </w:r>
      <w:r w:rsidRPr="009F3CE3">
        <w:rPr>
          <w:rFonts w:eastAsiaTheme="minorHAnsi"/>
          <w:color w:val="000000" w:themeColor="text1"/>
          <w:sz w:val="24"/>
          <w:szCs w:val="24"/>
        </w:rPr>
        <w:t xml:space="preserve">diperbaiki agar dapat berjalan lebih optimal. </w:t>
      </w:r>
    </w:p>
    <w:p w14:paraId="46108E3B" w14:textId="77777777" w:rsidR="009F3CE3" w:rsidRPr="009F3CE3" w:rsidRDefault="009F3CE3" w:rsidP="009F3CE3">
      <w:pPr>
        <w:widowControl/>
        <w:autoSpaceDE/>
        <w:autoSpaceDN/>
        <w:spacing w:after="160" w:line="480" w:lineRule="auto"/>
        <w:ind w:left="426" w:firstLine="567"/>
        <w:contextualSpacing/>
        <w:jc w:val="both"/>
        <w:rPr>
          <w:rFonts w:eastAsiaTheme="minorHAnsi"/>
          <w:b/>
          <w:bCs/>
          <w:color w:val="000000" w:themeColor="text1"/>
          <w:sz w:val="24"/>
          <w:szCs w:val="24"/>
        </w:rPr>
      </w:pPr>
      <w:r w:rsidRPr="009F3CE3">
        <w:rPr>
          <w:rFonts w:eastAsiaTheme="minorHAnsi"/>
          <w:color w:val="000000" w:themeColor="text1"/>
          <w:sz w:val="24"/>
          <w:szCs w:val="24"/>
        </w:rPr>
        <w:t xml:space="preserve">Berdasarkan hal dan alasan di atas, maka judul yang diajukan peneliti pada Tugas Akhir ini adalah  “Analisis Efektivitas </w:t>
      </w:r>
      <w:proofErr w:type="spellStart"/>
      <w:r w:rsidRPr="009F3CE3">
        <w:rPr>
          <w:rFonts w:eastAsiaTheme="minorHAnsi"/>
          <w:color w:val="000000" w:themeColor="text1"/>
          <w:sz w:val="24"/>
          <w:szCs w:val="24"/>
          <w:lang w:val="en-US"/>
        </w:rPr>
        <w:t>Prosedur</w:t>
      </w:r>
      <w:proofErr w:type="spellEnd"/>
      <w:r w:rsidRPr="009F3CE3">
        <w:rPr>
          <w:rFonts w:eastAsiaTheme="minorHAnsi"/>
          <w:color w:val="000000" w:themeColor="text1"/>
          <w:sz w:val="24"/>
          <w:szCs w:val="24"/>
        </w:rPr>
        <w:t xml:space="preserve"> </w:t>
      </w:r>
      <w:proofErr w:type="spellStart"/>
      <w:r w:rsidRPr="009F3CE3">
        <w:rPr>
          <w:rFonts w:eastAsiaTheme="minorHAnsi"/>
          <w:i/>
          <w:iCs/>
          <w:color w:val="000000" w:themeColor="text1"/>
          <w:sz w:val="24"/>
          <w:szCs w:val="24"/>
        </w:rPr>
        <w:t>Stock</w:t>
      </w:r>
      <w:proofErr w:type="spellEnd"/>
      <w:r w:rsidRPr="009F3CE3">
        <w:rPr>
          <w:rFonts w:eastAsiaTheme="minorHAnsi"/>
          <w:i/>
          <w:iCs/>
          <w:color w:val="000000" w:themeColor="text1"/>
          <w:sz w:val="24"/>
          <w:szCs w:val="24"/>
        </w:rPr>
        <w:t xml:space="preserve"> opname</w:t>
      </w:r>
      <w:r w:rsidRPr="009F3CE3">
        <w:rPr>
          <w:rFonts w:eastAsiaTheme="minorHAnsi"/>
          <w:color w:val="000000" w:themeColor="text1"/>
          <w:sz w:val="24"/>
          <w:szCs w:val="24"/>
        </w:rPr>
        <w:t xml:space="preserve"> Pada Gudang Perum Bulog Cabang Surakarta</w:t>
      </w:r>
      <w:r w:rsidRPr="009F3CE3">
        <w:rPr>
          <w:rFonts w:eastAsiaTheme="minorHAnsi"/>
          <w:b/>
          <w:bCs/>
          <w:color w:val="000000" w:themeColor="text1"/>
          <w:sz w:val="24"/>
          <w:szCs w:val="24"/>
        </w:rPr>
        <w:t>“</w:t>
      </w:r>
    </w:p>
    <w:p w14:paraId="042D3C0A" w14:textId="77777777" w:rsidR="009F3CE3" w:rsidRPr="009F3CE3" w:rsidRDefault="009F3CE3" w:rsidP="009F3CE3">
      <w:pPr>
        <w:widowControl/>
        <w:autoSpaceDE/>
        <w:autoSpaceDN/>
        <w:spacing w:after="160" w:line="480" w:lineRule="auto"/>
        <w:ind w:left="426" w:firstLine="567"/>
        <w:contextualSpacing/>
        <w:jc w:val="both"/>
        <w:rPr>
          <w:rFonts w:eastAsiaTheme="minorHAnsi"/>
          <w:b/>
          <w:bCs/>
          <w:color w:val="000000" w:themeColor="text1"/>
          <w:sz w:val="24"/>
          <w:szCs w:val="24"/>
        </w:rPr>
      </w:pPr>
    </w:p>
    <w:p w14:paraId="5664ED80" w14:textId="77777777" w:rsidR="009F3CE3" w:rsidRPr="009F3CE3" w:rsidRDefault="009F3CE3" w:rsidP="009F3CE3">
      <w:pPr>
        <w:widowControl/>
        <w:numPr>
          <w:ilvl w:val="1"/>
          <w:numId w:val="1"/>
        </w:numPr>
        <w:autoSpaceDE/>
        <w:autoSpaceDN/>
        <w:spacing w:after="160" w:line="480" w:lineRule="auto"/>
        <w:ind w:left="567" w:hanging="567"/>
        <w:contextualSpacing/>
        <w:jc w:val="both"/>
        <w:outlineLvl w:val="1"/>
        <w:rPr>
          <w:rFonts w:eastAsiaTheme="minorHAnsi"/>
          <w:b/>
          <w:bCs/>
          <w:sz w:val="24"/>
          <w:szCs w:val="24"/>
        </w:rPr>
      </w:pPr>
      <w:bookmarkStart w:id="6" w:name="_Toc138667087"/>
      <w:r w:rsidRPr="009F3CE3">
        <w:rPr>
          <w:rFonts w:eastAsiaTheme="minorHAnsi"/>
          <w:b/>
          <w:bCs/>
          <w:sz w:val="24"/>
          <w:szCs w:val="24"/>
        </w:rPr>
        <w:lastRenderedPageBreak/>
        <w:t>Rumusan Masalah</w:t>
      </w:r>
      <w:bookmarkEnd w:id="6"/>
    </w:p>
    <w:p w14:paraId="78F8253B" w14:textId="77777777" w:rsidR="009F3CE3" w:rsidRPr="009F3CE3" w:rsidRDefault="009F3CE3" w:rsidP="009F3CE3">
      <w:pPr>
        <w:widowControl/>
        <w:autoSpaceDE/>
        <w:autoSpaceDN/>
        <w:spacing w:after="160" w:line="480" w:lineRule="auto"/>
        <w:ind w:left="426" w:firstLine="567"/>
        <w:contextualSpacing/>
        <w:jc w:val="both"/>
        <w:rPr>
          <w:rFonts w:eastAsiaTheme="minorHAnsi"/>
          <w:sz w:val="24"/>
          <w:szCs w:val="24"/>
        </w:rPr>
      </w:pPr>
      <w:r w:rsidRPr="009F3CE3">
        <w:rPr>
          <w:rFonts w:eastAsiaTheme="minorHAnsi"/>
          <w:sz w:val="24"/>
          <w:szCs w:val="24"/>
          <w:lang w:val="en-US"/>
        </w:rPr>
        <w:t>B</w:t>
      </w:r>
      <w:proofErr w:type="spellStart"/>
      <w:r w:rsidRPr="009F3CE3">
        <w:rPr>
          <w:rFonts w:eastAsiaTheme="minorHAnsi"/>
          <w:sz w:val="24"/>
          <w:szCs w:val="24"/>
        </w:rPr>
        <w:t>erdasarkan</w:t>
      </w:r>
      <w:proofErr w:type="spellEnd"/>
      <w:r w:rsidRPr="009F3CE3">
        <w:rPr>
          <w:rFonts w:eastAsiaTheme="minorHAnsi"/>
          <w:sz w:val="24"/>
          <w:szCs w:val="24"/>
        </w:rPr>
        <w:t xml:space="preserve"> latar belakang masalah di atas, maka dirumuskanlah dua rumusan masalah yakni sebagai </w:t>
      </w:r>
      <w:proofErr w:type="gramStart"/>
      <w:r w:rsidRPr="009F3CE3">
        <w:rPr>
          <w:rFonts w:eastAsiaTheme="minorHAnsi"/>
          <w:sz w:val="24"/>
          <w:szCs w:val="24"/>
        </w:rPr>
        <w:t>berikut :</w:t>
      </w:r>
      <w:proofErr w:type="gramEnd"/>
    </w:p>
    <w:p w14:paraId="62B9518D" w14:textId="77777777" w:rsidR="009F3CE3" w:rsidRPr="009F3CE3" w:rsidRDefault="009F3CE3" w:rsidP="009F3CE3">
      <w:pPr>
        <w:widowControl/>
        <w:numPr>
          <w:ilvl w:val="0"/>
          <w:numId w:val="2"/>
        </w:numPr>
        <w:autoSpaceDE/>
        <w:autoSpaceDN/>
        <w:spacing w:after="160" w:line="480" w:lineRule="auto"/>
        <w:contextualSpacing/>
        <w:jc w:val="both"/>
        <w:rPr>
          <w:rFonts w:eastAsiaTheme="minorHAnsi"/>
          <w:sz w:val="24"/>
          <w:szCs w:val="24"/>
        </w:rPr>
      </w:pPr>
      <w:r w:rsidRPr="009F3CE3">
        <w:rPr>
          <w:rFonts w:eastAsiaTheme="minorHAnsi"/>
          <w:sz w:val="24"/>
          <w:szCs w:val="24"/>
        </w:rPr>
        <w:t xml:space="preserve">Bagaimana </w:t>
      </w:r>
      <w:proofErr w:type="spellStart"/>
      <w:r w:rsidRPr="009F3CE3">
        <w:rPr>
          <w:rFonts w:eastAsiaTheme="minorHAnsi"/>
          <w:sz w:val="24"/>
          <w:szCs w:val="24"/>
          <w:lang w:val="en-US"/>
        </w:rPr>
        <w:t>efektivitas</w:t>
      </w:r>
      <w:proofErr w:type="spellEnd"/>
      <w:r w:rsidRPr="009F3CE3">
        <w:rPr>
          <w:rFonts w:eastAsiaTheme="minorHAnsi"/>
          <w:sz w:val="24"/>
          <w:szCs w:val="24"/>
        </w:rPr>
        <w:t xml:space="preserve">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pada gudang Perum Bulog Cabang Surakarta?</w:t>
      </w:r>
    </w:p>
    <w:p w14:paraId="7A7A77A5" w14:textId="77777777" w:rsidR="009F3CE3" w:rsidRPr="009F3CE3" w:rsidRDefault="009F3CE3" w:rsidP="009F3CE3">
      <w:pPr>
        <w:widowControl/>
        <w:numPr>
          <w:ilvl w:val="0"/>
          <w:numId w:val="2"/>
        </w:numPr>
        <w:autoSpaceDE/>
        <w:autoSpaceDN/>
        <w:spacing w:after="160" w:line="480" w:lineRule="auto"/>
        <w:contextualSpacing/>
        <w:jc w:val="both"/>
        <w:rPr>
          <w:rFonts w:eastAsiaTheme="minorHAnsi"/>
          <w:sz w:val="24"/>
          <w:szCs w:val="24"/>
        </w:rPr>
      </w:pPr>
      <w:r w:rsidRPr="009F3CE3">
        <w:rPr>
          <w:rFonts w:eastAsiaTheme="minorHAnsi"/>
          <w:sz w:val="24"/>
          <w:szCs w:val="24"/>
        </w:rPr>
        <w:t xml:space="preserve">Bagaimana </w:t>
      </w:r>
      <w:proofErr w:type="spellStart"/>
      <w:r w:rsidRPr="009F3CE3">
        <w:rPr>
          <w:rFonts w:eastAsiaTheme="minorHAnsi"/>
          <w:sz w:val="24"/>
          <w:szCs w:val="24"/>
          <w:lang w:val="en-US"/>
        </w:rPr>
        <w:t>prosedur</w:t>
      </w:r>
      <w:proofErr w:type="spellEnd"/>
      <w:r w:rsidRPr="009F3CE3">
        <w:rPr>
          <w:rFonts w:eastAsiaTheme="minorHAnsi"/>
          <w:sz w:val="24"/>
          <w:szCs w:val="24"/>
        </w:rPr>
        <w:t xml:space="preserve">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pada gudang Perum Bulog Cabang Surakarta</w:t>
      </w:r>
      <w:r w:rsidRPr="009F3CE3">
        <w:rPr>
          <w:rFonts w:eastAsiaTheme="minorHAnsi"/>
          <w:sz w:val="24"/>
          <w:szCs w:val="24"/>
          <w:lang w:val="en-US"/>
        </w:rPr>
        <w:t>?</w:t>
      </w:r>
    </w:p>
    <w:p w14:paraId="474CE496" w14:textId="77777777" w:rsidR="009F3CE3" w:rsidRPr="009F3CE3" w:rsidRDefault="009F3CE3" w:rsidP="009F3CE3">
      <w:pPr>
        <w:widowControl/>
        <w:numPr>
          <w:ilvl w:val="1"/>
          <w:numId w:val="1"/>
        </w:numPr>
        <w:autoSpaceDE/>
        <w:autoSpaceDN/>
        <w:spacing w:after="160" w:line="480" w:lineRule="auto"/>
        <w:ind w:left="567" w:hanging="567"/>
        <w:contextualSpacing/>
        <w:jc w:val="both"/>
        <w:outlineLvl w:val="1"/>
        <w:rPr>
          <w:rFonts w:eastAsiaTheme="minorHAnsi"/>
          <w:b/>
          <w:bCs/>
          <w:sz w:val="24"/>
          <w:szCs w:val="24"/>
        </w:rPr>
      </w:pPr>
      <w:bookmarkStart w:id="7" w:name="_Toc138667088"/>
      <w:r w:rsidRPr="009F3CE3">
        <w:rPr>
          <w:rFonts w:eastAsiaTheme="minorHAnsi"/>
          <w:b/>
          <w:bCs/>
          <w:sz w:val="24"/>
          <w:szCs w:val="24"/>
        </w:rPr>
        <w:t>Tujuan Penelitian</w:t>
      </w:r>
      <w:bookmarkEnd w:id="7"/>
    </w:p>
    <w:p w14:paraId="6BEA1AD7" w14:textId="77777777" w:rsidR="009F3CE3" w:rsidRPr="009F3CE3" w:rsidRDefault="009F3CE3" w:rsidP="009F3CE3">
      <w:pPr>
        <w:widowControl/>
        <w:autoSpaceDE/>
        <w:autoSpaceDN/>
        <w:spacing w:after="160" w:line="480" w:lineRule="auto"/>
        <w:ind w:left="426" w:firstLine="425"/>
        <w:contextualSpacing/>
        <w:jc w:val="both"/>
        <w:rPr>
          <w:rFonts w:eastAsiaTheme="minorHAnsi"/>
          <w:sz w:val="24"/>
          <w:szCs w:val="24"/>
        </w:rPr>
      </w:pPr>
      <w:r w:rsidRPr="009F3CE3">
        <w:rPr>
          <w:rFonts w:eastAsiaTheme="minorHAnsi"/>
          <w:sz w:val="24"/>
          <w:szCs w:val="24"/>
          <w:lang w:val="en-US"/>
        </w:rPr>
        <w:t>B</w:t>
      </w:r>
      <w:proofErr w:type="spellStart"/>
      <w:r w:rsidRPr="009F3CE3">
        <w:rPr>
          <w:rFonts w:eastAsiaTheme="minorHAnsi"/>
          <w:sz w:val="24"/>
          <w:szCs w:val="24"/>
        </w:rPr>
        <w:t>erdasarkan</w:t>
      </w:r>
      <w:proofErr w:type="spellEnd"/>
      <w:r w:rsidRPr="009F3CE3">
        <w:rPr>
          <w:rFonts w:eastAsiaTheme="minorHAnsi"/>
          <w:sz w:val="24"/>
          <w:szCs w:val="24"/>
        </w:rPr>
        <w:t xml:space="preserve"> rumusan masalah di atas tujuan penelitian ini ditulis sebagai </w:t>
      </w:r>
      <w:proofErr w:type="gramStart"/>
      <w:r w:rsidRPr="009F3CE3">
        <w:rPr>
          <w:rFonts w:eastAsiaTheme="minorHAnsi"/>
          <w:sz w:val="24"/>
          <w:szCs w:val="24"/>
        </w:rPr>
        <w:t>berikut :</w:t>
      </w:r>
      <w:proofErr w:type="gramEnd"/>
    </w:p>
    <w:p w14:paraId="0F14ADD5" w14:textId="77777777" w:rsidR="009F3CE3" w:rsidRPr="009F3CE3" w:rsidRDefault="009F3CE3" w:rsidP="009F3CE3">
      <w:pPr>
        <w:widowControl/>
        <w:numPr>
          <w:ilvl w:val="0"/>
          <w:numId w:val="3"/>
        </w:numPr>
        <w:autoSpaceDE/>
        <w:autoSpaceDN/>
        <w:spacing w:after="160" w:line="480" w:lineRule="auto"/>
        <w:ind w:left="709"/>
        <w:contextualSpacing/>
        <w:jc w:val="both"/>
        <w:rPr>
          <w:rFonts w:eastAsiaTheme="minorHAnsi"/>
          <w:sz w:val="24"/>
          <w:szCs w:val="24"/>
        </w:rPr>
      </w:pPr>
      <w:r w:rsidRPr="009F3CE3">
        <w:rPr>
          <w:rFonts w:eastAsiaTheme="minorHAnsi"/>
          <w:sz w:val="24"/>
          <w:szCs w:val="24"/>
        </w:rPr>
        <w:t xml:space="preserve">Untuk mengetahui </w:t>
      </w:r>
      <w:bookmarkStart w:id="8" w:name="_Hlk138555456"/>
      <w:proofErr w:type="spellStart"/>
      <w:r w:rsidRPr="009F3CE3">
        <w:rPr>
          <w:rFonts w:eastAsiaTheme="minorHAnsi"/>
          <w:sz w:val="24"/>
          <w:szCs w:val="24"/>
          <w:lang w:val="en-US"/>
        </w:rPr>
        <w:t>efektivitas</w:t>
      </w:r>
      <w:proofErr w:type="spellEnd"/>
      <w:r w:rsidRPr="009F3CE3">
        <w:rPr>
          <w:rFonts w:eastAsiaTheme="minorHAnsi"/>
          <w:sz w:val="24"/>
          <w:szCs w:val="24"/>
        </w:rPr>
        <w:t xml:space="preserve">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pada gudang Perum Bulog Cabang Surakarta.</w:t>
      </w:r>
    </w:p>
    <w:bookmarkEnd w:id="8"/>
    <w:p w14:paraId="275D8472" w14:textId="77777777" w:rsidR="009F3CE3" w:rsidRPr="009F3CE3" w:rsidRDefault="009F3CE3" w:rsidP="009F3CE3">
      <w:pPr>
        <w:widowControl/>
        <w:numPr>
          <w:ilvl w:val="0"/>
          <w:numId w:val="3"/>
        </w:numPr>
        <w:autoSpaceDE/>
        <w:autoSpaceDN/>
        <w:spacing w:after="160" w:line="480" w:lineRule="auto"/>
        <w:ind w:left="709"/>
        <w:contextualSpacing/>
        <w:jc w:val="both"/>
        <w:rPr>
          <w:rFonts w:eastAsiaTheme="minorHAnsi"/>
          <w:sz w:val="24"/>
          <w:szCs w:val="24"/>
        </w:rPr>
      </w:pPr>
      <w:r w:rsidRPr="009F3CE3">
        <w:rPr>
          <w:rFonts w:eastAsiaTheme="minorHAnsi"/>
          <w:sz w:val="24"/>
          <w:szCs w:val="24"/>
        </w:rPr>
        <w:t xml:space="preserve">Untuk mengetahui </w:t>
      </w:r>
      <w:proofErr w:type="spellStart"/>
      <w:r w:rsidRPr="009F3CE3">
        <w:rPr>
          <w:rFonts w:eastAsiaTheme="minorHAnsi"/>
          <w:sz w:val="24"/>
          <w:szCs w:val="24"/>
          <w:lang w:val="en-US"/>
        </w:rPr>
        <w:t>prosedur</w:t>
      </w:r>
      <w:proofErr w:type="spellEnd"/>
      <w:r w:rsidRPr="009F3CE3">
        <w:rPr>
          <w:rFonts w:eastAsiaTheme="minorHAnsi"/>
          <w:sz w:val="24"/>
          <w:szCs w:val="24"/>
          <w:lang w:val="en-US"/>
        </w:rPr>
        <w:t xml:space="preserve"> </w:t>
      </w:r>
      <w:r w:rsidRPr="009F3CE3">
        <w:rPr>
          <w:rFonts w:eastAsiaTheme="minorHAnsi"/>
          <w:sz w:val="24"/>
          <w:szCs w:val="24"/>
        </w:rPr>
        <w:t xml:space="preserve">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pada gudang Perum Bulog Cabang Surakarta.</w:t>
      </w:r>
    </w:p>
    <w:p w14:paraId="49AEC881" w14:textId="77777777" w:rsidR="009F3CE3" w:rsidRPr="009F3CE3" w:rsidRDefault="009F3CE3" w:rsidP="009F3CE3">
      <w:pPr>
        <w:widowControl/>
        <w:numPr>
          <w:ilvl w:val="1"/>
          <w:numId w:val="1"/>
        </w:numPr>
        <w:autoSpaceDE/>
        <w:autoSpaceDN/>
        <w:spacing w:after="160" w:line="480" w:lineRule="auto"/>
        <w:ind w:left="567" w:hanging="567"/>
        <w:contextualSpacing/>
        <w:jc w:val="both"/>
        <w:outlineLvl w:val="1"/>
        <w:rPr>
          <w:rFonts w:eastAsiaTheme="minorHAnsi"/>
          <w:b/>
          <w:bCs/>
          <w:sz w:val="24"/>
          <w:szCs w:val="24"/>
        </w:rPr>
      </w:pPr>
      <w:bookmarkStart w:id="9" w:name="_Toc138667089"/>
      <w:r w:rsidRPr="009F3CE3">
        <w:rPr>
          <w:rFonts w:eastAsiaTheme="minorHAnsi"/>
          <w:b/>
          <w:bCs/>
          <w:sz w:val="24"/>
          <w:szCs w:val="24"/>
        </w:rPr>
        <w:t>Kegunaan Penelitian</w:t>
      </w:r>
      <w:bookmarkEnd w:id="9"/>
    </w:p>
    <w:p w14:paraId="514ED474" w14:textId="77777777" w:rsidR="009F3CE3" w:rsidRPr="009F3CE3" w:rsidRDefault="009F3CE3" w:rsidP="009F3CE3">
      <w:pPr>
        <w:widowControl/>
        <w:autoSpaceDE/>
        <w:autoSpaceDN/>
        <w:spacing w:after="160" w:line="480" w:lineRule="auto"/>
        <w:ind w:left="426" w:firstLine="425"/>
        <w:contextualSpacing/>
        <w:jc w:val="both"/>
        <w:rPr>
          <w:rFonts w:eastAsiaTheme="minorHAnsi"/>
          <w:sz w:val="24"/>
          <w:szCs w:val="24"/>
        </w:rPr>
      </w:pPr>
      <w:r w:rsidRPr="009F3CE3">
        <w:rPr>
          <w:rFonts w:eastAsiaTheme="minorHAnsi"/>
          <w:sz w:val="24"/>
          <w:szCs w:val="24"/>
        </w:rPr>
        <w:t>Pada penelitian ini diharapkan dapat memberikan beberapa manfaat, yakni berikut :</w:t>
      </w:r>
    </w:p>
    <w:p w14:paraId="58394CF1" w14:textId="77777777" w:rsidR="009F3CE3" w:rsidRPr="009F3CE3" w:rsidRDefault="009F3CE3" w:rsidP="009F3CE3">
      <w:pPr>
        <w:widowControl/>
        <w:numPr>
          <w:ilvl w:val="0"/>
          <w:numId w:val="4"/>
        </w:numPr>
        <w:autoSpaceDE/>
        <w:autoSpaceDN/>
        <w:spacing w:after="160" w:line="480" w:lineRule="auto"/>
        <w:ind w:left="851"/>
        <w:contextualSpacing/>
        <w:jc w:val="both"/>
        <w:rPr>
          <w:rFonts w:eastAsiaTheme="minorHAnsi"/>
          <w:sz w:val="24"/>
          <w:szCs w:val="24"/>
        </w:rPr>
      </w:pPr>
      <w:r w:rsidRPr="009F3CE3">
        <w:rPr>
          <w:rFonts w:eastAsiaTheme="minorHAnsi"/>
          <w:sz w:val="24"/>
          <w:szCs w:val="24"/>
        </w:rPr>
        <w:t>Bagi Peneliti</w:t>
      </w:r>
    </w:p>
    <w:p w14:paraId="29499B7C" w14:textId="77777777" w:rsidR="009F3CE3" w:rsidRPr="009F3CE3" w:rsidRDefault="009F3CE3" w:rsidP="009F3CE3">
      <w:pPr>
        <w:widowControl/>
        <w:autoSpaceDE/>
        <w:autoSpaceDN/>
        <w:spacing w:after="160" w:line="480" w:lineRule="auto"/>
        <w:ind w:left="851" w:firstLine="589"/>
        <w:contextualSpacing/>
        <w:jc w:val="both"/>
        <w:rPr>
          <w:rFonts w:eastAsiaTheme="minorHAnsi"/>
          <w:sz w:val="24"/>
          <w:szCs w:val="24"/>
        </w:rPr>
      </w:pPr>
      <w:r w:rsidRPr="009F3CE3">
        <w:rPr>
          <w:rFonts w:eastAsiaTheme="minorHAnsi"/>
          <w:sz w:val="24"/>
          <w:szCs w:val="24"/>
        </w:rPr>
        <w:t xml:space="preserve">Dapat memperluas wawasan serta pengetahuan bagi peneliti mengenai efektivitas pelaksanaan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pada gudang Perum Bulog Cabang Surakarta, yang nantinya sangat berpengaruh positif terhadap perhitungan persediaan barang pada gudang. Serta dapat menerapkan pengetahuan yang diperoleh selama menempuh studi, </w:t>
      </w:r>
      <w:r w:rsidRPr="009F3CE3">
        <w:rPr>
          <w:rFonts w:eastAsiaTheme="minorHAnsi"/>
          <w:sz w:val="24"/>
          <w:szCs w:val="24"/>
        </w:rPr>
        <w:lastRenderedPageBreak/>
        <w:t xml:space="preserve">khususnya dalam mata kuliah manajemen persediaan, desain aplikasi, dan manajemen gudang. </w:t>
      </w:r>
    </w:p>
    <w:p w14:paraId="07DEA709" w14:textId="77777777" w:rsidR="009F3CE3" w:rsidRPr="009F3CE3" w:rsidRDefault="009F3CE3" w:rsidP="009F3CE3">
      <w:pPr>
        <w:widowControl/>
        <w:numPr>
          <w:ilvl w:val="0"/>
          <w:numId w:val="4"/>
        </w:numPr>
        <w:autoSpaceDE/>
        <w:autoSpaceDN/>
        <w:spacing w:after="160" w:line="480" w:lineRule="auto"/>
        <w:ind w:left="851"/>
        <w:contextualSpacing/>
        <w:jc w:val="both"/>
        <w:rPr>
          <w:rFonts w:eastAsiaTheme="minorHAnsi"/>
          <w:sz w:val="24"/>
          <w:szCs w:val="24"/>
        </w:rPr>
      </w:pPr>
      <w:r w:rsidRPr="009F3CE3">
        <w:rPr>
          <w:rFonts w:eastAsiaTheme="minorHAnsi"/>
          <w:sz w:val="24"/>
          <w:szCs w:val="24"/>
        </w:rPr>
        <w:t>Bagi Program Studi</w:t>
      </w:r>
    </w:p>
    <w:p w14:paraId="03BAC696" w14:textId="77777777" w:rsidR="009F3CE3" w:rsidRPr="009F3CE3" w:rsidRDefault="009F3CE3" w:rsidP="009F3CE3">
      <w:pPr>
        <w:widowControl/>
        <w:autoSpaceDE/>
        <w:autoSpaceDN/>
        <w:spacing w:line="480" w:lineRule="auto"/>
        <w:ind w:left="851" w:firstLine="589"/>
        <w:jc w:val="both"/>
        <w:rPr>
          <w:sz w:val="24"/>
          <w:szCs w:val="24"/>
          <w:lang w:val="en-ID" w:eastAsia="en-ID"/>
          <w14:ligatures w14:val="none"/>
        </w:rPr>
      </w:pPr>
      <w:proofErr w:type="spellStart"/>
      <w:r w:rsidRPr="009F3CE3">
        <w:rPr>
          <w:sz w:val="24"/>
          <w:szCs w:val="24"/>
          <w:lang w:val="en-ID" w:eastAsia="en-ID"/>
          <w14:ligatures w14:val="none"/>
        </w:rPr>
        <w:t>Tugas</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akhir</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ini</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nantinya</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dapat</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menjadi</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masukan</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untuk</w:t>
      </w:r>
      <w:proofErr w:type="spellEnd"/>
      <w:r w:rsidRPr="009F3CE3">
        <w:rPr>
          <w:sz w:val="24"/>
          <w:szCs w:val="24"/>
          <w:lang w:val="en-ID" w:eastAsia="en-ID"/>
          <w14:ligatures w14:val="none"/>
        </w:rPr>
        <w:t xml:space="preserve"> Program </w:t>
      </w:r>
      <w:proofErr w:type="spellStart"/>
      <w:r w:rsidRPr="009F3CE3">
        <w:rPr>
          <w:sz w:val="24"/>
          <w:szCs w:val="24"/>
          <w:lang w:val="en-ID" w:eastAsia="en-ID"/>
          <w14:ligatures w14:val="none"/>
        </w:rPr>
        <w:t>Studi</w:t>
      </w:r>
      <w:proofErr w:type="spellEnd"/>
      <w:r w:rsidRPr="009F3CE3">
        <w:rPr>
          <w:sz w:val="24"/>
          <w:szCs w:val="24"/>
          <w:lang w:val="en-ID" w:eastAsia="en-ID"/>
          <w14:ligatures w14:val="none"/>
        </w:rPr>
        <w:t xml:space="preserve"> D4 </w:t>
      </w:r>
      <w:proofErr w:type="spellStart"/>
      <w:r w:rsidRPr="009F3CE3">
        <w:rPr>
          <w:sz w:val="24"/>
          <w:szCs w:val="24"/>
          <w:lang w:val="en-ID" w:eastAsia="en-ID"/>
          <w14:ligatures w14:val="none"/>
        </w:rPr>
        <w:t>Manajemen</w:t>
      </w:r>
      <w:proofErr w:type="spellEnd"/>
      <w:r w:rsidRPr="009F3CE3">
        <w:rPr>
          <w:sz w:val="24"/>
          <w:szCs w:val="24"/>
          <w:lang w:val="en-ID" w:eastAsia="en-ID"/>
          <w14:ligatures w14:val="none"/>
        </w:rPr>
        <w:t xml:space="preserve"> dan </w:t>
      </w:r>
      <w:proofErr w:type="spellStart"/>
      <w:r w:rsidRPr="009F3CE3">
        <w:rPr>
          <w:sz w:val="24"/>
          <w:szCs w:val="24"/>
          <w:lang w:val="en-ID" w:eastAsia="en-ID"/>
          <w14:ligatures w14:val="none"/>
        </w:rPr>
        <w:t>Administrasi</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Logistik</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dalam</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meningkatkan</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kualitas</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perkuliahan</w:t>
      </w:r>
      <w:proofErr w:type="spellEnd"/>
      <w:r w:rsidRPr="009F3CE3">
        <w:rPr>
          <w:sz w:val="24"/>
          <w:szCs w:val="24"/>
          <w:lang w:val="en-ID" w:eastAsia="en-ID"/>
          <w14:ligatures w14:val="none"/>
        </w:rPr>
        <w:t xml:space="preserve">. Serta </w:t>
      </w:r>
      <w:proofErr w:type="spellStart"/>
      <w:r w:rsidRPr="009F3CE3">
        <w:rPr>
          <w:sz w:val="24"/>
          <w:szCs w:val="24"/>
          <w:lang w:val="en-ID" w:eastAsia="en-ID"/>
          <w14:ligatures w14:val="none"/>
        </w:rPr>
        <w:t>dapat</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menjadikan</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acuan</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mahasiswa</w:t>
      </w:r>
      <w:proofErr w:type="spellEnd"/>
      <w:r w:rsidRPr="009F3CE3">
        <w:rPr>
          <w:sz w:val="24"/>
          <w:szCs w:val="24"/>
          <w:lang w:val="en-ID" w:eastAsia="en-ID"/>
          <w14:ligatures w14:val="none"/>
        </w:rPr>
        <w:t xml:space="preserve"> lain </w:t>
      </w:r>
      <w:proofErr w:type="spellStart"/>
      <w:r w:rsidRPr="009F3CE3">
        <w:rPr>
          <w:sz w:val="24"/>
          <w:szCs w:val="24"/>
          <w:lang w:val="en-ID" w:eastAsia="en-ID"/>
          <w14:ligatures w14:val="none"/>
        </w:rPr>
        <w:t>dalam</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menyusun</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Tugas</w:t>
      </w:r>
      <w:proofErr w:type="spellEnd"/>
      <w:r w:rsidRPr="009F3CE3">
        <w:rPr>
          <w:sz w:val="24"/>
          <w:szCs w:val="24"/>
          <w:lang w:val="en-ID" w:eastAsia="en-ID"/>
          <w14:ligatures w14:val="none"/>
        </w:rPr>
        <w:t xml:space="preserve"> Akhir </w:t>
      </w:r>
      <w:proofErr w:type="spellStart"/>
      <w:r w:rsidRPr="009F3CE3">
        <w:rPr>
          <w:sz w:val="24"/>
          <w:szCs w:val="24"/>
          <w:lang w:val="en-ID" w:eastAsia="en-ID"/>
          <w14:ligatures w14:val="none"/>
        </w:rPr>
        <w:t>ke</w:t>
      </w:r>
      <w:proofErr w:type="spellEnd"/>
      <w:r w:rsidRPr="009F3CE3">
        <w:rPr>
          <w:sz w:val="24"/>
          <w:szCs w:val="24"/>
          <w:lang w:val="en-ID" w:eastAsia="en-ID"/>
          <w14:ligatures w14:val="none"/>
        </w:rPr>
        <w:t xml:space="preserve"> </w:t>
      </w:r>
      <w:proofErr w:type="spellStart"/>
      <w:r w:rsidRPr="009F3CE3">
        <w:rPr>
          <w:sz w:val="24"/>
          <w:szCs w:val="24"/>
          <w:lang w:val="en-ID" w:eastAsia="en-ID"/>
          <w14:ligatures w14:val="none"/>
        </w:rPr>
        <w:t>depan</w:t>
      </w:r>
      <w:proofErr w:type="spellEnd"/>
      <w:r w:rsidRPr="009F3CE3">
        <w:rPr>
          <w:sz w:val="24"/>
          <w:szCs w:val="24"/>
          <w:lang w:val="en-ID" w:eastAsia="en-ID"/>
          <w14:ligatures w14:val="none"/>
        </w:rPr>
        <w:t xml:space="preserve">. </w:t>
      </w:r>
    </w:p>
    <w:p w14:paraId="2F611274" w14:textId="77777777" w:rsidR="009F3CE3" w:rsidRPr="009F3CE3" w:rsidRDefault="009F3CE3" w:rsidP="009F3CE3">
      <w:pPr>
        <w:widowControl/>
        <w:numPr>
          <w:ilvl w:val="0"/>
          <w:numId w:val="4"/>
        </w:numPr>
        <w:autoSpaceDE/>
        <w:autoSpaceDN/>
        <w:spacing w:after="160" w:line="480" w:lineRule="auto"/>
        <w:ind w:left="709"/>
        <w:contextualSpacing/>
        <w:jc w:val="both"/>
        <w:rPr>
          <w:rFonts w:eastAsiaTheme="minorHAnsi"/>
          <w:sz w:val="24"/>
          <w:szCs w:val="24"/>
        </w:rPr>
      </w:pPr>
      <w:r w:rsidRPr="009F3CE3">
        <w:rPr>
          <w:rFonts w:eastAsiaTheme="minorHAnsi"/>
          <w:sz w:val="24"/>
          <w:szCs w:val="24"/>
        </w:rPr>
        <w:t>Bagi Perusahaan</w:t>
      </w:r>
    </w:p>
    <w:p w14:paraId="3A0DBB31" w14:textId="77777777" w:rsidR="009F3CE3" w:rsidRPr="009F3CE3" w:rsidRDefault="009F3CE3" w:rsidP="009F3CE3">
      <w:pPr>
        <w:widowControl/>
        <w:autoSpaceDE/>
        <w:autoSpaceDN/>
        <w:spacing w:after="160" w:line="480" w:lineRule="auto"/>
        <w:ind w:left="720" w:firstLine="698"/>
        <w:contextualSpacing/>
        <w:jc w:val="both"/>
        <w:rPr>
          <w:rFonts w:eastAsiaTheme="minorHAnsi"/>
          <w:sz w:val="24"/>
          <w:szCs w:val="24"/>
        </w:rPr>
      </w:pPr>
      <w:r w:rsidRPr="009F3CE3">
        <w:rPr>
          <w:rFonts w:eastAsiaTheme="minorHAnsi"/>
          <w:sz w:val="24"/>
          <w:szCs w:val="24"/>
        </w:rPr>
        <w:t xml:space="preserve">Perusahaan dapat  merancang aplikasi atau sistem informasi yang menjadikan aplikasi perhitungan persediaan barang pada gudang, sehingga kegiatan </w:t>
      </w:r>
      <w:proofErr w:type="spellStart"/>
      <w:r w:rsidRPr="009F3CE3">
        <w:rPr>
          <w:rFonts w:eastAsiaTheme="minorHAnsi"/>
          <w:i/>
          <w:iCs/>
          <w:sz w:val="24"/>
          <w:szCs w:val="24"/>
        </w:rPr>
        <w:t>stock</w:t>
      </w:r>
      <w:proofErr w:type="spellEnd"/>
      <w:r w:rsidRPr="009F3CE3">
        <w:rPr>
          <w:rFonts w:eastAsiaTheme="minorHAnsi"/>
          <w:i/>
          <w:iCs/>
          <w:sz w:val="24"/>
          <w:szCs w:val="24"/>
        </w:rPr>
        <w:t xml:space="preserve"> opname</w:t>
      </w:r>
      <w:r w:rsidRPr="009F3CE3">
        <w:rPr>
          <w:rFonts w:eastAsiaTheme="minorHAnsi"/>
          <w:sz w:val="24"/>
          <w:szCs w:val="24"/>
        </w:rPr>
        <w:t xml:space="preserve"> berjalan dengan cepat, akurat dan relevan serta tidak membuang banyak waktu. </w:t>
      </w:r>
    </w:p>
    <w:p w14:paraId="17E904E0" w14:textId="77777777" w:rsidR="006A2DBD" w:rsidRPr="009F3CE3" w:rsidRDefault="006A2DBD" w:rsidP="009F3CE3"/>
    <w:sectPr w:rsidR="006A2DBD" w:rsidRPr="009F3CE3" w:rsidSect="00D66E15">
      <w:headerReference w:type="even" r:id="rId12"/>
      <w:headerReference w:type="default" r:id="rId13"/>
      <w:footerReference w:type="default" r:id="rId14"/>
      <w:headerReference w:type="first" r:id="rId15"/>
      <w:footerReference w:type="first" r:id="rId16"/>
      <w:pgSz w:w="11906" w:h="16838"/>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E0B15" w14:textId="77777777" w:rsidR="00206300" w:rsidRDefault="00206300" w:rsidP="00D66E15">
      <w:r>
        <w:separator/>
      </w:r>
    </w:p>
  </w:endnote>
  <w:endnote w:type="continuationSeparator" w:id="0">
    <w:p w14:paraId="57D24911" w14:textId="77777777" w:rsidR="00206300" w:rsidRDefault="00206300" w:rsidP="00D6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144E" w14:textId="77777777" w:rsidR="009F3CE3" w:rsidRDefault="009F3CE3">
    <w:pPr>
      <w:pStyle w:val="Footer"/>
      <w:jc w:val="center"/>
    </w:pPr>
  </w:p>
  <w:p w14:paraId="1AA1C87C" w14:textId="77777777" w:rsidR="009F3CE3" w:rsidRDefault="009F3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324401"/>
      <w:docPartObj>
        <w:docPartGallery w:val="Page Numbers (Bottom of Page)"/>
        <w:docPartUnique/>
      </w:docPartObj>
    </w:sdtPr>
    <w:sdtEndPr>
      <w:rPr>
        <w:noProof/>
      </w:rPr>
    </w:sdtEndPr>
    <w:sdtContent>
      <w:p w14:paraId="2BC23784" w14:textId="77777777" w:rsidR="009F3CE3" w:rsidRDefault="009F3C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D89B11" w14:textId="77777777" w:rsidR="009F3CE3" w:rsidRDefault="009F3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C0A9" w14:textId="77777777" w:rsidR="00D66E15" w:rsidRDefault="00D66E15">
    <w:pPr>
      <w:pStyle w:val="Footer"/>
      <w:jc w:val="center"/>
    </w:pPr>
  </w:p>
  <w:p w14:paraId="27E61BC4" w14:textId="77777777" w:rsidR="00F03C38"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4BB1" w14:textId="77777777" w:rsidR="00745F2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11A0" w14:textId="77777777" w:rsidR="00206300" w:rsidRDefault="00206300" w:rsidP="00D66E15">
      <w:r>
        <w:separator/>
      </w:r>
    </w:p>
  </w:footnote>
  <w:footnote w:type="continuationSeparator" w:id="0">
    <w:p w14:paraId="55F84981" w14:textId="77777777" w:rsidR="00206300" w:rsidRDefault="00206300" w:rsidP="00D6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6C2C" w14:textId="0356C8D9" w:rsidR="000453C4" w:rsidRDefault="000453C4">
    <w:pPr>
      <w:pStyle w:val="Header"/>
      <w:jc w:val="right"/>
    </w:pPr>
  </w:p>
  <w:p w14:paraId="362E91D5" w14:textId="77777777" w:rsidR="000453C4" w:rsidRDefault="00045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85787"/>
      <w:docPartObj>
        <w:docPartGallery w:val="Page Numbers (Top of Page)"/>
        <w:docPartUnique/>
      </w:docPartObj>
    </w:sdtPr>
    <w:sdtEndPr>
      <w:rPr>
        <w:noProof/>
      </w:rPr>
    </w:sdtEndPr>
    <w:sdtContent>
      <w:p w14:paraId="56146669" w14:textId="77777777" w:rsidR="00D66E15" w:rsidRDefault="00D66E1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A9ABB3" w14:textId="77777777" w:rsidR="00D66E15" w:rsidRDefault="00D66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913670"/>
      <w:docPartObj>
        <w:docPartGallery w:val="Page Numbers (Top of Page)"/>
        <w:docPartUnique/>
      </w:docPartObj>
    </w:sdtPr>
    <w:sdtEndPr>
      <w:rPr>
        <w:noProof/>
      </w:rPr>
    </w:sdtEndPr>
    <w:sdtContent>
      <w:p w14:paraId="1B6FF479" w14:textId="77777777" w:rsidR="00D66E15" w:rsidRDefault="00D66E1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029468" w14:textId="77777777" w:rsidR="00D66E15" w:rsidRDefault="00D66E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953200"/>
      <w:docPartObj>
        <w:docPartGallery w:val="Page Numbers (Top of Page)"/>
        <w:docPartUnique/>
      </w:docPartObj>
    </w:sdtPr>
    <w:sdtEndPr>
      <w:rPr>
        <w:noProof/>
      </w:rPr>
    </w:sdtEndPr>
    <w:sdtContent>
      <w:p w14:paraId="408F6DF9" w14:textId="77777777" w:rsidR="000453C4" w:rsidRDefault="000453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7AC0E6" w14:textId="77777777" w:rsidR="000453C4" w:rsidRDefault="00045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DA0"/>
    <w:multiLevelType w:val="multilevel"/>
    <w:tmpl w:val="B722175A"/>
    <w:lvl w:ilvl="0">
      <w:start w:val="1"/>
      <w:numFmt w:val="decimal"/>
      <w:lvlText w:val="%1."/>
      <w:lvlJc w:val="left"/>
      <w:pPr>
        <w:ind w:left="1211" w:hanging="360"/>
      </w:pPr>
      <w:rPr>
        <w:rFonts w:hint="default"/>
      </w:rPr>
    </w:lvl>
    <w:lvl w:ilvl="1">
      <w:start w:val="1"/>
      <w:numFmt w:val="decimal"/>
      <w:isLgl/>
      <w:lvlText w:val="%1.%2"/>
      <w:lvlJc w:val="left"/>
      <w:pPr>
        <w:ind w:left="1402" w:hanging="480"/>
      </w:pPr>
      <w:rPr>
        <w:rFonts w:hint="default"/>
      </w:rPr>
    </w:lvl>
    <w:lvl w:ilvl="2">
      <w:start w:val="3"/>
      <w:numFmt w:val="decimal"/>
      <w:isLgl/>
      <w:lvlText w:val="%1.%2.%3"/>
      <w:lvlJc w:val="left"/>
      <w:pPr>
        <w:ind w:left="1713" w:hanging="720"/>
      </w:pPr>
      <w:rPr>
        <w:rFonts w:hint="default"/>
      </w:rPr>
    </w:lvl>
    <w:lvl w:ilvl="3">
      <w:start w:val="1"/>
      <w:numFmt w:val="decimal"/>
      <w:isLgl/>
      <w:lvlText w:val="%1.%2.%3.%4"/>
      <w:lvlJc w:val="left"/>
      <w:pPr>
        <w:ind w:left="1784"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86"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88" w:hanging="1440"/>
      </w:pPr>
      <w:rPr>
        <w:rFonts w:hint="default"/>
      </w:rPr>
    </w:lvl>
    <w:lvl w:ilvl="8">
      <w:start w:val="1"/>
      <w:numFmt w:val="decimal"/>
      <w:isLgl/>
      <w:lvlText w:val="%1.%2.%3.%4.%5.%6.%7.%8.%9"/>
      <w:lvlJc w:val="left"/>
      <w:pPr>
        <w:ind w:left="3219" w:hanging="1800"/>
      </w:pPr>
      <w:rPr>
        <w:rFonts w:hint="default"/>
      </w:rPr>
    </w:lvl>
  </w:abstractNum>
  <w:abstractNum w:abstractNumId="1" w15:restartNumberingAfterBreak="0">
    <w:nsid w:val="097F7DFD"/>
    <w:multiLevelType w:val="multilevel"/>
    <w:tmpl w:val="4C9EC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B0C9B"/>
    <w:multiLevelType w:val="multilevel"/>
    <w:tmpl w:val="86DE750C"/>
    <w:lvl w:ilvl="0">
      <w:start w:val="1"/>
      <w:numFmt w:val="decimal"/>
      <w:lvlText w:val="%1."/>
      <w:lvlJc w:val="left"/>
      <w:pPr>
        <w:ind w:left="720" w:hanging="360"/>
      </w:pPr>
      <w:rPr>
        <w:rFonts w:hint="default"/>
      </w:rPr>
    </w:lvl>
    <w:lvl w:ilvl="1">
      <w:start w:val="1"/>
      <w:numFmt w:val="decimal"/>
      <w:isLgl/>
      <w:lvlText w:val="%1.%2"/>
      <w:lvlJc w:val="left"/>
      <w:pPr>
        <w:ind w:left="1156" w:hanging="480"/>
      </w:pPr>
      <w:rPr>
        <w:rFonts w:hint="default"/>
      </w:rPr>
    </w:lvl>
    <w:lvl w:ilvl="2">
      <w:start w:val="4"/>
      <w:numFmt w:val="decimal"/>
      <w:isLgl/>
      <w:lvlText w:val="%1.%2.%3"/>
      <w:lvlJc w:val="left"/>
      <w:pPr>
        <w:ind w:left="17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012" w:hanging="1440"/>
      </w:pPr>
      <w:rPr>
        <w:rFonts w:hint="default"/>
      </w:rPr>
    </w:lvl>
    <w:lvl w:ilvl="8">
      <w:start w:val="1"/>
      <w:numFmt w:val="decimal"/>
      <w:isLgl/>
      <w:lvlText w:val="%1.%2.%3.%4.%5.%6.%7.%8.%9"/>
      <w:lvlJc w:val="left"/>
      <w:pPr>
        <w:ind w:left="4688" w:hanging="1800"/>
      </w:pPr>
      <w:rPr>
        <w:rFonts w:hint="default"/>
      </w:rPr>
    </w:lvl>
  </w:abstractNum>
  <w:abstractNum w:abstractNumId="3" w15:restartNumberingAfterBreak="0">
    <w:nsid w:val="2ED57011"/>
    <w:multiLevelType w:val="hybridMultilevel"/>
    <w:tmpl w:val="593E3BC4"/>
    <w:lvl w:ilvl="0" w:tplc="6A967CE8">
      <w:start w:val="1"/>
      <w:numFmt w:val="decimal"/>
      <w:lvlText w:val="%1."/>
      <w:lvlJc w:val="left"/>
      <w:pPr>
        <w:ind w:left="1494" w:hanging="360"/>
      </w:pPr>
      <w:rPr>
        <w:rFonts w:hint="default"/>
      </w:rPr>
    </w:lvl>
    <w:lvl w:ilvl="1" w:tplc="38090019">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16cid:durableId="1399401669">
    <w:abstractNumId w:val="1"/>
  </w:num>
  <w:num w:numId="2" w16cid:durableId="1250694359">
    <w:abstractNumId w:val="2"/>
  </w:num>
  <w:num w:numId="3" w16cid:durableId="989097683">
    <w:abstractNumId w:val="0"/>
  </w:num>
  <w:num w:numId="4" w16cid:durableId="1447847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15"/>
    <w:rsid w:val="000453C4"/>
    <w:rsid w:val="00206300"/>
    <w:rsid w:val="003558AB"/>
    <w:rsid w:val="003E7505"/>
    <w:rsid w:val="00634ACC"/>
    <w:rsid w:val="006A2DBD"/>
    <w:rsid w:val="006A6A1B"/>
    <w:rsid w:val="00744657"/>
    <w:rsid w:val="00815004"/>
    <w:rsid w:val="0085351C"/>
    <w:rsid w:val="008A560A"/>
    <w:rsid w:val="008D0CBC"/>
    <w:rsid w:val="00940109"/>
    <w:rsid w:val="009F3CE3"/>
    <w:rsid w:val="00A34476"/>
    <w:rsid w:val="00D66E15"/>
    <w:rsid w:val="00FA2D8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8A093"/>
  <w15:chartTrackingRefBased/>
  <w15:docId w15:val="{44293730-1FDD-497A-A3A8-D1E65BB6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15"/>
    <w:pPr>
      <w:widowControl w:val="0"/>
      <w:autoSpaceDE w:val="0"/>
      <w:autoSpaceDN w:val="0"/>
      <w:spacing w:after="0" w:line="240" w:lineRule="auto"/>
    </w:pPr>
    <w:rPr>
      <w:rFonts w:ascii="Times New Roman" w:eastAsia="Times New Roman" w:hAnsi="Times New Roman" w:cs="Times New Roman"/>
      <w:kern w:val="0"/>
      <w:lang w:val="id-ID"/>
    </w:rPr>
  </w:style>
  <w:style w:type="paragraph" w:styleId="Heading1">
    <w:name w:val="heading 1"/>
    <w:basedOn w:val="Normal"/>
    <w:link w:val="Heading1Char"/>
    <w:uiPriority w:val="9"/>
    <w:qFormat/>
    <w:rsid w:val="00D66E15"/>
    <w:pPr>
      <w:ind w:left="1403" w:right="175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E15"/>
    <w:rPr>
      <w:rFonts w:ascii="Times New Roman" w:eastAsia="Times New Roman" w:hAnsi="Times New Roman" w:cs="Times New Roman"/>
      <w:b/>
      <w:bCs/>
      <w:kern w:val="0"/>
      <w:sz w:val="28"/>
      <w:szCs w:val="28"/>
      <w:lang w:val="id-ID"/>
    </w:rPr>
  </w:style>
  <w:style w:type="paragraph" w:styleId="ListParagraph">
    <w:name w:val="List Paragraph"/>
    <w:aliases w:val="POINT,List Paragraph1,List Paragraph11,List Paragraph2"/>
    <w:basedOn w:val="Normal"/>
    <w:link w:val="ListParagraphChar"/>
    <w:uiPriority w:val="34"/>
    <w:qFormat/>
    <w:rsid w:val="00D66E15"/>
    <w:pPr>
      <w:widowControl/>
      <w:autoSpaceDE/>
      <w:autoSpaceDN/>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D66E15"/>
    <w:rPr>
      <w:color w:val="0563C1" w:themeColor="hyperlink"/>
      <w:u w:val="single"/>
    </w:rPr>
  </w:style>
  <w:style w:type="paragraph" w:styleId="Footer">
    <w:name w:val="footer"/>
    <w:basedOn w:val="Normal"/>
    <w:link w:val="FooterChar"/>
    <w:uiPriority w:val="99"/>
    <w:unhideWhenUsed/>
    <w:rsid w:val="00D66E15"/>
    <w:pPr>
      <w:tabs>
        <w:tab w:val="center" w:pos="4513"/>
        <w:tab w:val="right" w:pos="9026"/>
      </w:tabs>
    </w:pPr>
  </w:style>
  <w:style w:type="character" w:customStyle="1" w:styleId="FooterChar">
    <w:name w:val="Footer Char"/>
    <w:basedOn w:val="DefaultParagraphFont"/>
    <w:link w:val="Footer"/>
    <w:uiPriority w:val="99"/>
    <w:rsid w:val="00D66E15"/>
    <w:rPr>
      <w:rFonts w:ascii="Times New Roman" w:eastAsia="Times New Roman" w:hAnsi="Times New Roman" w:cs="Times New Roman"/>
      <w:kern w:val="0"/>
      <w:lang w:val="id-ID"/>
    </w:rPr>
  </w:style>
  <w:style w:type="character" w:customStyle="1" w:styleId="ListParagraphChar">
    <w:name w:val="List Paragraph Char"/>
    <w:aliases w:val="POINT Char,List Paragraph1 Char,List Paragraph11 Char,List Paragraph2 Char"/>
    <w:link w:val="ListParagraph"/>
    <w:uiPriority w:val="34"/>
    <w:locked/>
    <w:rsid w:val="00D66E15"/>
    <w:rPr>
      <w:kern w:val="0"/>
      <w:lang w:val="id-ID"/>
    </w:rPr>
  </w:style>
  <w:style w:type="paragraph" w:styleId="Header">
    <w:name w:val="header"/>
    <w:basedOn w:val="Normal"/>
    <w:link w:val="HeaderChar"/>
    <w:uiPriority w:val="99"/>
    <w:unhideWhenUsed/>
    <w:rsid w:val="00D66E15"/>
    <w:pPr>
      <w:tabs>
        <w:tab w:val="center" w:pos="4513"/>
        <w:tab w:val="right" w:pos="9026"/>
      </w:tabs>
    </w:pPr>
  </w:style>
  <w:style w:type="character" w:customStyle="1" w:styleId="HeaderChar">
    <w:name w:val="Header Char"/>
    <w:basedOn w:val="DefaultParagraphFont"/>
    <w:link w:val="Header"/>
    <w:uiPriority w:val="99"/>
    <w:rsid w:val="00D66E15"/>
    <w:rPr>
      <w:rFonts w:ascii="Times New Roman" w:eastAsia="Times New Roman" w:hAnsi="Times New Roman" w:cs="Times New Roman"/>
      <w:kern w:val="0"/>
      <w:lang w:val="id-ID"/>
    </w:rPr>
  </w:style>
  <w:style w:type="table" w:styleId="TableGrid">
    <w:name w:val="Table Grid"/>
    <w:basedOn w:val="TableNormal"/>
    <w:uiPriority w:val="39"/>
    <w:rsid w:val="009F3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log.co.id/"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F8D0D-2739-4572-A4DD-73352715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1648</Words>
  <Characters>9397</Characters>
  <Application>Microsoft Office Word</Application>
  <DocSecurity>0</DocSecurity>
  <Lines>78</Lines>
  <Paragraphs>22</Paragraphs>
  <ScaleCrop>false</ScaleCrop>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hubbiba</dc:creator>
  <cp:keywords/>
  <dc:description/>
  <cp:lastModifiedBy>hubbiba</cp:lastModifiedBy>
  <cp:revision>2</cp:revision>
  <dcterms:created xsi:type="dcterms:W3CDTF">2023-06-26T10:53:00Z</dcterms:created>
  <dcterms:modified xsi:type="dcterms:W3CDTF">2023-06-26T10:53:00Z</dcterms:modified>
</cp:coreProperties>
</file>