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7107" w14:textId="77777777" w:rsidR="000A654E" w:rsidRDefault="000A654E" w:rsidP="000A654E">
      <w:pPr>
        <w:pStyle w:val="Heading1"/>
        <w:numPr>
          <w:ilvl w:val="0"/>
          <w:numId w:val="0"/>
        </w:numPr>
        <w:ind w:left="432"/>
      </w:pPr>
      <w:bookmarkStart w:id="0" w:name="_Toc114219276"/>
      <w:r w:rsidRPr="002201D3">
        <w:t>ABSTRAK</w:t>
      </w:r>
      <w:bookmarkEnd w:id="0"/>
    </w:p>
    <w:p w14:paraId="77DD1EC3" w14:textId="77777777" w:rsidR="000A654E" w:rsidRDefault="000A654E" w:rsidP="000A654E">
      <w:pPr>
        <w:spacing w:line="360" w:lineRule="auto"/>
        <w:jc w:val="center"/>
        <w:rPr>
          <w:b/>
          <w:bCs/>
          <w:sz w:val="28"/>
          <w:szCs w:val="28"/>
        </w:rPr>
      </w:pPr>
    </w:p>
    <w:p w14:paraId="78F21D8A" w14:textId="77777777" w:rsidR="000A654E" w:rsidRPr="00411A62" w:rsidRDefault="000A654E" w:rsidP="000A654E">
      <w:pPr>
        <w:jc w:val="both"/>
        <w:rPr>
          <w:lang w:val="id-ID"/>
        </w:rPr>
      </w:pPr>
      <w:r w:rsidRPr="00411A62">
        <w:rPr>
          <w:b/>
          <w:lang w:val="id-ID"/>
        </w:rPr>
        <w:t>Latar Belakang:</w:t>
      </w:r>
      <w:r w:rsidRPr="00411A62">
        <w:rPr>
          <w:lang w:val="id-ID"/>
        </w:rPr>
        <w:t xml:space="preserve"> Ka</w:t>
      </w:r>
      <w:proofErr w:type="spellStart"/>
      <w:r>
        <w:rPr>
          <w:lang w:val="en-US"/>
        </w:rPr>
        <w:t>rsinoma</w:t>
      </w:r>
      <w:proofErr w:type="spellEnd"/>
      <w:r w:rsidRPr="00411A62">
        <w:rPr>
          <w:lang w:val="id-ID"/>
        </w:rPr>
        <w:t xml:space="preserve"> </w:t>
      </w:r>
      <w:r>
        <w:rPr>
          <w:lang w:val="en-US"/>
        </w:rPr>
        <w:t>N</w:t>
      </w:r>
      <w:proofErr w:type="spellStart"/>
      <w:r w:rsidRPr="00411A62">
        <w:rPr>
          <w:lang w:val="id-ID"/>
        </w:rPr>
        <w:t>asofaring</w:t>
      </w:r>
      <w:proofErr w:type="spellEnd"/>
      <w:r w:rsidRPr="00411A62">
        <w:rPr>
          <w:lang w:val="id-ID"/>
        </w:rPr>
        <w:t xml:space="preserve"> (KNF) merupakan salah satu kank</w:t>
      </w:r>
      <w:r>
        <w:rPr>
          <w:lang w:val="id-ID"/>
        </w:rPr>
        <w:t xml:space="preserve">er paling </w:t>
      </w:r>
      <w:proofErr w:type="spellStart"/>
      <w:r>
        <w:rPr>
          <w:lang w:val="id-ID"/>
        </w:rPr>
        <w:t>prevalen</w:t>
      </w:r>
      <w:proofErr w:type="spellEnd"/>
      <w:r>
        <w:rPr>
          <w:lang w:val="id-ID"/>
        </w:rPr>
        <w:t xml:space="preserve"> di Indonesia</w:t>
      </w:r>
      <w:r w:rsidRPr="00411A62">
        <w:rPr>
          <w:lang w:val="id-ID"/>
        </w:rPr>
        <w:t xml:space="preserve">. Faktor </w:t>
      </w:r>
      <w:proofErr w:type="spellStart"/>
      <w:r w:rsidRPr="00411A62">
        <w:rPr>
          <w:lang w:val="id-ID"/>
        </w:rPr>
        <w:t>prognostik</w:t>
      </w:r>
      <w:proofErr w:type="spellEnd"/>
      <w:r w:rsidRPr="00411A62">
        <w:rPr>
          <w:lang w:val="id-ID"/>
        </w:rPr>
        <w:t xml:space="preserve"> KNF sangat penting untuk merencanakan dan memodifikasi pengobatan. </w:t>
      </w:r>
      <w:r>
        <w:rPr>
          <w:lang w:val="en-US"/>
        </w:rPr>
        <w:t>P</w:t>
      </w:r>
      <w:proofErr w:type="spellStart"/>
      <w:r w:rsidRPr="00411A62">
        <w:rPr>
          <w:lang w:val="id-ID"/>
        </w:rPr>
        <w:t>engobatan</w:t>
      </w:r>
      <w:proofErr w:type="spellEnd"/>
      <w:r w:rsidRPr="00411A62">
        <w:rPr>
          <w:lang w:val="id-ID"/>
        </w:rPr>
        <w:t xml:space="preserve"> KNF dapat dievaluasi dengan </w:t>
      </w:r>
      <w:proofErr w:type="spellStart"/>
      <w:r w:rsidRPr="00782CD8">
        <w:rPr>
          <w:i/>
          <w:iCs/>
          <w:lang w:val="id-ID"/>
        </w:rPr>
        <w:t>survival</w:t>
      </w:r>
      <w:proofErr w:type="spellEnd"/>
      <w:r w:rsidRPr="00782CD8">
        <w:rPr>
          <w:i/>
          <w:iCs/>
          <w:lang w:val="id-ID"/>
        </w:rPr>
        <w:t xml:space="preserve"> </w:t>
      </w:r>
      <w:proofErr w:type="spellStart"/>
      <w:r w:rsidRPr="00782CD8">
        <w:rPr>
          <w:i/>
          <w:iCs/>
          <w:lang w:val="id-ID"/>
        </w:rPr>
        <w:t>rate</w:t>
      </w:r>
      <w:proofErr w:type="spellEnd"/>
      <w:r w:rsidRPr="00411A62">
        <w:rPr>
          <w:lang w:val="id-ID"/>
        </w:rPr>
        <w:t xml:space="preserve"> pasien KNF. </w:t>
      </w:r>
    </w:p>
    <w:p w14:paraId="7B643D53" w14:textId="77777777" w:rsidR="000A654E" w:rsidRPr="0041377A" w:rsidRDefault="000A654E" w:rsidP="000A654E">
      <w:pPr>
        <w:jc w:val="both"/>
        <w:rPr>
          <w:lang w:val="en-US"/>
        </w:rPr>
      </w:pPr>
      <w:r w:rsidRPr="00411A62">
        <w:rPr>
          <w:b/>
          <w:lang w:val="id-ID"/>
        </w:rPr>
        <w:t>Tujuan:</w:t>
      </w:r>
      <w:r w:rsidRPr="00411A62">
        <w:rPr>
          <w:lang w:val="id-ID"/>
        </w:rPr>
        <w:t xml:space="preserve"> Mengetahui </w:t>
      </w:r>
      <w:proofErr w:type="spellStart"/>
      <w:r w:rsidRPr="00782CD8">
        <w:rPr>
          <w:i/>
          <w:iCs/>
          <w:lang w:val="id-ID"/>
        </w:rPr>
        <w:t>survival</w:t>
      </w:r>
      <w:proofErr w:type="spellEnd"/>
      <w:r w:rsidRPr="00782CD8">
        <w:rPr>
          <w:i/>
          <w:iCs/>
          <w:lang w:val="id-ID"/>
        </w:rPr>
        <w:t xml:space="preserve"> </w:t>
      </w:r>
      <w:proofErr w:type="spellStart"/>
      <w:r w:rsidRPr="00782CD8">
        <w:rPr>
          <w:i/>
          <w:iCs/>
          <w:lang w:val="id-ID"/>
        </w:rPr>
        <w:t>rate</w:t>
      </w:r>
      <w:proofErr w:type="spellEnd"/>
      <w:r w:rsidRPr="00411A62">
        <w:rPr>
          <w:lang w:val="id-ID"/>
        </w:rPr>
        <w:t xml:space="preserve"> KNF </w:t>
      </w:r>
      <w:r>
        <w:rPr>
          <w:lang w:val="en-US"/>
        </w:rPr>
        <w:t xml:space="preserve">dan </w:t>
      </w:r>
      <w:r w:rsidRPr="00411A62">
        <w:rPr>
          <w:lang w:val="id-ID"/>
        </w:rPr>
        <w:t xml:space="preserve">hubungan faktor risiko dengan </w:t>
      </w:r>
      <w:proofErr w:type="spellStart"/>
      <w:r w:rsidRPr="00782CD8">
        <w:rPr>
          <w:i/>
          <w:iCs/>
          <w:lang w:val="id-ID"/>
        </w:rPr>
        <w:t>survival</w:t>
      </w:r>
      <w:proofErr w:type="spellEnd"/>
      <w:r w:rsidRPr="00782CD8">
        <w:rPr>
          <w:i/>
          <w:iCs/>
          <w:lang w:val="id-ID"/>
        </w:rPr>
        <w:t xml:space="preserve"> </w:t>
      </w:r>
      <w:proofErr w:type="spellStart"/>
      <w:r w:rsidRPr="00782CD8">
        <w:rPr>
          <w:i/>
          <w:iCs/>
          <w:lang w:val="id-ID"/>
        </w:rPr>
        <w:t>rate</w:t>
      </w:r>
      <w:proofErr w:type="spellEnd"/>
      <w:r>
        <w:rPr>
          <w:lang w:val="en-US"/>
        </w:rPr>
        <w:t xml:space="preserve"> </w:t>
      </w:r>
      <w:r w:rsidRPr="00411A62">
        <w:rPr>
          <w:lang w:val="id-ID"/>
        </w:rPr>
        <w:t xml:space="preserve">di </w:t>
      </w:r>
      <w:proofErr w:type="spellStart"/>
      <w:r>
        <w:rPr>
          <w:lang w:val="en-US"/>
        </w:rPr>
        <w:t>Rumah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Sakit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Pusat (</w:t>
      </w:r>
      <w:r w:rsidRPr="00411A62">
        <w:rPr>
          <w:lang w:val="id-ID"/>
        </w:rPr>
        <w:t>RSUP</w:t>
      </w:r>
      <w:r>
        <w:rPr>
          <w:lang w:val="en-US"/>
        </w:rPr>
        <w:t>)</w:t>
      </w:r>
      <w:r w:rsidRPr="00411A62">
        <w:rPr>
          <w:lang w:val="id-ID"/>
        </w:rPr>
        <w:t xml:space="preserve"> Dr. Kariadi</w:t>
      </w:r>
      <w:r>
        <w:rPr>
          <w:lang w:val="en-US"/>
        </w:rPr>
        <w:t>.</w:t>
      </w:r>
    </w:p>
    <w:p w14:paraId="4F91A5A4" w14:textId="77777777" w:rsidR="000A654E" w:rsidRPr="00411A62" w:rsidRDefault="000A654E" w:rsidP="000A654E">
      <w:pPr>
        <w:jc w:val="both"/>
        <w:rPr>
          <w:lang w:val="id-ID"/>
        </w:rPr>
      </w:pPr>
      <w:r w:rsidRPr="00782CD8">
        <w:rPr>
          <w:b/>
          <w:bCs/>
          <w:lang w:val="id-ID"/>
        </w:rPr>
        <w:t>Metode:</w:t>
      </w:r>
      <w:r w:rsidRPr="00411A62">
        <w:rPr>
          <w:lang w:val="id-ID"/>
        </w:rPr>
        <w:t xml:space="preserve"> studi </w:t>
      </w:r>
      <w:proofErr w:type="spellStart"/>
      <w:r w:rsidRPr="00411A62">
        <w:rPr>
          <w:lang w:val="id-ID"/>
        </w:rPr>
        <w:t>observasional</w:t>
      </w:r>
      <w:proofErr w:type="spellEnd"/>
      <w:r w:rsidRPr="00411A62">
        <w:rPr>
          <w:lang w:val="id-ID"/>
        </w:rPr>
        <w:t xml:space="preserve"> </w:t>
      </w:r>
      <w:proofErr w:type="spellStart"/>
      <w:r w:rsidRPr="005A44C5">
        <w:rPr>
          <w:i/>
          <w:iCs/>
          <w:lang w:val="id-ID"/>
        </w:rPr>
        <w:t>cohort</w:t>
      </w:r>
      <w:proofErr w:type="spellEnd"/>
      <w:r w:rsidRPr="00411A62">
        <w:rPr>
          <w:lang w:val="id-ID"/>
        </w:rPr>
        <w:t xml:space="preserve"> </w:t>
      </w:r>
      <w:proofErr w:type="spellStart"/>
      <w:r w:rsidRPr="00411A62">
        <w:rPr>
          <w:lang w:val="id-ID"/>
        </w:rPr>
        <w:t>retrospektif</w:t>
      </w:r>
      <w:proofErr w:type="spellEnd"/>
      <w:r w:rsidRPr="00411A62">
        <w:rPr>
          <w:lang w:val="id-ID"/>
        </w:rPr>
        <w:t xml:space="preserve"> ini menggunakan data pasien yang terdiagnosis KNF di RSUP Dr. Kariadi, dengan kriteria inklusi-</w:t>
      </w:r>
      <w:proofErr w:type="spellStart"/>
      <w:r w:rsidRPr="00411A62">
        <w:rPr>
          <w:lang w:val="id-ID"/>
        </w:rPr>
        <w:t>eksklusi</w:t>
      </w:r>
      <w:proofErr w:type="spellEnd"/>
      <w:r w:rsidRPr="00411A62">
        <w:rPr>
          <w:lang w:val="id-ID"/>
        </w:rPr>
        <w:t xml:space="preserve"> yang telah ditentukan. Faktor-faktor </w:t>
      </w:r>
      <w:proofErr w:type="spellStart"/>
      <w:r>
        <w:rPr>
          <w:lang w:val="en-US"/>
        </w:rPr>
        <w:t>risiko</w:t>
      </w:r>
      <w:proofErr w:type="spellEnd"/>
      <w:r w:rsidRPr="00411A62">
        <w:rPr>
          <w:lang w:val="id-ID"/>
        </w:rPr>
        <w:t xml:space="preserve"> yang dinilai antara lain </w:t>
      </w:r>
      <w:r>
        <w:rPr>
          <w:lang w:val="en-US"/>
        </w:rPr>
        <w:t xml:space="preserve">stadium KNF, </w:t>
      </w:r>
      <w:r w:rsidRPr="00411A62">
        <w:rPr>
          <w:lang w:val="id-ID"/>
        </w:rPr>
        <w:t>u</w:t>
      </w:r>
      <w:proofErr w:type="spellStart"/>
      <w:r>
        <w:rPr>
          <w:lang w:val="en-US"/>
        </w:rPr>
        <w:t>mur</w:t>
      </w:r>
      <w:proofErr w:type="spellEnd"/>
      <w:r w:rsidRPr="00411A62">
        <w:rPr>
          <w:lang w:val="id-ID"/>
        </w:rPr>
        <w:t xml:space="preserve">, jenis kelamin, </w:t>
      </w:r>
      <w:proofErr w:type="spellStart"/>
      <w:r w:rsidRPr="00411A62">
        <w:rPr>
          <w:lang w:val="id-ID"/>
        </w:rPr>
        <w:t>histo</w:t>
      </w:r>
      <w:r>
        <w:rPr>
          <w:lang w:val="en-US"/>
        </w:rPr>
        <w:t>pato</w:t>
      </w:r>
      <w:r w:rsidRPr="00411A62">
        <w:rPr>
          <w:lang w:val="id-ID"/>
        </w:rPr>
        <w:t>logi</w:t>
      </w:r>
      <w:proofErr w:type="spellEnd"/>
      <w:r w:rsidRPr="00411A62">
        <w:rPr>
          <w:lang w:val="id-ID"/>
        </w:rPr>
        <w:t xml:space="preserve">, </w:t>
      </w:r>
      <w:r>
        <w:rPr>
          <w:lang w:val="en-US"/>
        </w:rPr>
        <w:t>dan p</w:t>
      </w:r>
      <w:proofErr w:type="spellStart"/>
      <w:r w:rsidRPr="00411A62">
        <w:rPr>
          <w:lang w:val="id-ID"/>
        </w:rPr>
        <w:t>enyakit</w:t>
      </w:r>
      <w:proofErr w:type="spellEnd"/>
      <w:r w:rsidRPr="00411A62">
        <w:rPr>
          <w:lang w:val="id-ID"/>
        </w:rPr>
        <w:t xml:space="preserve"> penyerta. Waktu </w:t>
      </w:r>
      <w:proofErr w:type="spellStart"/>
      <w:r w:rsidRPr="0041377A">
        <w:rPr>
          <w:i/>
          <w:iCs/>
          <w:lang w:val="id-ID"/>
        </w:rPr>
        <w:t>follow-up</w:t>
      </w:r>
      <w:proofErr w:type="spellEnd"/>
      <w:r w:rsidRPr="00411A62">
        <w:rPr>
          <w:lang w:val="id-ID"/>
        </w:rPr>
        <w:t xml:space="preserve"> analisis </w:t>
      </w:r>
      <w:proofErr w:type="spellStart"/>
      <w:r w:rsidRPr="00411A62">
        <w:rPr>
          <w:lang w:val="id-ID"/>
        </w:rPr>
        <w:t>suvival</w:t>
      </w:r>
      <w:proofErr w:type="spellEnd"/>
      <w:r w:rsidRPr="00411A62">
        <w:rPr>
          <w:lang w:val="id-ID"/>
        </w:rPr>
        <w:t xml:space="preserve"> penelitian ini adalah 3 tahun. Analisis </w:t>
      </w:r>
      <w:proofErr w:type="spellStart"/>
      <w:r w:rsidRPr="00696255">
        <w:rPr>
          <w:i/>
          <w:iCs/>
          <w:lang w:val="id-ID"/>
        </w:rPr>
        <w:t>survival</w:t>
      </w:r>
      <w:proofErr w:type="spellEnd"/>
      <w:r w:rsidRPr="00411A62">
        <w:rPr>
          <w:lang w:val="id-ID"/>
        </w:rPr>
        <w:t xml:space="preserve"> penelitian menggunakan analisis </w:t>
      </w:r>
      <w:proofErr w:type="spellStart"/>
      <w:r w:rsidRPr="00411A62">
        <w:rPr>
          <w:lang w:val="id-ID"/>
        </w:rPr>
        <w:t>nonparametrik</w:t>
      </w:r>
      <w:proofErr w:type="spellEnd"/>
      <w:r w:rsidRPr="00411A62">
        <w:rPr>
          <w:lang w:val="id-ID"/>
        </w:rPr>
        <w:t xml:space="preserve"> </w:t>
      </w:r>
      <w:r w:rsidRPr="0041377A">
        <w:rPr>
          <w:i/>
          <w:iCs/>
          <w:lang w:val="id-ID"/>
        </w:rPr>
        <w:t xml:space="preserve">(log </w:t>
      </w:r>
      <w:proofErr w:type="spellStart"/>
      <w:r w:rsidRPr="0041377A">
        <w:rPr>
          <w:i/>
          <w:iCs/>
          <w:lang w:val="id-ID"/>
        </w:rPr>
        <w:t>rank</w:t>
      </w:r>
      <w:proofErr w:type="spellEnd"/>
      <w:r w:rsidRPr="0041377A">
        <w:rPr>
          <w:i/>
          <w:iCs/>
          <w:lang w:val="id-ID"/>
        </w:rPr>
        <w:t xml:space="preserve"> </w:t>
      </w:r>
      <w:proofErr w:type="spellStart"/>
      <w:r w:rsidRPr="0041377A">
        <w:rPr>
          <w:i/>
          <w:iCs/>
          <w:lang w:val="id-ID"/>
        </w:rPr>
        <w:t>test</w:t>
      </w:r>
      <w:proofErr w:type="spellEnd"/>
      <w:r w:rsidRPr="0041377A">
        <w:rPr>
          <w:i/>
          <w:iCs/>
          <w:lang w:val="id-ID"/>
        </w:rPr>
        <w:t>)</w:t>
      </w:r>
      <w:r w:rsidRPr="00411A62">
        <w:rPr>
          <w:lang w:val="id-ID"/>
        </w:rPr>
        <w:t xml:space="preserve"> dan </w:t>
      </w:r>
      <w:proofErr w:type="spellStart"/>
      <w:r w:rsidRPr="00411A62">
        <w:rPr>
          <w:lang w:val="id-ID"/>
        </w:rPr>
        <w:t>semiparametrik</w:t>
      </w:r>
      <w:proofErr w:type="spellEnd"/>
      <w:r w:rsidRPr="00411A62">
        <w:rPr>
          <w:lang w:val="id-ID"/>
        </w:rPr>
        <w:t xml:space="preserve"> </w:t>
      </w:r>
      <w:r w:rsidRPr="0041377A">
        <w:rPr>
          <w:i/>
          <w:iCs/>
          <w:lang w:val="id-ID"/>
        </w:rPr>
        <w:t xml:space="preserve">(regresi </w:t>
      </w:r>
      <w:proofErr w:type="spellStart"/>
      <w:r w:rsidRPr="0041377A">
        <w:rPr>
          <w:i/>
          <w:iCs/>
          <w:lang w:val="id-ID"/>
        </w:rPr>
        <w:t>cox</w:t>
      </w:r>
      <w:proofErr w:type="spellEnd"/>
      <w:r w:rsidRPr="0041377A">
        <w:rPr>
          <w:i/>
          <w:iCs/>
          <w:lang w:val="id-ID"/>
        </w:rPr>
        <w:t xml:space="preserve"> </w:t>
      </w:r>
      <w:proofErr w:type="spellStart"/>
      <w:r w:rsidRPr="0041377A">
        <w:rPr>
          <w:i/>
          <w:iCs/>
          <w:lang w:val="id-ID"/>
        </w:rPr>
        <w:t>prortional</w:t>
      </w:r>
      <w:proofErr w:type="spellEnd"/>
      <w:r w:rsidRPr="0041377A">
        <w:rPr>
          <w:i/>
          <w:iCs/>
          <w:lang w:val="id-ID"/>
        </w:rPr>
        <w:t xml:space="preserve"> </w:t>
      </w:r>
      <w:proofErr w:type="spellStart"/>
      <w:r w:rsidRPr="0041377A">
        <w:rPr>
          <w:i/>
          <w:iCs/>
          <w:lang w:val="id-ID"/>
        </w:rPr>
        <w:t>hazard</w:t>
      </w:r>
      <w:proofErr w:type="spellEnd"/>
      <w:r w:rsidRPr="0041377A">
        <w:rPr>
          <w:i/>
          <w:iCs/>
          <w:lang w:val="id-ID"/>
        </w:rPr>
        <w:t xml:space="preserve"> </w:t>
      </w:r>
      <w:r w:rsidRPr="00411A62">
        <w:rPr>
          <w:lang w:val="id-ID"/>
        </w:rPr>
        <w:t>(PH)</w:t>
      </w:r>
      <w:r>
        <w:rPr>
          <w:lang w:val="en-US"/>
        </w:rPr>
        <w:t>)</w:t>
      </w:r>
      <w:r w:rsidRPr="00411A62">
        <w:rPr>
          <w:lang w:val="id-ID"/>
        </w:rPr>
        <w:t xml:space="preserve">. </w:t>
      </w:r>
    </w:p>
    <w:p w14:paraId="218C7499" w14:textId="77777777" w:rsidR="000A654E" w:rsidRPr="00411A62" w:rsidRDefault="000A654E" w:rsidP="000A654E">
      <w:pPr>
        <w:jc w:val="both"/>
        <w:rPr>
          <w:lang w:val="id-ID"/>
        </w:rPr>
      </w:pPr>
      <w:r w:rsidRPr="00411A62">
        <w:rPr>
          <w:b/>
          <w:lang w:val="id-ID"/>
        </w:rPr>
        <w:t>Hasil:</w:t>
      </w:r>
      <w:r w:rsidRPr="00411A62">
        <w:rPr>
          <w:lang w:val="id-ID"/>
        </w:rPr>
        <w:t xml:space="preserve"> Lima puluh pasien KNF memenuhi kriteria penelitian ini. Rata</w:t>
      </w:r>
      <w:r>
        <w:rPr>
          <w:lang w:val="en-US"/>
        </w:rPr>
        <w:t>-rata</w:t>
      </w:r>
      <w:r w:rsidRPr="00411A62">
        <w:rPr>
          <w:lang w:val="id-ID"/>
        </w:rPr>
        <w:t xml:space="preserve"> </w:t>
      </w:r>
      <w:proofErr w:type="spellStart"/>
      <w:r w:rsidRPr="0041377A">
        <w:rPr>
          <w:i/>
          <w:iCs/>
          <w:lang w:val="id-ID"/>
        </w:rPr>
        <w:t>follow</w:t>
      </w:r>
      <w:proofErr w:type="spellEnd"/>
      <w:r w:rsidRPr="0041377A">
        <w:rPr>
          <w:i/>
          <w:iCs/>
          <w:lang w:val="en-US"/>
        </w:rPr>
        <w:t xml:space="preserve"> </w:t>
      </w:r>
      <w:proofErr w:type="spellStart"/>
      <w:r w:rsidRPr="0041377A">
        <w:rPr>
          <w:i/>
          <w:iCs/>
          <w:lang w:val="id-ID"/>
        </w:rPr>
        <w:t>up</w:t>
      </w:r>
      <w:proofErr w:type="spellEnd"/>
      <w:r w:rsidRPr="00411A62">
        <w:rPr>
          <w:lang w:val="id-ID"/>
        </w:rPr>
        <w:t xml:space="preserve"> pasien KNF adalah 25.58 ± 8.37 bulan dan </w:t>
      </w:r>
      <w:proofErr w:type="spellStart"/>
      <w:r w:rsidRPr="0041377A">
        <w:rPr>
          <w:i/>
          <w:iCs/>
          <w:lang w:val="id-ID"/>
        </w:rPr>
        <w:t>follow</w:t>
      </w:r>
      <w:proofErr w:type="spellEnd"/>
      <w:r w:rsidRPr="0041377A">
        <w:rPr>
          <w:i/>
          <w:iCs/>
          <w:lang w:val="en-US"/>
        </w:rPr>
        <w:t xml:space="preserve"> </w:t>
      </w:r>
      <w:proofErr w:type="spellStart"/>
      <w:r w:rsidRPr="0041377A">
        <w:rPr>
          <w:i/>
          <w:iCs/>
          <w:lang w:val="id-ID"/>
        </w:rPr>
        <w:t>up</w:t>
      </w:r>
      <w:proofErr w:type="spellEnd"/>
      <w:r w:rsidRPr="00411A62">
        <w:rPr>
          <w:lang w:val="id-ID"/>
        </w:rPr>
        <w:t xml:space="preserve"> terpendek adalah 10 bulan.</w:t>
      </w:r>
      <w:r>
        <w:rPr>
          <w:lang w:val="en-US"/>
        </w:rPr>
        <w:t xml:space="preserve"> </w:t>
      </w:r>
      <w:r w:rsidRPr="0041377A">
        <w:rPr>
          <w:i/>
          <w:iCs/>
          <w:lang w:val="en-US"/>
        </w:rPr>
        <w:t>Three</w:t>
      </w:r>
      <w:r>
        <w:rPr>
          <w:i/>
          <w:iCs/>
          <w:lang w:val="en-US"/>
        </w:rPr>
        <w:t xml:space="preserve"> </w:t>
      </w:r>
      <w:proofErr w:type="spellStart"/>
      <w:r w:rsidRPr="0041377A">
        <w:rPr>
          <w:i/>
          <w:iCs/>
          <w:lang w:val="id-ID"/>
        </w:rPr>
        <w:t>year</w:t>
      </w:r>
      <w:proofErr w:type="spellEnd"/>
      <w:r>
        <w:rPr>
          <w:i/>
          <w:iCs/>
          <w:lang w:val="en-US"/>
        </w:rPr>
        <w:t>s</w:t>
      </w:r>
      <w:r w:rsidRPr="0041377A">
        <w:rPr>
          <w:i/>
          <w:iCs/>
          <w:lang w:val="id-ID"/>
        </w:rPr>
        <w:t xml:space="preserve"> </w:t>
      </w:r>
      <w:proofErr w:type="spellStart"/>
      <w:r w:rsidRPr="0041377A">
        <w:rPr>
          <w:i/>
          <w:iCs/>
          <w:lang w:val="id-ID"/>
        </w:rPr>
        <w:t>survival</w:t>
      </w:r>
      <w:proofErr w:type="spellEnd"/>
      <w:r w:rsidRPr="0041377A">
        <w:rPr>
          <w:i/>
          <w:iCs/>
          <w:lang w:val="en-US"/>
        </w:rPr>
        <w:t xml:space="preserve"> rate</w:t>
      </w:r>
      <w:r w:rsidRPr="00411A62">
        <w:rPr>
          <w:lang w:val="id-ID"/>
        </w:rPr>
        <w:t xml:space="preserve"> KNF dalam penelitian ini adalah 60.8%.  Perbedaan </w:t>
      </w:r>
      <w:proofErr w:type="spellStart"/>
      <w:r w:rsidRPr="00411A62">
        <w:rPr>
          <w:lang w:val="id-ID"/>
        </w:rPr>
        <w:t>survival</w:t>
      </w:r>
      <w:proofErr w:type="spellEnd"/>
      <w:r w:rsidRPr="00411A62">
        <w:rPr>
          <w:lang w:val="id-ID"/>
        </w:rPr>
        <w:t xml:space="preserve"> antar kelompok pasien berdasarkan stadium KNF (awal </w:t>
      </w:r>
      <w:r>
        <w:rPr>
          <w:lang w:val="en-US"/>
        </w:rPr>
        <w:t>dan</w:t>
      </w:r>
      <w:r w:rsidRPr="00411A62">
        <w:rPr>
          <w:lang w:val="id-ID"/>
        </w:rPr>
        <w:t xml:space="preserve"> lanjut), </w:t>
      </w:r>
      <w:proofErr w:type="spellStart"/>
      <w:r>
        <w:rPr>
          <w:lang w:val="en-US"/>
        </w:rPr>
        <w:t>umur</w:t>
      </w:r>
      <w:proofErr w:type="spellEnd"/>
      <w:r w:rsidRPr="00411A62">
        <w:rPr>
          <w:lang w:val="id-ID"/>
        </w:rPr>
        <w:t xml:space="preserve"> (18-45</w:t>
      </w:r>
      <w:r>
        <w:rPr>
          <w:lang w:val="en-US"/>
        </w:rPr>
        <w:t>,</w:t>
      </w:r>
      <w:r w:rsidRPr="00411A62">
        <w:rPr>
          <w:lang w:val="id-ID"/>
        </w:rPr>
        <w:t xml:space="preserve"> 46-60</w:t>
      </w:r>
      <w:r>
        <w:rPr>
          <w:lang w:val="en-US"/>
        </w:rPr>
        <w:t>, dan</w:t>
      </w:r>
      <w:r w:rsidRPr="00411A62">
        <w:rPr>
          <w:lang w:val="id-ID"/>
        </w:rPr>
        <w:t xml:space="preserve"> &gt;60), jenis kelamin, </w:t>
      </w:r>
      <w:proofErr w:type="spellStart"/>
      <w:r w:rsidRPr="00411A62">
        <w:rPr>
          <w:lang w:val="id-ID"/>
        </w:rPr>
        <w:t>histo</w:t>
      </w:r>
      <w:r>
        <w:rPr>
          <w:lang w:val="en-US"/>
        </w:rPr>
        <w:t>pato</w:t>
      </w:r>
      <w:r w:rsidRPr="00411A62">
        <w:rPr>
          <w:lang w:val="id-ID"/>
        </w:rPr>
        <w:t>logi</w:t>
      </w:r>
      <w:proofErr w:type="spellEnd"/>
      <w:r w:rsidRPr="00411A62">
        <w:rPr>
          <w:lang w:val="id-ID"/>
        </w:rPr>
        <w:t xml:space="preserve"> (WHO I </w:t>
      </w:r>
      <w:r>
        <w:rPr>
          <w:lang w:val="en-US"/>
        </w:rPr>
        <w:t>dan</w:t>
      </w:r>
      <w:r w:rsidRPr="00411A62">
        <w:rPr>
          <w:lang w:val="id-ID"/>
        </w:rPr>
        <w:t xml:space="preserve"> WHO II-III), dan penyakit penyerta (tidak ada </w:t>
      </w:r>
      <w:r>
        <w:rPr>
          <w:lang w:val="en-US"/>
        </w:rPr>
        <w:t>dan</w:t>
      </w:r>
      <w:r w:rsidRPr="00411A62">
        <w:rPr>
          <w:lang w:val="id-ID"/>
        </w:rPr>
        <w:t xml:space="preserve"> ada) tidak signifi</w:t>
      </w:r>
      <w:r>
        <w:rPr>
          <w:lang w:val="id-ID"/>
        </w:rPr>
        <w:t>kan secara statistik (p &gt; 0.05)</w:t>
      </w:r>
      <w:r w:rsidRPr="00411A62">
        <w:rPr>
          <w:lang w:val="id-ID"/>
        </w:rPr>
        <w:t xml:space="preserve">. </w:t>
      </w:r>
      <w:r w:rsidRPr="00847A78">
        <w:rPr>
          <w:bCs/>
          <w:lang w:val="id-ID"/>
        </w:rPr>
        <w:t xml:space="preserve">Stadium KNF, </w:t>
      </w:r>
      <w:proofErr w:type="spellStart"/>
      <w:r w:rsidRPr="00847A78">
        <w:rPr>
          <w:bCs/>
          <w:lang w:val="en-US"/>
        </w:rPr>
        <w:t>umur</w:t>
      </w:r>
      <w:proofErr w:type="spellEnd"/>
      <w:r w:rsidRPr="00847A78">
        <w:rPr>
          <w:bCs/>
          <w:lang w:val="id-ID"/>
        </w:rPr>
        <w:t xml:space="preserve">, jenis kelamin, histologi KNF, dan penyakit penyerta tidak berhubungan dengan </w:t>
      </w:r>
      <w:proofErr w:type="spellStart"/>
      <w:r w:rsidRPr="00696255">
        <w:rPr>
          <w:bCs/>
          <w:i/>
          <w:iCs/>
          <w:lang w:val="id-ID"/>
        </w:rPr>
        <w:t>survival</w:t>
      </w:r>
      <w:proofErr w:type="spellEnd"/>
      <w:r w:rsidRPr="00847A78">
        <w:rPr>
          <w:bCs/>
          <w:lang w:val="id-ID"/>
        </w:rPr>
        <w:t xml:space="preserve"> pasien KNF pada model </w:t>
      </w:r>
      <w:proofErr w:type="spellStart"/>
      <w:r w:rsidRPr="00847A78">
        <w:rPr>
          <w:bCs/>
          <w:i/>
          <w:iCs/>
          <w:lang w:val="id-ID"/>
        </w:rPr>
        <w:t>unadjusted</w:t>
      </w:r>
      <w:proofErr w:type="spellEnd"/>
      <w:r w:rsidRPr="00847A78">
        <w:rPr>
          <w:bCs/>
          <w:lang w:val="id-ID"/>
        </w:rPr>
        <w:t xml:space="preserve"> </w:t>
      </w:r>
      <w:proofErr w:type="spellStart"/>
      <w:r w:rsidRPr="00847A78">
        <w:rPr>
          <w:bCs/>
          <w:i/>
          <w:iCs/>
          <w:lang w:val="id-ID"/>
        </w:rPr>
        <w:t>cox</w:t>
      </w:r>
      <w:proofErr w:type="spellEnd"/>
      <w:r w:rsidRPr="00847A78">
        <w:rPr>
          <w:bCs/>
          <w:i/>
          <w:iCs/>
          <w:lang w:val="id-ID"/>
        </w:rPr>
        <w:t xml:space="preserve"> </w:t>
      </w:r>
      <w:r w:rsidRPr="00847A78">
        <w:rPr>
          <w:bCs/>
          <w:lang w:val="id-ID"/>
        </w:rPr>
        <w:t>PH (p &gt; 0.05). Stadium KNF</w:t>
      </w:r>
      <w:r w:rsidRPr="00847A78">
        <w:rPr>
          <w:bCs/>
          <w:lang w:val="en-US"/>
        </w:rPr>
        <w:t>,</w:t>
      </w:r>
      <w:r w:rsidRPr="00847A78">
        <w:rPr>
          <w:bCs/>
          <w:lang w:val="id-ID"/>
        </w:rPr>
        <w:t xml:space="preserve"> u</w:t>
      </w:r>
      <w:proofErr w:type="spellStart"/>
      <w:r w:rsidRPr="00847A78">
        <w:rPr>
          <w:bCs/>
          <w:lang w:val="en-US"/>
        </w:rPr>
        <w:t>mur</w:t>
      </w:r>
      <w:proofErr w:type="spellEnd"/>
      <w:r w:rsidRPr="00847A78">
        <w:rPr>
          <w:bCs/>
          <w:lang w:val="id-ID"/>
        </w:rPr>
        <w:t xml:space="preserve">, jenis kelamin, </w:t>
      </w:r>
      <w:proofErr w:type="spellStart"/>
      <w:r w:rsidRPr="00847A78">
        <w:rPr>
          <w:bCs/>
          <w:lang w:val="id-ID"/>
        </w:rPr>
        <w:t>histo</w:t>
      </w:r>
      <w:r w:rsidRPr="00847A78">
        <w:rPr>
          <w:bCs/>
          <w:lang w:val="en-US"/>
        </w:rPr>
        <w:t>pato</w:t>
      </w:r>
      <w:r w:rsidRPr="00847A78">
        <w:rPr>
          <w:bCs/>
          <w:lang w:val="id-ID"/>
        </w:rPr>
        <w:t>logi</w:t>
      </w:r>
      <w:proofErr w:type="spellEnd"/>
      <w:r w:rsidRPr="00847A78">
        <w:rPr>
          <w:bCs/>
          <w:lang w:val="id-ID"/>
        </w:rPr>
        <w:t xml:space="preserve">, dan penyakit penyerta juga tidak berhubungan dengan </w:t>
      </w:r>
      <w:proofErr w:type="spellStart"/>
      <w:r w:rsidRPr="00696255">
        <w:rPr>
          <w:bCs/>
          <w:i/>
          <w:iCs/>
          <w:lang w:val="id-ID"/>
        </w:rPr>
        <w:t>survival</w:t>
      </w:r>
      <w:proofErr w:type="spellEnd"/>
      <w:r w:rsidRPr="00847A78">
        <w:rPr>
          <w:bCs/>
          <w:lang w:val="id-ID"/>
        </w:rPr>
        <w:t xml:space="preserve"> pasien KNF pada model </w:t>
      </w:r>
      <w:proofErr w:type="spellStart"/>
      <w:r w:rsidRPr="00847A78">
        <w:rPr>
          <w:bCs/>
          <w:i/>
          <w:iCs/>
          <w:lang w:val="id-ID"/>
        </w:rPr>
        <w:t>cox</w:t>
      </w:r>
      <w:proofErr w:type="spellEnd"/>
      <w:r w:rsidRPr="00847A78">
        <w:rPr>
          <w:bCs/>
          <w:i/>
          <w:iCs/>
          <w:lang w:val="id-ID"/>
        </w:rPr>
        <w:t xml:space="preserve"> </w:t>
      </w:r>
      <w:proofErr w:type="spellStart"/>
      <w:r w:rsidRPr="00847A78">
        <w:rPr>
          <w:bCs/>
          <w:i/>
          <w:iCs/>
          <w:lang w:val="id-ID"/>
        </w:rPr>
        <w:t>adjusted</w:t>
      </w:r>
      <w:proofErr w:type="spellEnd"/>
      <w:r w:rsidRPr="00847A78">
        <w:rPr>
          <w:bCs/>
          <w:i/>
          <w:iCs/>
          <w:lang w:val="id-ID"/>
        </w:rPr>
        <w:t xml:space="preserve"> </w:t>
      </w:r>
      <w:r w:rsidRPr="00847A78">
        <w:rPr>
          <w:bCs/>
          <w:lang w:val="id-ID"/>
        </w:rPr>
        <w:t>PH (p &gt; 0.05).</w:t>
      </w:r>
      <w:r w:rsidRPr="00411A62">
        <w:rPr>
          <w:lang w:val="id-ID"/>
        </w:rPr>
        <w:t xml:space="preserve">  </w:t>
      </w:r>
    </w:p>
    <w:p w14:paraId="2461DA44" w14:textId="77777777" w:rsidR="000A654E" w:rsidRPr="00411A62" w:rsidRDefault="000A654E" w:rsidP="000A654E">
      <w:pPr>
        <w:jc w:val="both"/>
        <w:rPr>
          <w:lang w:val="id-ID"/>
        </w:rPr>
      </w:pPr>
      <w:r w:rsidRPr="00411A62">
        <w:rPr>
          <w:b/>
          <w:lang w:val="id-ID"/>
        </w:rPr>
        <w:t>Kesimpulan:</w:t>
      </w:r>
      <w:r w:rsidRPr="00411A62">
        <w:rPr>
          <w:lang w:val="id-ID"/>
        </w:rPr>
        <w:t xml:space="preserve"> </w:t>
      </w:r>
      <w:r>
        <w:rPr>
          <w:lang w:val="en-US"/>
        </w:rPr>
        <w:t>S</w:t>
      </w:r>
      <w:proofErr w:type="spellStart"/>
      <w:r w:rsidRPr="00411A62">
        <w:rPr>
          <w:lang w:val="id-ID"/>
        </w:rPr>
        <w:t>tadium</w:t>
      </w:r>
      <w:proofErr w:type="spellEnd"/>
      <w:r w:rsidRPr="00411A62">
        <w:rPr>
          <w:lang w:val="id-ID"/>
        </w:rPr>
        <w:t xml:space="preserve"> KNF, </w:t>
      </w:r>
      <w:proofErr w:type="spellStart"/>
      <w:r>
        <w:rPr>
          <w:lang w:val="en-US"/>
        </w:rPr>
        <w:t>umur</w:t>
      </w:r>
      <w:proofErr w:type="spellEnd"/>
      <w:r w:rsidRPr="00411A62">
        <w:rPr>
          <w:lang w:val="id-ID"/>
        </w:rPr>
        <w:t xml:space="preserve">, jenis kelamin, </w:t>
      </w:r>
      <w:proofErr w:type="spellStart"/>
      <w:r w:rsidRPr="00411A62">
        <w:rPr>
          <w:lang w:val="id-ID"/>
        </w:rPr>
        <w:t>histo</w:t>
      </w:r>
      <w:r>
        <w:rPr>
          <w:lang w:val="en-US"/>
        </w:rPr>
        <w:t>pato</w:t>
      </w:r>
      <w:r w:rsidRPr="00411A62">
        <w:rPr>
          <w:lang w:val="id-ID"/>
        </w:rPr>
        <w:t>logi</w:t>
      </w:r>
      <w:proofErr w:type="spellEnd"/>
      <w:r w:rsidRPr="00411A62">
        <w:rPr>
          <w:lang w:val="id-ID"/>
        </w:rPr>
        <w:t xml:space="preserve">, dan penyakit penyerta tidak berhubungan </w:t>
      </w:r>
      <w:proofErr w:type="spellStart"/>
      <w:r w:rsidRPr="00782CD8">
        <w:rPr>
          <w:i/>
          <w:iCs/>
          <w:lang w:val="id-ID"/>
        </w:rPr>
        <w:t>survival</w:t>
      </w:r>
      <w:proofErr w:type="spellEnd"/>
      <w:r w:rsidRPr="00782CD8">
        <w:rPr>
          <w:i/>
          <w:iCs/>
          <w:lang w:val="id-ID"/>
        </w:rPr>
        <w:t xml:space="preserve"> </w:t>
      </w:r>
      <w:proofErr w:type="spellStart"/>
      <w:r w:rsidRPr="00782CD8">
        <w:rPr>
          <w:i/>
          <w:iCs/>
          <w:lang w:val="id-ID"/>
        </w:rPr>
        <w:t>rate</w:t>
      </w:r>
      <w:proofErr w:type="spellEnd"/>
      <w:r w:rsidRPr="00411A62">
        <w:rPr>
          <w:lang w:val="id-ID"/>
        </w:rPr>
        <w:t xml:space="preserve">. </w:t>
      </w:r>
    </w:p>
    <w:p w14:paraId="58FF1D85" w14:textId="0DF5A592" w:rsidR="00C06F5F" w:rsidRDefault="000A654E" w:rsidP="000A654E">
      <w:pPr>
        <w:rPr>
          <w:lang w:val="en-US"/>
        </w:rPr>
      </w:pPr>
      <w:r w:rsidRPr="00411A62">
        <w:rPr>
          <w:b/>
          <w:lang w:val="id-ID"/>
        </w:rPr>
        <w:t>Kata Kunci:</w:t>
      </w:r>
      <w:r w:rsidRPr="00411A62">
        <w:rPr>
          <w:lang w:val="id-ID"/>
        </w:rPr>
        <w:t xml:space="preserve"> </w:t>
      </w:r>
      <w:proofErr w:type="spellStart"/>
      <w:r>
        <w:rPr>
          <w:lang w:val="en-US"/>
        </w:rPr>
        <w:t>karsinoma</w:t>
      </w:r>
      <w:proofErr w:type="spellEnd"/>
      <w:r w:rsidRPr="00411A62">
        <w:rPr>
          <w:lang w:val="id-ID"/>
        </w:rPr>
        <w:t xml:space="preserve"> nasofaring, </w:t>
      </w:r>
      <w:proofErr w:type="spellStart"/>
      <w:r w:rsidRPr="00782CD8">
        <w:rPr>
          <w:i/>
          <w:iCs/>
          <w:lang w:val="id-ID"/>
        </w:rPr>
        <w:t>survival</w:t>
      </w:r>
      <w:proofErr w:type="spellEnd"/>
      <w:r w:rsidRPr="00782CD8">
        <w:rPr>
          <w:i/>
          <w:iCs/>
          <w:lang w:val="id-ID"/>
        </w:rPr>
        <w:t xml:space="preserve"> </w:t>
      </w:r>
      <w:proofErr w:type="spellStart"/>
      <w:r w:rsidRPr="00847A78">
        <w:rPr>
          <w:i/>
          <w:iCs/>
          <w:lang w:val="id-ID"/>
        </w:rPr>
        <w:t>rate</w:t>
      </w:r>
      <w:proofErr w:type="spellEnd"/>
      <w:r w:rsidRPr="00847A78">
        <w:rPr>
          <w:lang w:val="id-ID"/>
        </w:rPr>
        <w:t xml:space="preserve">, </w:t>
      </w:r>
      <w:proofErr w:type="spellStart"/>
      <w:r>
        <w:rPr>
          <w:lang w:val="en-US"/>
        </w:rPr>
        <w:t>faktor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risiko</w:t>
      </w:r>
      <w:proofErr w:type="spellEnd"/>
      <w:r>
        <w:rPr>
          <w:lang w:val="en-US"/>
        </w:rPr>
        <w:t>.</w:t>
      </w:r>
    </w:p>
    <w:p w14:paraId="23DD8D9C" w14:textId="058E5CA9" w:rsidR="00EE5AAC" w:rsidRDefault="00EE5AAC" w:rsidP="000A654E">
      <w:pPr>
        <w:rPr>
          <w:lang w:val="en-US"/>
        </w:rPr>
      </w:pPr>
    </w:p>
    <w:p w14:paraId="418581B5" w14:textId="39CDCD14" w:rsidR="00EE5AAC" w:rsidRDefault="00EE5AAC" w:rsidP="000A654E">
      <w:pPr>
        <w:rPr>
          <w:lang w:val="en-US"/>
        </w:rPr>
      </w:pPr>
    </w:p>
    <w:p w14:paraId="27414751" w14:textId="0E59BA1B" w:rsidR="00EE5AAC" w:rsidRDefault="00EE5AAC" w:rsidP="000A654E">
      <w:pPr>
        <w:rPr>
          <w:lang w:val="en-US"/>
        </w:rPr>
      </w:pPr>
    </w:p>
    <w:p w14:paraId="234562D2" w14:textId="37ECD0EE" w:rsidR="00EE5AAC" w:rsidRDefault="00EE5AAC" w:rsidP="000A654E">
      <w:pPr>
        <w:rPr>
          <w:lang w:val="en-US"/>
        </w:rPr>
      </w:pPr>
    </w:p>
    <w:p w14:paraId="13180E9C" w14:textId="1CF5297A" w:rsidR="00EE5AAC" w:rsidRDefault="00EE5AAC" w:rsidP="000A654E">
      <w:pPr>
        <w:rPr>
          <w:lang w:val="en-US"/>
        </w:rPr>
      </w:pPr>
    </w:p>
    <w:p w14:paraId="0444E6A5" w14:textId="6250F9B1" w:rsidR="00EE5AAC" w:rsidRDefault="00EE5AAC" w:rsidP="000A654E">
      <w:pPr>
        <w:rPr>
          <w:lang w:val="en-US"/>
        </w:rPr>
      </w:pPr>
    </w:p>
    <w:p w14:paraId="5787EC84" w14:textId="14896F67" w:rsidR="00EE5AAC" w:rsidRDefault="00EE5AAC" w:rsidP="000A654E">
      <w:pPr>
        <w:rPr>
          <w:lang w:val="en-US"/>
        </w:rPr>
      </w:pPr>
    </w:p>
    <w:p w14:paraId="77838806" w14:textId="0C064492" w:rsidR="00EE5AAC" w:rsidRDefault="00EE5AAC" w:rsidP="000A654E">
      <w:pPr>
        <w:rPr>
          <w:lang w:val="en-US"/>
        </w:rPr>
      </w:pPr>
    </w:p>
    <w:p w14:paraId="65BC4224" w14:textId="77777777" w:rsidR="00EE5AAC" w:rsidRDefault="00EE5AAC" w:rsidP="000A654E">
      <w:pPr>
        <w:sectPr w:rsidR="00EE5AAC" w:rsidSect="000A654E">
          <w:pgSz w:w="11904" w:h="16836"/>
          <w:pgMar w:top="1440" w:right="1440" w:bottom="1440" w:left="1440" w:header="708" w:footer="708" w:gutter="0"/>
          <w:cols w:space="708"/>
          <w:docGrid w:linePitch="360"/>
        </w:sectPr>
      </w:pPr>
    </w:p>
    <w:p w14:paraId="43F5855E" w14:textId="77777777" w:rsidR="00EE5AAC" w:rsidRPr="00782CD8" w:rsidRDefault="00EE5AAC" w:rsidP="00EE5AAC">
      <w:pPr>
        <w:pStyle w:val="Heading1"/>
        <w:numPr>
          <w:ilvl w:val="0"/>
          <w:numId w:val="0"/>
        </w:numPr>
      </w:pPr>
      <w:r w:rsidRPr="00782CD8">
        <w:lastRenderedPageBreak/>
        <w:t>ABSTRA</w:t>
      </w:r>
      <w:r>
        <w:t>CT</w:t>
      </w:r>
    </w:p>
    <w:p w14:paraId="3D0A40FE" w14:textId="77777777" w:rsidR="00EE5AAC" w:rsidRDefault="00EE5AAC" w:rsidP="00EE5AAC">
      <w:pPr>
        <w:jc w:val="both"/>
        <w:rPr>
          <w:lang w:val="en-US"/>
        </w:rPr>
      </w:pPr>
    </w:p>
    <w:p w14:paraId="4D6C1296" w14:textId="77777777" w:rsidR="00EE5AAC" w:rsidRPr="00246C1F" w:rsidRDefault="00EE5AAC" w:rsidP="00EE5AAC">
      <w:pPr>
        <w:jc w:val="both"/>
        <w:rPr>
          <w:lang w:val="en-US"/>
        </w:rPr>
      </w:pPr>
      <w:r w:rsidRPr="00246C1F">
        <w:rPr>
          <w:b/>
          <w:bCs/>
          <w:lang w:val="en-US"/>
        </w:rPr>
        <w:t>Background</w:t>
      </w:r>
      <w:r w:rsidRPr="00246C1F">
        <w:rPr>
          <w:lang w:val="en-US"/>
        </w:rPr>
        <w:t xml:space="preserve">: Nasopharyngeal </w:t>
      </w:r>
      <w:r>
        <w:rPr>
          <w:lang w:val="en-US"/>
        </w:rPr>
        <w:t>C</w:t>
      </w:r>
      <w:r w:rsidRPr="00246C1F">
        <w:rPr>
          <w:lang w:val="en-US"/>
        </w:rPr>
        <w:t>a</w:t>
      </w:r>
      <w:r>
        <w:rPr>
          <w:lang w:val="en-US"/>
        </w:rPr>
        <w:t>rcinoma</w:t>
      </w:r>
      <w:r w:rsidRPr="00246C1F">
        <w:rPr>
          <w:lang w:val="en-US"/>
        </w:rPr>
        <w:t xml:space="preserve"> (</w:t>
      </w:r>
      <w:bookmarkStart w:id="1" w:name="OLE_LINK4"/>
      <w:bookmarkStart w:id="2" w:name="NPC"/>
      <w:r w:rsidRPr="00246C1F">
        <w:rPr>
          <w:lang w:val="en-US"/>
        </w:rPr>
        <w:t>NPC</w:t>
      </w:r>
      <w:bookmarkEnd w:id="1"/>
      <w:bookmarkEnd w:id="2"/>
      <w:r w:rsidRPr="00246C1F">
        <w:rPr>
          <w:lang w:val="en-US"/>
        </w:rPr>
        <w:t>) is one of the most prevalent cancers in Indonesia. NPC prognostic factors are very important for planning and modifying treatment. NPC treatment can be evaluated by survival rate of NPC patients.</w:t>
      </w:r>
    </w:p>
    <w:p w14:paraId="4611D4D1" w14:textId="77777777" w:rsidR="00EE5AAC" w:rsidRPr="00246C1F" w:rsidRDefault="00EE5AAC" w:rsidP="00EE5AAC">
      <w:pPr>
        <w:jc w:val="both"/>
        <w:rPr>
          <w:lang w:val="en-US"/>
        </w:rPr>
      </w:pPr>
      <w:r w:rsidRPr="00246C1F">
        <w:rPr>
          <w:b/>
          <w:bCs/>
          <w:lang w:val="en-US"/>
        </w:rPr>
        <w:t>Objective</w:t>
      </w:r>
      <w:r w:rsidRPr="00246C1F">
        <w:rPr>
          <w:lang w:val="en-US"/>
        </w:rPr>
        <w:t xml:space="preserve">: To determine survival rate of NPC </w:t>
      </w:r>
      <w:r>
        <w:rPr>
          <w:lang w:val="en-US"/>
        </w:rPr>
        <w:t xml:space="preserve">and </w:t>
      </w:r>
      <w:r w:rsidRPr="00246C1F">
        <w:rPr>
          <w:lang w:val="en-US"/>
        </w:rPr>
        <w:t>the relationship between risk factors and the survival rate in Dr. Kariadi</w:t>
      </w:r>
      <w:r>
        <w:rPr>
          <w:lang w:val="en-US"/>
        </w:rPr>
        <w:t xml:space="preserve"> hospital</w:t>
      </w:r>
      <w:r w:rsidRPr="00246C1F">
        <w:rPr>
          <w:lang w:val="en-US"/>
        </w:rPr>
        <w:t>.</w:t>
      </w:r>
    </w:p>
    <w:p w14:paraId="351E24FA" w14:textId="77777777" w:rsidR="00EE5AAC" w:rsidRPr="00246C1F" w:rsidRDefault="00EE5AAC" w:rsidP="00EE5AAC">
      <w:pPr>
        <w:jc w:val="both"/>
        <w:rPr>
          <w:lang w:val="en-US"/>
        </w:rPr>
      </w:pPr>
      <w:r w:rsidRPr="00246C1F">
        <w:rPr>
          <w:b/>
          <w:bCs/>
          <w:lang w:val="en-US"/>
        </w:rPr>
        <w:t>Methods</w:t>
      </w:r>
      <w:r w:rsidRPr="00246C1F">
        <w:rPr>
          <w:lang w:val="en-US"/>
        </w:rPr>
        <w:t>: This retrospective cohort observational study used data from patients diagnosed with NPC at Dr. Kariadi</w:t>
      </w:r>
      <w:r>
        <w:rPr>
          <w:lang w:val="en-US"/>
        </w:rPr>
        <w:t xml:space="preserve"> hospital</w:t>
      </w:r>
      <w:r w:rsidRPr="00246C1F">
        <w:rPr>
          <w:lang w:val="en-US"/>
        </w:rPr>
        <w:t xml:space="preserve"> with predetermined inclusion-exclusion criteria. The </w:t>
      </w:r>
      <w:r>
        <w:rPr>
          <w:lang w:val="en-US"/>
        </w:rPr>
        <w:t>risk</w:t>
      </w:r>
      <w:r w:rsidRPr="00246C1F">
        <w:rPr>
          <w:lang w:val="en-US"/>
        </w:rPr>
        <w:t xml:space="preserve"> factors assessed included NPC stage, age, sex, histopathology, and comorbidities. The follow-up time for the survival analysis of this study was 3 years. The survival analysis of the study used nonparametric (log rank test) and semiparametric (cox proportional hazard (PH) regression) analysis.</w:t>
      </w:r>
    </w:p>
    <w:p w14:paraId="607D567F" w14:textId="77777777" w:rsidR="00EE5AAC" w:rsidRPr="003838D1" w:rsidRDefault="00EE5AAC" w:rsidP="00EE5AAC">
      <w:pPr>
        <w:jc w:val="both"/>
        <w:rPr>
          <w:b/>
          <w:lang w:val="en-US"/>
        </w:rPr>
      </w:pPr>
      <w:r w:rsidRPr="008557C5">
        <w:rPr>
          <w:b/>
          <w:bCs/>
          <w:lang w:val="en-US"/>
        </w:rPr>
        <w:t>Results</w:t>
      </w:r>
      <w:r w:rsidRPr="00246C1F">
        <w:rPr>
          <w:lang w:val="en-US"/>
        </w:rPr>
        <w:t xml:space="preserve">: Fifty NPC patients </w:t>
      </w:r>
      <w:r>
        <w:rPr>
          <w:lang w:val="en-US"/>
        </w:rPr>
        <w:t>included</w:t>
      </w:r>
      <w:r w:rsidRPr="00246C1F">
        <w:rPr>
          <w:lang w:val="en-US"/>
        </w:rPr>
        <w:t xml:space="preserve"> the criteria for this study. The mean follow-up of NPC patients was 25.58 ± 8.37 months and the shortest follow-up was 10 months. The three-year survival rate of NPC in this study was 60.8%. Differences in survival between groups of patients based on NPC stage (early and </w:t>
      </w:r>
      <w:r>
        <w:rPr>
          <w:lang w:val="en-US"/>
        </w:rPr>
        <w:t>late</w:t>
      </w:r>
      <w:r w:rsidRPr="00246C1F">
        <w:rPr>
          <w:lang w:val="en-US"/>
        </w:rPr>
        <w:t>), age (18-45, 46-60, and &gt;60), sex, histopathology (WHO I and WHO II-III), and comorbidities (none and any)</w:t>
      </w:r>
      <w:r>
        <w:rPr>
          <w:lang w:val="en-US"/>
        </w:rPr>
        <w:t>, they are</w:t>
      </w:r>
      <w:r w:rsidRPr="00246C1F">
        <w:rPr>
          <w:lang w:val="en-US"/>
        </w:rPr>
        <w:t xml:space="preserve"> not statistically significant (p &gt; 0.05). </w:t>
      </w:r>
      <w:r w:rsidRPr="00847A78">
        <w:rPr>
          <w:bCs/>
          <w:lang w:val="en-US"/>
        </w:rPr>
        <w:t xml:space="preserve">NPC stage, age, gender, NPC </w:t>
      </w:r>
      <w:proofErr w:type="spellStart"/>
      <w:r w:rsidRPr="00847A78">
        <w:rPr>
          <w:bCs/>
          <w:lang w:val="en-US"/>
        </w:rPr>
        <w:t>histophatology</w:t>
      </w:r>
      <w:proofErr w:type="spellEnd"/>
      <w:r w:rsidRPr="00847A78">
        <w:rPr>
          <w:bCs/>
          <w:lang w:val="en-US"/>
        </w:rPr>
        <w:t xml:space="preserve">, and comorbidities were not statistically significant in the unadjusted cox PH model (p &gt; 0.05). NPC stage, age, sex, histopathology, and comorbidities factors were not statistically significant in the adjusted cox </w:t>
      </w:r>
      <w:r w:rsidRPr="00847A78">
        <w:rPr>
          <w:bCs/>
          <w:lang w:val="id-ID"/>
        </w:rPr>
        <w:t xml:space="preserve">PH </w:t>
      </w:r>
      <w:r w:rsidRPr="00847A78">
        <w:rPr>
          <w:bCs/>
          <w:lang w:val="en-US"/>
        </w:rPr>
        <w:t>model (p &gt; 0.05).</w:t>
      </w:r>
    </w:p>
    <w:p w14:paraId="436C3182" w14:textId="77777777" w:rsidR="00EE5AAC" w:rsidRPr="00246C1F" w:rsidRDefault="00EE5AAC" w:rsidP="00EE5AAC">
      <w:pPr>
        <w:jc w:val="both"/>
        <w:rPr>
          <w:lang w:val="en-US"/>
        </w:rPr>
      </w:pPr>
      <w:r w:rsidRPr="009E2E52">
        <w:rPr>
          <w:b/>
          <w:bCs/>
          <w:lang w:val="en-US"/>
        </w:rPr>
        <w:t>Conclusion</w:t>
      </w:r>
      <w:r w:rsidRPr="00246C1F">
        <w:rPr>
          <w:lang w:val="en-US"/>
        </w:rPr>
        <w:t>: NPC stage, age, gender, histopathology, and comorbidities are not related to survival rate.</w:t>
      </w:r>
    </w:p>
    <w:p w14:paraId="28B42D3B" w14:textId="77777777" w:rsidR="00EE5AAC" w:rsidRPr="00A133AC" w:rsidRDefault="00EE5AAC" w:rsidP="00EE5AAC">
      <w:pPr>
        <w:jc w:val="both"/>
        <w:rPr>
          <w:lang w:val="en-US"/>
        </w:rPr>
        <w:sectPr w:rsidR="00EE5AAC" w:rsidRPr="00A133AC" w:rsidSect="002201D3">
          <w:pgSz w:w="11907" w:h="16839" w:code="9"/>
          <w:pgMar w:top="2268" w:right="1701" w:bottom="1701" w:left="2268" w:header="708" w:footer="708" w:gutter="0"/>
          <w:pgNumType w:fmt="lowerRoman"/>
          <w:cols w:space="708"/>
          <w:docGrid w:linePitch="360"/>
        </w:sectPr>
      </w:pPr>
      <w:r w:rsidRPr="009E2E52">
        <w:rPr>
          <w:b/>
          <w:bCs/>
          <w:lang w:val="en-US"/>
        </w:rPr>
        <w:t>Keywords</w:t>
      </w:r>
      <w:r w:rsidRPr="00246C1F">
        <w:rPr>
          <w:lang w:val="en-US"/>
        </w:rPr>
        <w:t>: nasopharyngeal ca</w:t>
      </w:r>
      <w:r>
        <w:rPr>
          <w:lang w:val="en-US"/>
        </w:rPr>
        <w:t>rcinoma</w:t>
      </w:r>
      <w:r w:rsidRPr="00246C1F">
        <w:rPr>
          <w:lang w:val="en-US"/>
        </w:rPr>
        <w:t xml:space="preserve">, survival rate, </w:t>
      </w:r>
      <w:proofErr w:type="spellStart"/>
      <w:r w:rsidRPr="00A133AC">
        <w:rPr>
          <w:bCs/>
          <w:lang w:val="id-ID"/>
        </w:rPr>
        <w:t>risk</w:t>
      </w:r>
      <w:proofErr w:type="spellEnd"/>
      <w:r w:rsidRPr="00A133AC">
        <w:rPr>
          <w:bCs/>
          <w:lang w:val="id-ID"/>
        </w:rPr>
        <w:t xml:space="preserve"> </w:t>
      </w:r>
      <w:proofErr w:type="spellStart"/>
      <w:r w:rsidRPr="00A133AC">
        <w:rPr>
          <w:bCs/>
          <w:lang w:val="id-ID"/>
        </w:rPr>
        <w:t>factor</w:t>
      </w:r>
      <w:proofErr w:type="spellEnd"/>
      <w:r w:rsidRPr="00A133AC">
        <w:rPr>
          <w:bCs/>
          <w:lang w:val="en-US"/>
        </w:rPr>
        <w:t>.</w:t>
      </w:r>
    </w:p>
    <w:p w14:paraId="67814837" w14:textId="77777777" w:rsidR="00EE5AAC" w:rsidRDefault="00EE5AAC" w:rsidP="000A654E"/>
    <w:sectPr w:rsidR="00EE5AAC" w:rsidSect="000A654E"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117D9"/>
    <w:multiLevelType w:val="multilevel"/>
    <w:tmpl w:val="F4E2277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5458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7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4E"/>
    <w:rsid w:val="000A654E"/>
    <w:rsid w:val="00A03D8A"/>
    <w:rsid w:val="00A5345D"/>
    <w:rsid w:val="00C06F5F"/>
    <w:rsid w:val="00E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93318"/>
  <w15:chartTrackingRefBased/>
  <w15:docId w15:val="{2D0E7998-27C7-6145-BC04-7C08C6B2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4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654E"/>
    <w:pPr>
      <w:numPr>
        <w:numId w:val="1"/>
      </w:numPr>
      <w:spacing w:line="360" w:lineRule="auto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0A654E"/>
    <w:pPr>
      <w:numPr>
        <w:ilvl w:val="3"/>
      </w:numPr>
      <w:outlineLvl w:val="3"/>
    </w:pPr>
    <w:rPr>
      <w:rFonts w:ascii="Times New Roman" w:hAnsi="Times New Roman"/>
      <w:b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54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54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54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54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54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A654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A654E"/>
    <w:rPr>
      <w:rFonts w:ascii="Times New Roman" w:eastAsiaTheme="majorEastAsia" w:hAnsi="Times New Roman" w:cstheme="majorBid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0A6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3113</Characters>
  <Application>Microsoft Office Word</Application>
  <DocSecurity>0</DocSecurity>
  <Lines>25</Lines>
  <Paragraphs>7</Paragraphs>
  <ScaleCrop>false</ScaleCrop>
  <Company>RSUP Dr. Kariadi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Rikha Liemiyah</dc:creator>
  <cp:keywords/>
  <dc:description/>
  <cp:lastModifiedBy>Rikha Liemiyah</cp:lastModifiedBy>
  <cp:revision>2</cp:revision>
  <cp:lastPrinted>2023-03-27T02:01:00Z</cp:lastPrinted>
  <dcterms:created xsi:type="dcterms:W3CDTF">2023-03-27T02:06:00Z</dcterms:created>
  <dcterms:modified xsi:type="dcterms:W3CDTF">2023-03-27T02:06:00Z</dcterms:modified>
</cp:coreProperties>
</file>